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Pr="00331AB8" w:rsidRDefault="009A1C15" w:rsidP="00C75F23">
      <w:pPr>
        <w:rPr>
          <w:rFonts w:cstheme="minorHAnsi"/>
          <w:b/>
          <w:noProof/>
          <w:lang w:val="en-SG" w:eastAsia="en-SG"/>
        </w:rPr>
      </w:pPr>
      <w:r w:rsidRPr="00331AB8">
        <w:rPr>
          <w:rFonts w:cstheme="minorHAnsi"/>
          <w:b/>
        </w:rPr>
        <w:t>COURSE ONE – Exercise 2</w:t>
      </w:r>
      <w:r w:rsidR="00C75F23" w:rsidRPr="00331AB8">
        <w:rPr>
          <w:rFonts w:cstheme="minorHAnsi"/>
          <w:b/>
        </w:rPr>
        <w:t>.</w:t>
      </w:r>
      <w:r w:rsidRPr="00331AB8">
        <w:rPr>
          <w:rFonts w:cstheme="minorHAnsi"/>
          <w:b/>
          <w:noProof/>
          <w:lang w:val="en-SG" w:eastAsia="en-SG"/>
        </w:rPr>
        <w:t xml:space="preserve"> </w:t>
      </w:r>
    </w:p>
    <w:p w:rsidR="009A1C15" w:rsidRPr="00331AB8" w:rsidRDefault="009A1C15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r w:rsidRPr="00331AB8"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>Consider the product ‘bread’</w:t>
      </w:r>
      <w:r w:rsidR="00331AB8" w:rsidRPr="00331AB8"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 xml:space="preserve">. </w:t>
      </w:r>
    </w:p>
    <w:p w:rsidR="009A1C15" w:rsidRDefault="009A1C15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r w:rsidRPr="00331AB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54738</wp:posOffset>
            </wp:positionH>
            <wp:positionV relativeFrom="paragraph">
              <wp:posOffset>46258</wp:posOffset>
            </wp:positionV>
            <wp:extent cx="3064210" cy="2043104"/>
            <wp:effectExtent l="0" t="0" r="3175" b="0"/>
            <wp:wrapSquare wrapText="bothSides"/>
            <wp:docPr id="2" name="Picture 2" descr="Sliced brea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ced bread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10" cy="20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E60052" w:rsidRPr="00331AB8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331AB8" w:rsidRDefault="00331AB8" w:rsidP="00331AB8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r w:rsidRPr="00331AB8"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>Would a market solve the ‘Black box’ questions of ‘What to produce’, ‘How to produce it’ and ‘For whom?’</w:t>
      </w:r>
    </w:p>
    <w:p w:rsidR="00E60052" w:rsidRDefault="00E60052" w:rsidP="00331AB8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331AB8" w:rsidRDefault="00331AB8" w:rsidP="00331AB8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 xml:space="preserve">This depends on whether the criteria for a ‘well-functioning market’ are met. </w:t>
      </w:r>
    </w:p>
    <w:p w:rsidR="00E60052" w:rsidRDefault="00E60052" w:rsidP="00331AB8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331AB8" w:rsidRPr="00331AB8" w:rsidRDefault="00331AB8" w:rsidP="00331AB8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>Think about the criteria for as they might apply to Bread</w:t>
      </w:r>
    </w:p>
    <w:p w:rsidR="009A1C15" w:rsidRDefault="00E44190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5891530</wp:posOffset>
            </wp:positionH>
            <wp:positionV relativeFrom="paragraph">
              <wp:posOffset>165791</wp:posOffset>
            </wp:positionV>
            <wp:extent cx="3097530" cy="259143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A1C15" w:rsidRPr="00E60052" w:rsidRDefault="009A1C15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r w:rsidRPr="00331AB8"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>Strong Competition</w:t>
      </w:r>
    </w:p>
    <w:p w:rsidR="009A1C15" w:rsidRPr="00331AB8" w:rsidRDefault="009A1C15" w:rsidP="009A1C1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331AB8">
        <w:rPr>
          <w:rFonts w:cstheme="minorHAnsi"/>
          <w:kern w:val="24"/>
          <w:lang w:val="en-AU"/>
        </w:rPr>
        <w:t>Product is identical/similar</w:t>
      </w:r>
    </w:p>
    <w:p w:rsidR="009A1C15" w:rsidRPr="00331AB8" w:rsidRDefault="009A1C15" w:rsidP="009A1C1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331AB8">
        <w:rPr>
          <w:rFonts w:cstheme="minorHAnsi"/>
          <w:kern w:val="24"/>
          <w:lang w:val="en-AU"/>
        </w:rPr>
        <w:t>Low costs of entry for producers</w:t>
      </w:r>
    </w:p>
    <w:p w:rsidR="009A1C15" w:rsidRPr="00331AB8" w:rsidRDefault="009A1C15" w:rsidP="009A1C1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331AB8">
        <w:rPr>
          <w:rFonts w:cstheme="minorHAnsi"/>
          <w:kern w:val="24"/>
          <w:lang w:val="en-AU"/>
        </w:rPr>
        <w:t>Lots of producers competing hard</w:t>
      </w:r>
    </w:p>
    <w:p w:rsidR="00E60052" w:rsidRDefault="00E60052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</w:p>
    <w:p w:rsidR="009A1C15" w:rsidRPr="00331AB8" w:rsidRDefault="009A1C15" w:rsidP="009A1C1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1AB8"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>Perfect Information</w:t>
      </w:r>
    </w:p>
    <w:p w:rsidR="009A1C15" w:rsidRPr="00331AB8" w:rsidRDefault="009A1C15" w:rsidP="009A1C1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331AB8">
        <w:rPr>
          <w:rFonts w:cstheme="minorHAnsi"/>
          <w:kern w:val="24"/>
          <w:lang w:val="en-AU"/>
        </w:rPr>
        <w:t>Consumers preferences/needs</w:t>
      </w:r>
    </w:p>
    <w:p w:rsidR="00E60052" w:rsidRPr="00E60052" w:rsidRDefault="009A1C15" w:rsidP="00104E3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60052">
        <w:rPr>
          <w:rFonts w:cstheme="minorHAnsi"/>
          <w:kern w:val="24"/>
          <w:lang w:val="en-AU"/>
        </w:rPr>
        <w:t>The value of the product</w:t>
      </w:r>
    </w:p>
    <w:p w:rsidR="009A1C15" w:rsidRPr="00E60052" w:rsidRDefault="009A1C15" w:rsidP="00104E3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60052">
        <w:rPr>
          <w:rFonts w:cstheme="minorHAnsi"/>
          <w:kern w:val="24"/>
          <w:lang w:val="en-AU"/>
        </w:rPr>
        <w:t>Price being charged</w:t>
      </w:r>
    </w:p>
    <w:p w:rsidR="00E60052" w:rsidRDefault="00E60052" w:rsidP="00C75F23">
      <w:pPr>
        <w:rPr>
          <w:rFonts w:cstheme="minorHAnsi"/>
        </w:rPr>
      </w:pPr>
    </w:p>
    <w:p w:rsidR="00E60052" w:rsidRDefault="00E60052" w:rsidP="00C75F23">
      <w:pPr>
        <w:rPr>
          <w:rFonts w:cstheme="minorHAnsi"/>
        </w:rPr>
      </w:pPr>
      <w:r>
        <w:rPr>
          <w:rFonts w:cstheme="minorHAnsi"/>
        </w:rPr>
        <w:t>Now think about ‘spinal surgery’</w:t>
      </w:r>
    </w:p>
    <w:p w:rsidR="00E60052" w:rsidRPr="00331AB8" w:rsidRDefault="00E60052" w:rsidP="00E60052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 xml:space="preserve">How likely are the </w:t>
      </w:r>
      <w:r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 xml:space="preserve">criteria </w:t>
      </w:r>
      <w:r>
        <w:rPr>
          <w:rFonts w:asciiTheme="minorHAnsi" w:hAnsiTheme="minorHAnsi" w:cstheme="minorHAnsi"/>
          <w:bCs/>
          <w:kern w:val="24"/>
          <w:sz w:val="22"/>
          <w:szCs w:val="22"/>
          <w:lang w:val="en-AU"/>
        </w:rPr>
        <w:t xml:space="preserve">to be met? </w:t>
      </w:r>
    </w:p>
    <w:p w:rsidR="00E60052" w:rsidRPr="00331AB8" w:rsidRDefault="00E60052" w:rsidP="00C75F23">
      <w:pPr>
        <w:rPr>
          <w:rFonts w:cstheme="minorHAnsi"/>
        </w:rPr>
      </w:pPr>
    </w:p>
    <w:sectPr w:rsidR="00E60052" w:rsidRPr="00331AB8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DAF"/>
    <w:multiLevelType w:val="hybridMultilevel"/>
    <w:tmpl w:val="7F3EEDCA"/>
    <w:lvl w:ilvl="0" w:tplc="E3CE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27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8D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3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6F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0C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A1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C3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05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CBC"/>
    <w:multiLevelType w:val="hybridMultilevel"/>
    <w:tmpl w:val="DB62FEFA"/>
    <w:lvl w:ilvl="0" w:tplc="7BF49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4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8B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0A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0E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C9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2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25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45E23"/>
    <w:rsid w:val="00211D1B"/>
    <w:rsid w:val="00331AB8"/>
    <w:rsid w:val="003D1EAC"/>
    <w:rsid w:val="004D3633"/>
    <w:rsid w:val="009A1C15"/>
    <w:rsid w:val="009E46BF"/>
    <w:rsid w:val="00C75F23"/>
    <w:rsid w:val="00D445EE"/>
    <w:rsid w:val="00E44190"/>
    <w:rsid w:val="00E60052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BB7C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1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3</cp:revision>
  <dcterms:created xsi:type="dcterms:W3CDTF">2023-10-20T03:57:00Z</dcterms:created>
  <dcterms:modified xsi:type="dcterms:W3CDTF">2023-10-20T07:18:00Z</dcterms:modified>
</cp:coreProperties>
</file>