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0C116" w14:textId="57898A96" w:rsidR="00B63367" w:rsidRDefault="009417F5" w:rsidP="007F5680">
      <w:pPr>
        <w:tabs>
          <w:tab w:val="left" w:pos="224"/>
          <w:tab w:val="left" w:pos="7655"/>
        </w:tabs>
        <w:spacing w:line="240" w:lineRule="atLeast"/>
        <w:rPr>
          <w:rStyle w:val="Emphasis"/>
          <w:rFonts w:ascii="Arial" w:hAnsi="Arial" w:cs="Arial"/>
          <w:i w:val="0"/>
          <w:sz w:val="20"/>
          <w:szCs w:val="20"/>
        </w:rPr>
      </w:pPr>
      <w:r w:rsidRPr="00092721">
        <w:rPr>
          <w:noProof/>
          <w:lang w:val="en-SG" w:eastAsia="zh-CN"/>
        </w:rPr>
        <w:drawing>
          <wp:anchor distT="0" distB="0" distL="114300" distR="114300" simplePos="0" relativeHeight="251658240" behindDoc="0" locked="0" layoutInCell="1" allowOverlap="1" wp14:anchorId="3C06AE69" wp14:editId="0F153436">
            <wp:simplePos x="0" y="0"/>
            <wp:positionH relativeFrom="column">
              <wp:posOffset>5238115</wp:posOffset>
            </wp:positionH>
            <wp:positionV relativeFrom="paragraph">
              <wp:posOffset>27940</wp:posOffset>
            </wp:positionV>
            <wp:extent cx="1326515" cy="1314450"/>
            <wp:effectExtent l="0" t="0" r="6985" b="0"/>
            <wp:wrapSquare wrapText="bothSides"/>
            <wp:docPr id="1" name="Picture 1" descr="C:\Users\gmsdlml.NUSSTF\Documents\nBox\Prof Chan-PC\Prof Chan CV\Photo\Prof Chan headshot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sdlml.NUSSTF\Documents\nBox\Prof Chan-PC\Prof Chan CV\Photo\Prof Chan headshot 2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71" r="9620" b="5937"/>
                    <a:stretch/>
                  </pic:blipFill>
                  <pic:spPr bwMode="auto">
                    <a:xfrm>
                      <a:off x="0" y="0"/>
                      <a:ext cx="132651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298">
        <w:rPr>
          <w:rStyle w:val="Emphasis"/>
          <w:rFonts w:ascii="Arial" w:hAnsi="Arial" w:cs="Arial"/>
          <w:i w:val="0"/>
          <w:sz w:val="20"/>
          <w:szCs w:val="20"/>
        </w:rPr>
        <w:t xml:space="preserve">                   </w:t>
      </w:r>
      <w:r w:rsidR="0008104E">
        <w:rPr>
          <w:rStyle w:val="Emphasis"/>
          <w:rFonts w:ascii="Arial" w:hAnsi="Arial" w:cs="Arial"/>
          <w:i w:val="0"/>
          <w:sz w:val="20"/>
          <w:szCs w:val="20"/>
        </w:rPr>
        <w:t xml:space="preserve">  </w:t>
      </w:r>
      <w:r>
        <w:rPr>
          <w:rStyle w:val="Emphasis"/>
          <w:rFonts w:ascii="Arial" w:hAnsi="Arial" w:cs="Arial"/>
          <w:i w:val="0"/>
          <w:sz w:val="20"/>
          <w:szCs w:val="20"/>
        </w:rPr>
        <w:t xml:space="preserve">                                          </w:t>
      </w:r>
    </w:p>
    <w:p w14:paraId="03FC331A" w14:textId="606681AC" w:rsidR="00B63367" w:rsidRPr="009417F5" w:rsidRDefault="00B63367" w:rsidP="00B63367">
      <w:pPr>
        <w:spacing w:line="240" w:lineRule="atLeast"/>
        <w:rPr>
          <w:rStyle w:val="Emphasis"/>
          <w:rFonts w:ascii="Arial" w:hAnsi="Arial" w:cs="Arial"/>
          <w:i w:val="0"/>
          <w:sz w:val="20"/>
          <w:szCs w:val="20"/>
        </w:rPr>
      </w:pPr>
      <w:r w:rsidRPr="0045650D">
        <w:rPr>
          <w:rStyle w:val="Emphasis"/>
          <w:rFonts w:ascii="Arial" w:hAnsi="Arial" w:cs="Arial"/>
          <w:i w:val="0"/>
          <w:sz w:val="20"/>
          <w:szCs w:val="20"/>
        </w:rPr>
        <w:t xml:space="preserve">Angelique Wei Ming </w:t>
      </w:r>
      <w:r w:rsidR="009417F5" w:rsidRPr="009417F5">
        <w:rPr>
          <w:rStyle w:val="Emphasis"/>
          <w:rFonts w:ascii="Arial" w:hAnsi="Arial" w:cs="Arial"/>
          <w:i w:val="0"/>
          <w:sz w:val="20"/>
          <w:szCs w:val="20"/>
        </w:rPr>
        <w:t>Chan</w:t>
      </w:r>
      <w:r w:rsidR="009417F5">
        <w:rPr>
          <w:rStyle w:val="Emphasis"/>
          <w:rFonts w:ascii="Arial" w:hAnsi="Arial" w:cs="Arial"/>
          <w:i w:val="0"/>
          <w:sz w:val="20"/>
          <w:szCs w:val="20"/>
        </w:rPr>
        <w:t xml:space="preserve">                                                                  </w:t>
      </w:r>
    </w:p>
    <w:p w14:paraId="7D411235"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Centre for Ageing Research and Education</w:t>
      </w:r>
    </w:p>
    <w:p w14:paraId="44646A13"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Duke-NUS Medical School</w:t>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r w:rsidRPr="0045650D">
        <w:rPr>
          <w:rFonts w:ascii="Arial" w:hAnsi="Arial" w:cs="Arial"/>
          <w:sz w:val="20"/>
          <w:szCs w:val="20"/>
        </w:rPr>
        <w:tab/>
      </w:r>
    </w:p>
    <w:p w14:paraId="5B462741"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 xml:space="preserve">8 College Road </w:t>
      </w:r>
    </w:p>
    <w:p w14:paraId="2D5CC5FA"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Singapore 169857</w:t>
      </w:r>
    </w:p>
    <w:p w14:paraId="5B23C7BC"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+65 6516 5685 (Office)</w:t>
      </w:r>
    </w:p>
    <w:p w14:paraId="06B24ED1" w14:textId="77777777" w:rsidR="00B63367" w:rsidRPr="0045650D" w:rsidRDefault="00B63367" w:rsidP="00B63367">
      <w:pPr>
        <w:spacing w:line="240" w:lineRule="atLeast"/>
        <w:rPr>
          <w:rFonts w:ascii="Arial" w:hAnsi="Arial" w:cs="Arial"/>
          <w:sz w:val="20"/>
          <w:szCs w:val="20"/>
        </w:rPr>
      </w:pPr>
      <w:r w:rsidRPr="0045650D">
        <w:rPr>
          <w:rFonts w:ascii="Arial" w:hAnsi="Arial" w:cs="Arial"/>
          <w:sz w:val="20"/>
          <w:szCs w:val="20"/>
        </w:rPr>
        <w:t xml:space="preserve">Email: </w:t>
      </w:r>
      <w:hyperlink r:id="rId9" w:history="1">
        <w:r w:rsidRPr="0045650D">
          <w:rPr>
            <w:rStyle w:val="Hyperlink"/>
            <w:rFonts w:ascii="Arial" w:hAnsi="Arial" w:cs="Arial"/>
            <w:sz w:val="20"/>
            <w:szCs w:val="20"/>
          </w:rPr>
          <w:t>angelique.chan@duke-nus.edu.sg</w:t>
        </w:r>
      </w:hyperlink>
      <w:r w:rsidRPr="0045650D">
        <w:rPr>
          <w:rFonts w:ascii="Arial" w:hAnsi="Arial" w:cs="Arial"/>
          <w:sz w:val="20"/>
          <w:szCs w:val="20"/>
        </w:rPr>
        <w:t xml:space="preserve">  </w:t>
      </w:r>
    </w:p>
    <w:p w14:paraId="01866166" w14:textId="77777777" w:rsidR="00B63367" w:rsidRDefault="00B63367" w:rsidP="00B633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63367" w14:paraId="065393D8" w14:textId="77777777" w:rsidTr="005D0856">
        <w:tc>
          <w:tcPr>
            <w:tcW w:w="10456" w:type="dxa"/>
            <w:shd w:val="clear" w:color="auto" w:fill="7B7B7B" w:themeFill="accent3" w:themeFillShade="BF"/>
          </w:tcPr>
          <w:p w14:paraId="4A27E86B" w14:textId="77777777" w:rsidR="00B63367" w:rsidRPr="00B63367" w:rsidRDefault="00B63367" w:rsidP="00B63367">
            <w:pPr>
              <w:rPr>
                <w:rFonts w:ascii="Arial" w:hAnsi="Arial" w:cs="Arial"/>
                <w:sz w:val="20"/>
                <w:szCs w:val="20"/>
              </w:rPr>
            </w:pPr>
          </w:p>
          <w:p w14:paraId="780C2E27" w14:textId="77777777" w:rsidR="00B63367" w:rsidRPr="00B63367" w:rsidRDefault="00B63367" w:rsidP="00B63367">
            <w:pPr>
              <w:rPr>
                <w:rFonts w:ascii="Arial" w:hAnsi="Arial" w:cs="Arial"/>
                <w:b/>
                <w:sz w:val="20"/>
              </w:rPr>
            </w:pPr>
            <w:r w:rsidRPr="00B63367">
              <w:rPr>
                <w:rFonts w:ascii="Arial" w:hAnsi="Arial" w:cs="Arial"/>
                <w:b/>
                <w:color w:val="FFFFFF" w:themeColor="background1"/>
                <w:sz w:val="20"/>
                <w:szCs w:val="20"/>
              </w:rPr>
              <w:t>PROFILE</w:t>
            </w:r>
          </w:p>
        </w:tc>
      </w:tr>
      <w:tr w:rsidR="00B63367" w14:paraId="30112D32" w14:textId="77777777" w:rsidTr="005D0856">
        <w:tc>
          <w:tcPr>
            <w:tcW w:w="10456" w:type="dxa"/>
          </w:tcPr>
          <w:p w14:paraId="4F5B7ABE" w14:textId="77777777" w:rsidR="00B63367" w:rsidRDefault="00B63367">
            <w:pPr>
              <w:rPr>
                <w:rFonts w:ascii="Arial" w:hAnsi="Arial" w:cs="Arial"/>
                <w:sz w:val="20"/>
              </w:rPr>
            </w:pPr>
          </w:p>
          <w:p w14:paraId="7A191A41" w14:textId="3B80B9CF" w:rsidR="00B63367" w:rsidRDefault="00B63367" w:rsidP="009417F5">
            <w:r w:rsidRPr="00D94FDD">
              <w:rPr>
                <w:rFonts w:ascii="Arial" w:hAnsi="Arial" w:cs="Arial"/>
                <w:sz w:val="20"/>
              </w:rPr>
              <w:t>Associate Professor (with tenure), Department of Sociology, National University of Singapore and Duke-NUS Medical School</w:t>
            </w:r>
          </w:p>
        </w:tc>
      </w:tr>
    </w:tbl>
    <w:p w14:paraId="1DFF9B20" w14:textId="77777777" w:rsidR="007A067E" w:rsidRDefault="007A067E"/>
    <w:tbl>
      <w:tblPr>
        <w:tblStyle w:val="TableGri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gridCol w:w="1968"/>
      </w:tblGrid>
      <w:tr w:rsidR="00B63367" w14:paraId="5B3BFD7C" w14:textId="77777777" w:rsidTr="009417F5">
        <w:trPr>
          <w:trHeight w:val="420"/>
        </w:trPr>
        <w:tc>
          <w:tcPr>
            <w:tcW w:w="10516" w:type="dxa"/>
            <w:gridSpan w:val="2"/>
            <w:shd w:val="clear" w:color="auto" w:fill="7B7B7B" w:themeFill="accent3" w:themeFillShade="BF"/>
          </w:tcPr>
          <w:p w14:paraId="71EEEACC" w14:textId="77777777" w:rsidR="00B63367" w:rsidRPr="00B63367" w:rsidRDefault="00B63367" w:rsidP="00B63367">
            <w:pPr>
              <w:rPr>
                <w:rFonts w:ascii="Arial" w:hAnsi="Arial" w:cs="Arial"/>
                <w:b/>
                <w:color w:val="FFFFFF" w:themeColor="background1"/>
                <w:sz w:val="20"/>
                <w:szCs w:val="20"/>
              </w:rPr>
            </w:pPr>
          </w:p>
          <w:p w14:paraId="75B27B95" w14:textId="77777777" w:rsidR="00B63367" w:rsidRDefault="00B63367" w:rsidP="00B63367">
            <w:r w:rsidRPr="00B63367">
              <w:rPr>
                <w:rFonts w:ascii="Arial" w:hAnsi="Arial" w:cs="Arial"/>
                <w:b/>
                <w:color w:val="FFFFFF" w:themeColor="background1"/>
                <w:sz w:val="20"/>
                <w:szCs w:val="20"/>
              </w:rPr>
              <w:t>EDUCATION</w:t>
            </w:r>
          </w:p>
        </w:tc>
      </w:tr>
      <w:tr w:rsidR="00B63367" w14:paraId="3EB1BE88" w14:textId="77777777" w:rsidTr="009417F5">
        <w:trPr>
          <w:trHeight w:val="854"/>
        </w:trPr>
        <w:tc>
          <w:tcPr>
            <w:tcW w:w="8548" w:type="dxa"/>
          </w:tcPr>
          <w:p w14:paraId="27786FB7" w14:textId="77777777" w:rsidR="00B63367" w:rsidRDefault="00B63367" w:rsidP="00B63367">
            <w:pPr>
              <w:rPr>
                <w:rFonts w:ascii="Arial" w:hAnsi="Arial" w:cs="Arial"/>
                <w:b/>
                <w:sz w:val="20"/>
              </w:rPr>
            </w:pPr>
          </w:p>
          <w:p w14:paraId="52628803" w14:textId="77777777" w:rsidR="00B63367" w:rsidRPr="00D94FDD" w:rsidRDefault="00B63367" w:rsidP="00B63367">
            <w:pPr>
              <w:rPr>
                <w:rFonts w:ascii="Arial" w:hAnsi="Arial" w:cs="Arial"/>
                <w:b/>
                <w:sz w:val="20"/>
              </w:rPr>
            </w:pPr>
            <w:r w:rsidRPr="00D94FDD">
              <w:rPr>
                <w:rFonts w:ascii="Arial" w:hAnsi="Arial" w:cs="Arial"/>
                <w:b/>
                <w:sz w:val="20"/>
              </w:rPr>
              <w:t>NIA Post-Doctoral Fellow</w:t>
            </w:r>
          </w:p>
          <w:p w14:paraId="2908AE56" w14:textId="77777777" w:rsidR="00B63367" w:rsidRDefault="00B63367" w:rsidP="00B63367">
            <w:pPr>
              <w:rPr>
                <w:rFonts w:ascii="Arial" w:hAnsi="Arial" w:cs="Arial"/>
                <w:i/>
                <w:sz w:val="20"/>
              </w:rPr>
            </w:pPr>
            <w:r w:rsidRPr="00D94FDD">
              <w:rPr>
                <w:rFonts w:ascii="Arial" w:hAnsi="Arial" w:cs="Arial"/>
                <w:i/>
                <w:sz w:val="20"/>
              </w:rPr>
              <w:t>Population Studies Center, University of Michigan, Ann Arbor</w:t>
            </w:r>
          </w:p>
          <w:p w14:paraId="4D14EB83" w14:textId="77777777" w:rsidR="00B63367" w:rsidRPr="00B63367" w:rsidRDefault="00B63367" w:rsidP="00B63367">
            <w:pPr>
              <w:rPr>
                <w:rFonts w:ascii="Arial" w:hAnsi="Arial" w:cs="Arial"/>
                <w:b/>
                <w:color w:val="FFFFFF" w:themeColor="background1"/>
                <w:sz w:val="20"/>
                <w:szCs w:val="20"/>
              </w:rPr>
            </w:pPr>
          </w:p>
        </w:tc>
        <w:tc>
          <w:tcPr>
            <w:tcW w:w="1967" w:type="dxa"/>
          </w:tcPr>
          <w:p w14:paraId="369BEB5D" w14:textId="77777777" w:rsidR="00B63367" w:rsidRDefault="00B63367" w:rsidP="00B63367">
            <w:pPr>
              <w:rPr>
                <w:rFonts w:ascii="Arial" w:hAnsi="Arial" w:cs="Arial"/>
                <w:b/>
                <w:color w:val="FFFFFF" w:themeColor="background1"/>
                <w:sz w:val="20"/>
                <w:szCs w:val="20"/>
              </w:rPr>
            </w:pPr>
          </w:p>
          <w:p w14:paraId="16A12268" w14:textId="77777777" w:rsidR="00B63367" w:rsidRPr="00B63367" w:rsidRDefault="00B63367" w:rsidP="00B63367">
            <w:pPr>
              <w:rPr>
                <w:rFonts w:ascii="Arial" w:hAnsi="Arial" w:cs="Arial"/>
                <w:b/>
                <w:color w:val="FFFFFF" w:themeColor="background1"/>
                <w:sz w:val="20"/>
                <w:szCs w:val="20"/>
              </w:rPr>
            </w:pPr>
            <w:r>
              <w:rPr>
                <w:rFonts w:ascii="Arial" w:hAnsi="Arial" w:cs="Arial"/>
                <w:sz w:val="20"/>
              </w:rPr>
              <w:t>1996</w:t>
            </w:r>
          </w:p>
        </w:tc>
      </w:tr>
      <w:tr w:rsidR="00B63367" w14:paraId="05F7B30E" w14:textId="77777777" w:rsidTr="009417F5">
        <w:trPr>
          <w:trHeight w:val="637"/>
        </w:trPr>
        <w:tc>
          <w:tcPr>
            <w:tcW w:w="8548" w:type="dxa"/>
          </w:tcPr>
          <w:p w14:paraId="43E73D93" w14:textId="77777777" w:rsidR="00B63367" w:rsidRPr="0045650D" w:rsidRDefault="00B63367" w:rsidP="00B63367">
            <w:pPr>
              <w:rPr>
                <w:rFonts w:ascii="Arial" w:hAnsi="Arial" w:cs="Arial"/>
                <w:b/>
                <w:sz w:val="20"/>
                <w:szCs w:val="20"/>
              </w:rPr>
            </w:pPr>
            <w:r w:rsidRPr="0045650D">
              <w:rPr>
                <w:rFonts w:ascii="Arial" w:hAnsi="Arial" w:cs="Arial"/>
                <w:b/>
                <w:sz w:val="20"/>
                <w:szCs w:val="20"/>
              </w:rPr>
              <w:t>Doctorate of Philosophy</w:t>
            </w:r>
          </w:p>
          <w:p w14:paraId="193205E6" w14:textId="77777777" w:rsidR="00B63367" w:rsidRDefault="00B63367" w:rsidP="00B63367">
            <w:pPr>
              <w:rPr>
                <w:rFonts w:ascii="Arial" w:hAnsi="Arial" w:cs="Arial"/>
                <w:i/>
                <w:sz w:val="20"/>
                <w:szCs w:val="20"/>
              </w:rPr>
            </w:pPr>
            <w:r w:rsidRPr="0045650D">
              <w:rPr>
                <w:rFonts w:ascii="Arial" w:hAnsi="Arial" w:cs="Arial"/>
                <w:i/>
                <w:sz w:val="20"/>
                <w:szCs w:val="20"/>
              </w:rPr>
              <w:t>Universi</w:t>
            </w:r>
            <w:r>
              <w:rPr>
                <w:rFonts w:ascii="Arial" w:hAnsi="Arial" w:cs="Arial"/>
                <w:i/>
                <w:sz w:val="20"/>
                <w:szCs w:val="20"/>
              </w:rPr>
              <w:t>ty of California at Los Angeles</w:t>
            </w:r>
          </w:p>
          <w:p w14:paraId="2F1905B3" w14:textId="77777777" w:rsidR="00B63367" w:rsidRDefault="00B63367" w:rsidP="00B63367">
            <w:pPr>
              <w:rPr>
                <w:rFonts w:ascii="Arial" w:hAnsi="Arial" w:cs="Arial"/>
                <w:b/>
                <w:sz w:val="20"/>
              </w:rPr>
            </w:pPr>
          </w:p>
        </w:tc>
        <w:tc>
          <w:tcPr>
            <w:tcW w:w="1967" w:type="dxa"/>
          </w:tcPr>
          <w:p w14:paraId="6DFC5FE4" w14:textId="77777777" w:rsidR="00B63367" w:rsidRPr="00B63367" w:rsidRDefault="00B63367" w:rsidP="00B63367">
            <w:pPr>
              <w:rPr>
                <w:rFonts w:ascii="Arial" w:hAnsi="Arial" w:cs="Arial"/>
                <w:color w:val="FFFFFF" w:themeColor="background1"/>
                <w:sz w:val="20"/>
                <w:szCs w:val="20"/>
              </w:rPr>
            </w:pPr>
            <w:r w:rsidRPr="00B63367">
              <w:rPr>
                <w:rFonts w:ascii="Arial" w:hAnsi="Arial" w:cs="Arial"/>
                <w:color w:val="000000" w:themeColor="text1"/>
                <w:sz w:val="20"/>
                <w:szCs w:val="20"/>
              </w:rPr>
              <w:t>1995</w:t>
            </w:r>
          </w:p>
        </w:tc>
      </w:tr>
      <w:tr w:rsidR="00B63367" w14:paraId="18EB23E2" w14:textId="77777777" w:rsidTr="009417F5">
        <w:trPr>
          <w:trHeight w:val="637"/>
        </w:trPr>
        <w:tc>
          <w:tcPr>
            <w:tcW w:w="8548" w:type="dxa"/>
          </w:tcPr>
          <w:p w14:paraId="0A9CD211" w14:textId="77777777" w:rsidR="00B63367" w:rsidRPr="0045650D" w:rsidRDefault="00B63367" w:rsidP="00B63367">
            <w:pPr>
              <w:rPr>
                <w:rFonts w:ascii="Arial" w:hAnsi="Arial" w:cs="Arial"/>
                <w:b/>
                <w:sz w:val="20"/>
                <w:szCs w:val="20"/>
              </w:rPr>
            </w:pPr>
            <w:r w:rsidRPr="0045650D">
              <w:rPr>
                <w:rFonts w:ascii="Arial" w:hAnsi="Arial" w:cs="Arial"/>
                <w:b/>
                <w:sz w:val="20"/>
                <w:szCs w:val="20"/>
              </w:rPr>
              <w:t>Bachelor of Arts</w:t>
            </w:r>
          </w:p>
          <w:p w14:paraId="3D338F92" w14:textId="77777777" w:rsidR="00B63367" w:rsidRDefault="00B63367" w:rsidP="00B63367">
            <w:pPr>
              <w:rPr>
                <w:rFonts w:ascii="Arial" w:hAnsi="Arial" w:cs="Arial"/>
                <w:b/>
                <w:sz w:val="20"/>
                <w:szCs w:val="20"/>
              </w:rPr>
            </w:pPr>
            <w:r w:rsidRPr="0045650D">
              <w:rPr>
                <w:rFonts w:ascii="Arial" w:hAnsi="Arial" w:cs="Arial"/>
                <w:i/>
                <w:sz w:val="20"/>
                <w:szCs w:val="20"/>
              </w:rPr>
              <w:t>Reed College</w:t>
            </w:r>
          </w:p>
          <w:p w14:paraId="7E17B31F" w14:textId="77777777" w:rsidR="00B63367" w:rsidRPr="0045650D" w:rsidRDefault="00B63367" w:rsidP="00B63367">
            <w:pPr>
              <w:rPr>
                <w:rFonts w:ascii="Arial" w:hAnsi="Arial" w:cs="Arial"/>
                <w:b/>
                <w:sz w:val="20"/>
                <w:szCs w:val="20"/>
              </w:rPr>
            </w:pPr>
          </w:p>
        </w:tc>
        <w:tc>
          <w:tcPr>
            <w:tcW w:w="1967" w:type="dxa"/>
          </w:tcPr>
          <w:p w14:paraId="6E3F995B" w14:textId="77777777" w:rsidR="00B63367" w:rsidRPr="00B63367" w:rsidRDefault="00B63367" w:rsidP="00B63367">
            <w:pPr>
              <w:rPr>
                <w:rFonts w:ascii="Arial" w:hAnsi="Arial" w:cs="Arial"/>
                <w:color w:val="000000" w:themeColor="text1"/>
                <w:sz w:val="20"/>
                <w:szCs w:val="20"/>
              </w:rPr>
            </w:pPr>
            <w:r>
              <w:rPr>
                <w:rFonts w:ascii="Arial" w:hAnsi="Arial" w:cs="Arial"/>
                <w:color w:val="000000" w:themeColor="text1"/>
                <w:sz w:val="20"/>
                <w:szCs w:val="20"/>
              </w:rPr>
              <w:t>1989</w:t>
            </w:r>
          </w:p>
        </w:tc>
      </w:tr>
    </w:tbl>
    <w:p w14:paraId="0FCC5744" w14:textId="77777777" w:rsidR="00B63367" w:rsidRDefault="00B633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63367" w14:paraId="0647AE3D" w14:textId="77777777" w:rsidTr="009417F5">
        <w:trPr>
          <w:trHeight w:val="448"/>
        </w:trPr>
        <w:tc>
          <w:tcPr>
            <w:tcW w:w="10456" w:type="dxa"/>
            <w:gridSpan w:val="3"/>
            <w:shd w:val="clear" w:color="auto" w:fill="7B7B7B" w:themeFill="accent3" w:themeFillShade="BF"/>
          </w:tcPr>
          <w:p w14:paraId="2D3C8E17" w14:textId="77777777" w:rsidR="00B63367" w:rsidRPr="00B63367" w:rsidRDefault="00B63367" w:rsidP="00B63367">
            <w:pPr>
              <w:rPr>
                <w:rFonts w:ascii="Arial" w:hAnsi="Arial" w:cs="Arial"/>
                <w:b/>
                <w:color w:val="FFFFFF" w:themeColor="background1"/>
                <w:sz w:val="20"/>
                <w:szCs w:val="20"/>
              </w:rPr>
            </w:pPr>
          </w:p>
          <w:p w14:paraId="0723DFA7" w14:textId="77777777" w:rsidR="00B63367" w:rsidRDefault="00B63367" w:rsidP="00B63367">
            <w:r w:rsidRPr="00B63367">
              <w:rPr>
                <w:rFonts w:ascii="Arial" w:hAnsi="Arial" w:cs="Arial"/>
                <w:b/>
                <w:color w:val="FFFFFF" w:themeColor="background1"/>
                <w:sz w:val="20"/>
                <w:szCs w:val="20"/>
              </w:rPr>
              <w:t>ACADEMIC CAREER</w:t>
            </w:r>
          </w:p>
        </w:tc>
      </w:tr>
      <w:tr w:rsidR="00B63367" w14:paraId="2781B0BF" w14:textId="77777777" w:rsidTr="009417F5">
        <w:trPr>
          <w:trHeight w:val="464"/>
        </w:trPr>
        <w:tc>
          <w:tcPr>
            <w:tcW w:w="3485" w:type="dxa"/>
            <w:shd w:val="clear" w:color="auto" w:fill="auto"/>
          </w:tcPr>
          <w:p w14:paraId="06F3FFDA" w14:textId="77777777" w:rsidR="00B63367" w:rsidRDefault="00B63367" w:rsidP="00B63367">
            <w:pPr>
              <w:rPr>
                <w:rFonts w:ascii="Arial" w:hAnsi="Arial" w:cs="Arial"/>
                <w:sz w:val="20"/>
                <w:szCs w:val="20"/>
                <w:u w:val="single"/>
              </w:rPr>
            </w:pPr>
          </w:p>
          <w:p w14:paraId="59AB0FAE" w14:textId="77777777" w:rsidR="00B63367" w:rsidRPr="00B63367" w:rsidRDefault="00B63367" w:rsidP="00B63367">
            <w:pPr>
              <w:rPr>
                <w:rFonts w:ascii="Arial" w:hAnsi="Arial" w:cs="Arial"/>
                <w:b/>
                <w:color w:val="FFFFFF" w:themeColor="background1"/>
                <w:sz w:val="20"/>
                <w:szCs w:val="20"/>
              </w:rPr>
            </w:pPr>
            <w:r w:rsidRPr="0045650D">
              <w:rPr>
                <w:rFonts w:ascii="Arial" w:hAnsi="Arial" w:cs="Arial"/>
                <w:sz w:val="20"/>
                <w:szCs w:val="20"/>
                <w:u w:val="single"/>
              </w:rPr>
              <w:t>Institution</w:t>
            </w:r>
          </w:p>
        </w:tc>
        <w:tc>
          <w:tcPr>
            <w:tcW w:w="3485" w:type="dxa"/>
            <w:shd w:val="clear" w:color="auto" w:fill="auto"/>
          </w:tcPr>
          <w:p w14:paraId="12857CFA" w14:textId="77777777" w:rsidR="00B63367" w:rsidRDefault="00B63367" w:rsidP="00B63367">
            <w:pPr>
              <w:rPr>
                <w:rFonts w:ascii="Arial" w:hAnsi="Arial" w:cs="Arial"/>
                <w:sz w:val="20"/>
                <w:szCs w:val="20"/>
                <w:u w:val="single"/>
              </w:rPr>
            </w:pPr>
          </w:p>
          <w:p w14:paraId="2618327A" w14:textId="77777777" w:rsidR="00B63367" w:rsidRPr="00B63367" w:rsidRDefault="00B63367" w:rsidP="00B63367">
            <w:pPr>
              <w:rPr>
                <w:rFonts w:ascii="Arial" w:hAnsi="Arial" w:cs="Arial"/>
                <w:b/>
                <w:color w:val="FFFFFF" w:themeColor="background1"/>
                <w:sz w:val="20"/>
                <w:szCs w:val="20"/>
              </w:rPr>
            </w:pPr>
            <w:r w:rsidRPr="0045650D">
              <w:rPr>
                <w:rFonts w:ascii="Arial" w:hAnsi="Arial" w:cs="Arial"/>
                <w:sz w:val="20"/>
                <w:szCs w:val="20"/>
                <w:u w:val="single"/>
              </w:rPr>
              <w:t>Position/Title</w:t>
            </w:r>
          </w:p>
        </w:tc>
        <w:tc>
          <w:tcPr>
            <w:tcW w:w="3486" w:type="dxa"/>
            <w:shd w:val="clear" w:color="auto" w:fill="auto"/>
            <w:vAlign w:val="center"/>
          </w:tcPr>
          <w:p w14:paraId="095539E1" w14:textId="77777777" w:rsidR="00B63367" w:rsidRDefault="00B63367" w:rsidP="00B63367">
            <w:pPr>
              <w:rPr>
                <w:rFonts w:ascii="Arial" w:hAnsi="Arial" w:cs="Arial"/>
                <w:sz w:val="20"/>
                <w:szCs w:val="20"/>
                <w:u w:val="single"/>
              </w:rPr>
            </w:pPr>
          </w:p>
          <w:p w14:paraId="259A3220" w14:textId="77777777" w:rsidR="00B63367" w:rsidRPr="00B63367" w:rsidRDefault="00B63367" w:rsidP="00B63367">
            <w:pPr>
              <w:rPr>
                <w:rFonts w:ascii="Arial" w:hAnsi="Arial" w:cs="Arial"/>
                <w:b/>
                <w:color w:val="FFFFFF" w:themeColor="background1"/>
                <w:sz w:val="20"/>
                <w:szCs w:val="20"/>
              </w:rPr>
            </w:pPr>
            <w:r w:rsidRPr="0045650D">
              <w:rPr>
                <w:rFonts w:ascii="Arial" w:hAnsi="Arial" w:cs="Arial"/>
                <w:sz w:val="20"/>
                <w:szCs w:val="20"/>
                <w:u w:val="single"/>
              </w:rPr>
              <w:t>Date</w:t>
            </w:r>
          </w:p>
        </w:tc>
      </w:tr>
      <w:tr w:rsidR="00B63367" w:rsidRPr="0045650D" w14:paraId="508EA290" w14:textId="77777777" w:rsidTr="009417F5">
        <w:trPr>
          <w:trHeight w:val="448"/>
        </w:trPr>
        <w:tc>
          <w:tcPr>
            <w:tcW w:w="3485" w:type="dxa"/>
          </w:tcPr>
          <w:p w14:paraId="35664EED" w14:textId="77777777" w:rsidR="00B63367" w:rsidRPr="0045650D" w:rsidRDefault="00A4052D" w:rsidP="00704685">
            <w:pPr>
              <w:rPr>
                <w:rFonts w:ascii="Arial" w:hAnsi="Arial" w:cs="Arial"/>
                <w:sz w:val="20"/>
                <w:szCs w:val="20"/>
                <w:u w:val="single"/>
              </w:rPr>
            </w:pPr>
            <w:r>
              <w:rPr>
                <w:rFonts w:ascii="Arial" w:hAnsi="Arial" w:cs="Arial"/>
                <w:smallCaps/>
                <w:sz w:val="20"/>
                <w:szCs w:val="20"/>
              </w:rPr>
              <w:t>National University of Singapore (NUS)</w:t>
            </w:r>
          </w:p>
        </w:tc>
        <w:tc>
          <w:tcPr>
            <w:tcW w:w="3485" w:type="dxa"/>
          </w:tcPr>
          <w:p w14:paraId="30EEB523" w14:textId="77777777" w:rsidR="00B63367" w:rsidRPr="0045650D" w:rsidRDefault="00B63367" w:rsidP="00704685">
            <w:pPr>
              <w:rPr>
                <w:rFonts w:ascii="Arial" w:hAnsi="Arial" w:cs="Arial"/>
                <w:sz w:val="20"/>
                <w:szCs w:val="20"/>
                <w:u w:val="single"/>
              </w:rPr>
            </w:pPr>
            <w:r w:rsidRPr="0045650D">
              <w:rPr>
                <w:rFonts w:ascii="Arial" w:hAnsi="Arial" w:cs="Arial"/>
                <w:sz w:val="20"/>
                <w:szCs w:val="20"/>
              </w:rPr>
              <w:t>Lecturer (Scale A)</w:t>
            </w:r>
          </w:p>
        </w:tc>
        <w:tc>
          <w:tcPr>
            <w:tcW w:w="3486" w:type="dxa"/>
          </w:tcPr>
          <w:p w14:paraId="50A7CDCA" w14:textId="77777777" w:rsidR="00B63367" w:rsidRPr="0045650D" w:rsidRDefault="00B63367" w:rsidP="00704685">
            <w:pPr>
              <w:rPr>
                <w:rFonts w:ascii="Arial" w:hAnsi="Arial" w:cs="Arial"/>
                <w:sz w:val="20"/>
                <w:szCs w:val="20"/>
                <w:u w:val="single"/>
              </w:rPr>
            </w:pPr>
            <w:r w:rsidRPr="0045650D">
              <w:rPr>
                <w:rFonts w:ascii="Arial" w:hAnsi="Arial" w:cs="Arial"/>
                <w:sz w:val="20"/>
                <w:szCs w:val="20"/>
              </w:rPr>
              <w:t>02.05.1997-31.07.1998</w:t>
            </w:r>
          </w:p>
        </w:tc>
      </w:tr>
      <w:tr w:rsidR="00B63367" w:rsidRPr="0045650D" w14:paraId="52519D4E" w14:textId="77777777" w:rsidTr="009417F5">
        <w:trPr>
          <w:trHeight w:val="232"/>
        </w:trPr>
        <w:tc>
          <w:tcPr>
            <w:tcW w:w="3485" w:type="dxa"/>
          </w:tcPr>
          <w:p w14:paraId="0AFF4289" w14:textId="77777777" w:rsidR="00B63367" w:rsidRPr="0045650D" w:rsidRDefault="00B63367" w:rsidP="00704685">
            <w:pPr>
              <w:rPr>
                <w:rFonts w:ascii="Arial" w:hAnsi="Arial" w:cs="Arial"/>
                <w:smallCaps/>
                <w:sz w:val="20"/>
                <w:szCs w:val="20"/>
              </w:rPr>
            </w:pPr>
            <w:r w:rsidRPr="0045650D">
              <w:rPr>
                <w:rFonts w:ascii="Arial" w:hAnsi="Arial" w:cs="Arial"/>
                <w:smallCaps/>
                <w:sz w:val="20"/>
                <w:szCs w:val="20"/>
              </w:rPr>
              <w:t>NUS</w:t>
            </w:r>
          </w:p>
        </w:tc>
        <w:tc>
          <w:tcPr>
            <w:tcW w:w="3485" w:type="dxa"/>
          </w:tcPr>
          <w:p w14:paraId="7DA83B89" w14:textId="77777777" w:rsidR="00B63367" w:rsidRPr="00D94FDD" w:rsidRDefault="00B63367" w:rsidP="00704685">
            <w:pPr>
              <w:rPr>
                <w:rFonts w:ascii="Arial" w:hAnsi="Arial" w:cs="Arial"/>
                <w:b/>
                <w:smallCaps/>
                <w:sz w:val="20"/>
                <w:szCs w:val="20"/>
              </w:rPr>
            </w:pPr>
            <w:r w:rsidRPr="0045650D">
              <w:rPr>
                <w:rFonts w:ascii="Arial" w:hAnsi="Arial" w:cs="Arial"/>
                <w:sz w:val="20"/>
                <w:szCs w:val="20"/>
              </w:rPr>
              <w:t>Assistant Professor</w:t>
            </w:r>
            <w:r w:rsidRPr="0045650D">
              <w:rPr>
                <w:rFonts w:ascii="Arial" w:hAnsi="Arial" w:cs="Arial"/>
                <w:smallCaps/>
                <w:sz w:val="20"/>
                <w:szCs w:val="20"/>
              </w:rPr>
              <w:t xml:space="preserve"> </w:t>
            </w:r>
          </w:p>
        </w:tc>
        <w:tc>
          <w:tcPr>
            <w:tcW w:w="3486" w:type="dxa"/>
          </w:tcPr>
          <w:p w14:paraId="3A00F8B2" w14:textId="77777777" w:rsidR="00B63367" w:rsidRPr="0045650D" w:rsidRDefault="00B63367" w:rsidP="00704685">
            <w:pPr>
              <w:rPr>
                <w:rFonts w:ascii="Arial" w:hAnsi="Arial" w:cs="Arial"/>
                <w:sz w:val="20"/>
                <w:szCs w:val="20"/>
                <w:u w:val="single"/>
              </w:rPr>
            </w:pPr>
            <w:r w:rsidRPr="0045650D">
              <w:rPr>
                <w:rFonts w:ascii="Arial" w:hAnsi="Arial" w:cs="Arial"/>
                <w:smallCaps/>
                <w:sz w:val="20"/>
                <w:szCs w:val="20"/>
              </w:rPr>
              <w:t>01.08.1998-31.12.2006</w:t>
            </w:r>
          </w:p>
        </w:tc>
      </w:tr>
      <w:tr w:rsidR="00B63367" w:rsidRPr="0045650D" w14:paraId="6A4F271C" w14:textId="77777777" w:rsidTr="009417F5">
        <w:trPr>
          <w:trHeight w:val="216"/>
        </w:trPr>
        <w:tc>
          <w:tcPr>
            <w:tcW w:w="3485" w:type="dxa"/>
          </w:tcPr>
          <w:p w14:paraId="200C8E9B" w14:textId="77777777" w:rsidR="00B63367" w:rsidRPr="0045650D" w:rsidRDefault="00B63367" w:rsidP="00704685">
            <w:pPr>
              <w:rPr>
                <w:rFonts w:ascii="Arial" w:hAnsi="Arial" w:cs="Arial"/>
                <w:smallCaps/>
                <w:sz w:val="20"/>
                <w:szCs w:val="20"/>
              </w:rPr>
            </w:pPr>
            <w:r w:rsidRPr="0045650D">
              <w:rPr>
                <w:rFonts w:ascii="Arial" w:hAnsi="Arial" w:cs="Arial"/>
                <w:smallCaps/>
                <w:sz w:val="20"/>
                <w:szCs w:val="20"/>
              </w:rPr>
              <w:t>NUS</w:t>
            </w:r>
          </w:p>
        </w:tc>
        <w:tc>
          <w:tcPr>
            <w:tcW w:w="3485" w:type="dxa"/>
          </w:tcPr>
          <w:p w14:paraId="1CC79EE9" w14:textId="77777777" w:rsidR="00B63367" w:rsidRPr="0045650D" w:rsidRDefault="00B63367" w:rsidP="00704685">
            <w:pPr>
              <w:rPr>
                <w:rFonts w:ascii="Arial" w:hAnsi="Arial" w:cs="Arial"/>
                <w:sz w:val="20"/>
                <w:szCs w:val="20"/>
                <w:u w:val="single"/>
              </w:rPr>
            </w:pPr>
            <w:r w:rsidRPr="0045650D">
              <w:rPr>
                <w:rFonts w:ascii="Arial" w:hAnsi="Arial" w:cs="Arial"/>
                <w:sz w:val="20"/>
                <w:szCs w:val="20"/>
              </w:rPr>
              <w:t>Associate Professor</w:t>
            </w:r>
          </w:p>
        </w:tc>
        <w:tc>
          <w:tcPr>
            <w:tcW w:w="3486" w:type="dxa"/>
          </w:tcPr>
          <w:p w14:paraId="312818E0" w14:textId="77777777" w:rsidR="00B63367" w:rsidRPr="0045650D" w:rsidRDefault="00B63367" w:rsidP="00704685">
            <w:pPr>
              <w:rPr>
                <w:rFonts w:ascii="Arial" w:hAnsi="Arial" w:cs="Arial"/>
                <w:sz w:val="20"/>
                <w:szCs w:val="20"/>
                <w:u w:val="single"/>
              </w:rPr>
            </w:pPr>
            <w:r w:rsidRPr="0045650D">
              <w:rPr>
                <w:rFonts w:ascii="Arial" w:hAnsi="Arial" w:cs="Arial"/>
                <w:smallCaps/>
                <w:sz w:val="20"/>
                <w:szCs w:val="20"/>
              </w:rPr>
              <w:t>01.01.2007-</w:t>
            </w:r>
            <w:r w:rsidRPr="0045650D">
              <w:rPr>
                <w:rFonts w:ascii="Arial" w:hAnsi="Arial" w:cs="Arial"/>
                <w:sz w:val="20"/>
                <w:szCs w:val="20"/>
              </w:rPr>
              <w:t>Present</w:t>
            </w:r>
          </w:p>
        </w:tc>
      </w:tr>
      <w:tr w:rsidR="00B63367" w:rsidRPr="0045650D" w14:paraId="7701D606" w14:textId="77777777" w:rsidTr="009417F5">
        <w:trPr>
          <w:trHeight w:val="680"/>
        </w:trPr>
        <w:tc>
          <w:tcPr>
            <w:tcW w:w="3485" w:type="dxa"/>
          </w:tcPr>
          <w:p w14:paraId="799C3FED" w14:textId="77777777" w:rsidR="00B63367" w:rsidRDefault="00B63367" w:rsidP="00704685">
            <w:pPr>
              <w:rPr>
                <w:rFonts w:ascii="Arial" w:hAnsi="Arial" w:cs="Arial"/>
                <w:smallCaps/>
                <w:sz w:val="20"/>
                <w:szCs w:val="20"/>
              </w:rPr>
            </w:pPr>
            <w:r w:rsidRPr="0045650D">
              <w:rPr>
                <w:rFonts w:ascii="Arial" w:hAnsi="Arial" w:cs="Arial"/>
                <w:smallCaps/>
                <w:sz w:val="20"/>
                <w:szCs w:val="20"/>
              </w:rPr>
              <w:t>DUKE-NUS Medical School</w:t>
            </w:r>
          </w:p>
          <w:p w14:paraId="7A4D505E" w14:textId="77777777" w:rsidR="002830CC" w:rsidRPr="0045650D" w:rsidRDefault="002830CC" w:rsidP="00704685">
            <w:pPr>
              <w:rPr>
                <w:rFonts w:ascii="Arial" w:hAnsi="Arial" w:cs="Arial"/>
                <w:smallCaps/>
                <w:sz w:val="20"/>
                <w:szCs w:val="20"/>
              </w:rPr>
            </w:pPr>
            <w:r>
              <w:rPr>
                <w:rFonts w:ascii="Arial" w:hAnsi="Arial" w:cs="Arial"/>
                <w:smallCaps/>
                <w:sz w:val="20"/>
                <w:szCs w:val="20"/>
              </w:rPr>
              <w:t xml:space="preserve">GERIATRIC EDUCATION &amp; RESEARCH INSTITUE                                            </w:t>
            </w:r>
          </w:p>
        </w:tc>
        <w:tc>
          <w:tcPr>
            <w:tcW w:w="3485" w:type="dxa"/>
          </w:tcPr>
          <w:p w14:paraId="03112E4C" w14:textId="77777777" w:rsidR="00B63367" w:rsidRDefault="00B63367" w:rsidP="00704685">
            <w:pPr>
              <w:rPr>
                <w:rFonts w:ascii="Arial" w:hAnsi="Arial" w:cs="Arial"/>
                <w:sz w:val="20"/>
                <w:szCs w:val="20"/>
              </w:rPr>
            </w:pPr>
            <w:r w:rsidRPr="0045650D">
              <w:rPr>
                <w:rFonts w:ascii="Arial" w:hAnsi="Arial" w:cs="Arial"/>
                <w:sz w:val="20"/>
                <w:szCs w:val="20"/>
              </w:rPr>
              <w:t>Executive Director</w:t>
            </w:r>
          </w:p>
          <w:p w14:paraId="4529CEBC" w14:textId="77777777" w:rsidR="002830CC" w:rsidRPr="0045650D" w:rsidRDefault="002830CC" w:rsidP="00704685">
            <w:pPr>
              <w:rPr>
                <w:rFonts w:ascii="Arial" w:hAnsi="Arial" w:cs="Arial"/>
                <w:sz w:val="20"/>
                <w:szCs w:val="20"/>
                <w:u w:val="single"/>
              </w:rPr>
            </w:pPr>
            <w:r>
              <w:rPr>
                <w:rFonts w:ascii="Arial" w:hAnsi="Arial" w:cs="Arial"/>
                <w:sz w:val="20"/>
                <w:szCs w:val="20"/>
              </w:rPr>
              <w:t xml:space="preserve">Adjunct Faculty                               </w:t>
            </w:r>
          </w:p>
        </w:tc>
        <w:tc>
          <w:tcPr>
            <w:tcW w:w="3486" w:type="dxa"/>
          </w:tcPr>
          <w:p w14:paraId="6FECD3D2" w14:textId="77777777" w:rsidR="002830CC" w:rsidRDefault="00B63367" w:rsidP="00704685">
            <w:pPr>
              <w:rPr>
                <w:rFonts w:ascii="Arial" w:hAnsi="Arial" w:cs="Arial"/>
                <w:sz w:val="20"/>
                <w:szCs w:val="20"/>
              </w:rPr>
            </w:pPr>
            <w:r w:rsidRPr="0045650D">
              <w:rPr>
                <w:rFonts w:ascii="Arial" w:hAnsi="Arial" w:cs="Arial"/>
                <w:sz w:val="20"/>
                <w:szCs w:val="20"/>
              </w:rPr>
              <w:t xml:space="preserve">00.00.2015 </w:t>
            </w:r>
            <w:r>
              <w:rPr>
                <w:rFonts w:ascii="Arial" w:hAnsi="Arial" w:cs="Arial"/>
                <w:sz w:val="20"/>
                <w:szCs w:val="20"/>
              </w:rPr>
              <w:t>–</w:t>
            </w:r>
            <w:r w:rsidRPr="0045650D">
              <w:rPr>
                <w:rFonts w:ascii="Arial" w:hAnsi="Arial" w:cs="Arial"/>
                <w:sz w:val="20"/>
                <w:szCs w:val="20"/>
              </w:rPr>
              <w:t xml:space="preserve"> Present</w:t>
            </w:r>
            <w:r w:rsidR="002830CC">
              <w:rPr>
                <w:rFonts w:ascii="Arial" w:hAnsi="Arial" w:cs="Arial"/>
                <w:sz w:val="20"/>
                <w:szCs w:val="20"/>
              </w:rPr>
              <w:t xml:space="preserve"> </w:t>
            </w:r>
          </w:p>
          <w:p w14:paraId="6B8701BE" w14:textId="77777777" w:rsidR="002830CC" w:rsidRDefault="002830CC" w:rsidP="00704685">
            <w:pPr>
              <w:rPr>
                <w:rFonts w:ascii="Arial" w:hAnsi="Arial" w:cs="Arial"/>
                <w:sz w:val="20"/>
                <w:szCs w:val="20"/>
              </w:rPr>
            </w:pPr>
            <w:r>
              <w:rPr>
                <w:rFonts w:ascii="Arial" w:hAnsi="Arial" w:cs="Arial"/>
                <w:sz w:val="20"/>
                <w:szCs w:val="20"/>
              </w:rPr>
              <w:t xml:space="preserve">01.01.2019- 31.03.2020                                           </w:t>
            </w:r>
          </w:p>
          <w:p w14:paraId="355AC9F0" w14:textId="77777777" w:rsidR="002830CC" w:rsidRPr="0045650D" w:rsidRDefault="002830CC" w:rsidP="00704685">
            <w:pPr>
              <w:rPr>
                <w:rFonts w:ascii="Arial" w:hAnsi="Arial" w:cs="Arial"/>
                <w:sz w:val="20"/>
                <w:szCs w:val="20"/>
                <w:u w:val="single"/>
              </w:rPr>
            </w:pPr>
          </w:p>
        </w:tc>
      </w:tr>
    </w:tbl>
    <w:p w14:paraId="1C7C9C38" w14:textId="77777777" w:rsidR="00B63367" w:rsidRDefault="00B63367"/>
    <w:tbl>
      <w:tblPr>
        <w:tblStyle w:val="TableGrid"/>
        <w:tblW w:w="0" w:type="auto"/>
        <w:tblLook w:val="04A0" w:firstRow="1" w:lastRow="0" w:firstColumn="1" w:lastColumn="0" w:noHBand="0" w:noVBand="1"/>
      </w:tblPr>
      <w:tblGrid>
        <w:gridCol w:w="10456"/>
      </w:tblGrid>
      <w:tr w:rsidR="00B63367" w14:paraId="4EDDAF58" w14:textId="77777777" w:rsidTr="005D0856">
        <w:tc>
          <w:tcPr>
            <w:tcW w:w="10456" w:type="dxa"/>
            <w:tcBorders>
              <w:top w:val="nil"/>
              <w:left w:val="nil"/>
              <w:bottom w:val="nil"/>
              <w:right w:val="nil"/>
            </w:tcBorders>
            <w:shd w:val="clear" w:color="auto" w:fill="7B7B7B" w:themeFill="accent3" w:themeFillShade="BF"/>
          </w:tcPr>
          <w:p w14:paraId="7381C384" w14:textId="77777777" w:rsidR="00B63367" w:rsidRDefault="00B63367" w:rsidP="00B63367">
            <w:pPr>
              <w:rPr>
                <w:rFonts w:ascii="Arial" w:hAnsi="Arial" w:cs="Arial"/>
                <w:b/>
                <w:sz w:val="20"/>
                <w:szCs w:val="20"/>
              </w:rPr>
            </w:pPr>
          </w:p>
          <w:p w14:paraId="5436A17A" w14:textId="77777777" w:rsidR="00B63367" w:rsidRDefault="00B63367" w:rsidP="00B63367">
            <w:r w:rsidRPr="009A4A2D">
              <w:rPr>
                <w:rFonts w:ascii="Arial" w:hAnsi="Arial" w:cs="Arial"/>
                <w:b/>
                <w:color w:val="FFFFFF" w:themeColor="background1"/>
                <w:sz w:val="20"/>
                <w:szCs w:val="20"/>
              </w:rPr>
              <w:t>PUBLICATIONS</w:t>
            </w:r>
          </w:p>
        </w:tc>
      </w:tr>
      <w:tr w:rsidR="00B63367" w14:paraId="587D0B5B" w14:textId="77777777" w:rsidTr="005D0856">
        <w:tc>
          <w:tcPr>
            <w:tcW w:w="10456" w:type="dxa"/>
            <w:tcBorders>
              <w:top w:val="nil"/>
              <w:left w:val="nil"/>
              <w:bottom w:val="nil"/>
              <w:right w:val="nil"/>
            </w:tcBorders>
            <w:shd w:val="clear" w:color="auto" w:fill="auto"/>
          </w:tcPr>
          <w:p w14:paraId="69D982D5" w14:textId="77777777" w:rsidR="00B63367" w:rsidRPr="00B63367" w:rsidRDefault="00B63367" w:rsidP="00B63367">
            <w:pPr>
              <w:spacing w:line="240" w:lineRule="auto"/>
              <w:ind w:left="644"/>
              <w:rPr>
                <w:rFonts w:ascii="Arial" w:hAnsi="Arial" w:cs="Arial"/>
                <w:spacing w:val="0"/>
                <w:sz w:val="20"/>
                <w:szCs w:val="20"/>
                <w:lang w:val="en-GB" w:eastAsia="zh-CN"/>
              </w:rPr>
            </w:pPr>
          </w:p>
        </w:tc>
      </w:tr>
      <w:tr w:rsidR="00B63367" w14:paraId="42DED28B" w14:textId="77777777" w:rsidTr="005D0856">
        <w:tc>
          <w:tcPr>
            <w:tcW w:w="10456" w:type="dxa"/>
            <w:tcBorders>
              <w:top w:val="nil"/>
              <w:left w:val="nil"/>
              <w:bottom w:val="nil"/>
              <w:right w:val="nil"/>
            </w:tcBorders>
            <w:shd w:val="clear" w:color="auto" w:fill="auto"/>
          </w:tcPr>
          <w:p w14:paraId="7A9F0DBC" w14:textId="77777777" w:rsidR="00B63367" w:rsidRPr="00423728" w:rsidRDefault="00B63367" w:rsidP="00B63367">
            <w:pPr>
              <w:rPr>
                <w:rFonts w:ascii="Arial" w:hAnsi="Arial" w:cs="Arial"/>
                <w:b/>
                <w:sz w:val="20"/>
                <w:szCs w:val="20"/>
                <w:u w:val="single"/>
              </w:rPr>
            </w:pPr>
          </w:p>
        </w:tc>
      </w:tr>
      <w:tr w:rsidR="00B63367" w14:paraId="0E0D3ABF" w14:textId="77777777" w:rsidTr="005D0856">
        <w:tc>
          <w:tcPr>
            <w:tcW w:w="10456" w:type="dxa"/>
            <w:tcBorders>
              <w:top w:val="nil"/>
              <w:left w:val="nil"/>
              <w:bottom w:val="nil"/>
              <w:right w:val="nil"/>
            </w:tcBorders>
            <w:shd w:val="clear" w:color="auto" w:fill="auto"/>
          </w:tcPr>
          <w:p w14:paraId="793FF20A" w14:textId="77777777" w:rsidR="00B63367" w:rsidRPr="003D43D3" w:rsidRDefault="00B63367" w:rsidP="00B63367">
            <w:p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u w:val="single"/>
              </w:rPr>
              <w:t xml:space="preserve">Published </w:t>
            </w:r>
          </w:p>
          <w:p w14:paraId="6FD231C5" w14:textId="751E3224" w:rsidR="003A51A6" w:rsidRPr="006E5FA7" w:rsidRDefault="003A51A6" w:rsidP="009C7BE4">
            <w:pPr>
              <w:pStyle w:val="ListParagraph"/>
              <w:spacing w:line="240" w:lineRule="auto"/>
              <w:ind w:left="0"/>
              <w:rPr>
                <w:rFonts w:ascii="Arial" w:hAnsi="Arial" w:cs="Arial"/>
                <w:bCs/>
                <w:sz w:val="20"/>
                <w:szCs w:val="20"/>
                <w:shd w:val="clear" w:color="auto" w:fill="FFFFFF"/>
                <w:lang w:val="en-SG"/>
              </w:rPr>
            </w:pPr>
          </w:p>
          <w:p w14:paraId="1100537C" w14:textId="1366E207" w:rsidR="00475390" w:rsidRPr="00475390" w:rsidRDefault="00475390" w:rsidP="000257E2">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bookmarkStart w:id="0" w:name="_Hlk114477755"/>
            <w:r w:rsidRPr="00475390">
              <w:rPr>
                <w:rFonts w:ascii="Arial" w:hAnsi="Arial" w:cs="Arial"/>
                <w:bCs/>
                <w:sz w:val="20"/>
                <w:szCs w:val="20"/>
                <w:shd w:val="clear" w:color="auto" w:fill="FFFFFF"/>
                <w:lang w:val="en-SG"/>
              </w:rPr>
              <w:t xml:space="preserve">Pildoo Sung, June May-Ling Lee, </w:t>
            </w:r>
            <w:r w:rsidRPr="00475390">
              <w:rPr>
                <w:rFonts w:ascii="Arial" w:hAnsi="Arial" w:cs="Arial"/>
                <w:b/>
                <w:bCs/>
                <w:sz w:val="20"/>
                <w:szCs w:val="20"/>
                <w:shd w:val="clear" w:color="auto" w:fill="FFFFFF"/>
                <w:lang w:val="en-SG"/>
              </w:rPr>
              <w:t>Angelique Chan</w:t>
            </w:r>
            <w:r w:rsidRPr="00475390">
              <w:rPr>
                <w:rFonts w:ascii="Arial" w:hAnsi="Arial" w:cs="Arial"/>
                <w:bCs/>
                <w:sz w:val="20"/>
                <w:szCs w:val="20"/>
                <w:shd w:val="clear" w:color="auto" w:fill="FFFFFF"/>
                <w:lang w:val="en-SG"/>
              </w:rPr>
              <w:t>,”</w:t>
            </w:r>
            <w:r w:rsidRPr="00475390">
              <w:rPr>
                <w:rFonts w:ascii="Arial" w:eastAsiaTheme="minorHAnsi" w:hAnsi="Arial" w:cs="Arial"/>
                <w:bCs/>
                <w:spacing w:val="0"/>
                <w:sz w:val="20"/>
                <w:szCs w:val="20"/>
                <w:lang w:val="en-SG"/>
              </w:rPr>
              <w:t xml:space="preserve"> </w:t>
            </w:r>
            <w:r w:rsidRPr="00475390">
              <w:rPr>
                <w:rFonts w:ascii="Arial" w:hAnsi="Arial" w:cs="Arial"/>
                <w:bCs/>
                <w:sz w:val="20"/>
                <w:szCs w:val="20"/>
                <w:shd w:val="clear" w:color="auto" w:fill="FFFFFF"/>
                <w:lang w:val="en-SG"/>
              </w:rPr>
              <w:t>Lonely in a Crowd: Social Isolation Profiles and Caregiver Burden Among Family Caregivers of Community-Dwelling Older Adults With Cognitive Impairment” published online 4 Nov 2022, Sage and Journal of Aging and Health,</w:t>
            </w:r>
            <w:r w:rsidRPr="00475390">
              <w:rPr>
                <w:rFonts w:ascii="Arial" w:eastAsiaTheme="minorHAnsi" w:hAnsi="Arial" w:cs="Arial"/>
                <w:spacing w:val="0"/>
                <w:sz w:val="20"/>
                <w:szCs w:val="20"/>
                <w:lang w:val="en-SG"/>
              </w:rPr>
              <w:t xml:space="preserve"> </w:t>
            </w:r>
            <w:hyperlink r:id="rId10" w:history="1">
              <w:r w:rsidRPr="00475390">
                <w:rPr>
                  <w:rStyle w:val="Hyperlink"/>
                  <w:rFonts w:ascii="Arial" w:hAnsi="Arial" w:cs="Arial"/>
                  <w:bCs/>
                  <w:sz w:val="20"/>
                  <w:szCs w:val="20"/>
                  <w:shd w:val="clear" w:color="auto" w:fill="FFFFFF"/>
                  <w:lang w:val="en-SG"/>
                </w:rPr>
                <w:t>https://doi.org/10.1177/08982643221137939</w:t>
              </w:r>
            </w:hyperlink>
            <w:r w:rsidRPr="00475390">
              <w:rPr>
                <w:rFonts w:ascii="Arial" w:hAnsi="Arial" w:cs="Arial"/>
                <w:bCs/>
                <w:sz w:val="20"/>
                <w:szCs w:val="20"/>
                <w:shd w:val="clear" w:color="auto" w:fill="FFFFFF"/>
                <w:lang w:val="en-SG"/>
              </w:rPr>
              <w:t xml:space="preserve">, Impact factor :2.609. </w:t>
            </w:r>
          </w:p>
          <w:p w14:paraId="37FB68B3" w14:textId="1CA1389A" w:rsidR="004F0630" w:rsidRDefault="004F0630" w:rsidP="00475390">
            <w:pPr>
              <w:pStyle w:val="ListParagraph"/>
              <w:autoSpaceDE w:val="0"/>
              <w:autoSpaceDN w:val="0"/>
              <w:adjustRightInd w:val="0"/>
              <w:spacing w:beforeLines="20" w:before="48"/>
              <w:ind w:left="644"/>
              <w:rPr>
                <w:rFonts w:ascii="Arial" w:hAnsi="Arial" w:cs="Arial"/>
                <w:bCs/>
                <w:sz w:val="20"/>
                <w:szCs w:val="20"/>
                <w:shd w:val="clear" w:color="auto" w:fill="FFFFFF"/>
                <w:lang w:val="en-SG"/>
              </w:rPr>
            </w:pPr>
          </w:p>
          <w:p w14:paraId="73C12E0F" w14:textId="1CF32C69" w:rsidR="004F0630" w:rsidRPr="004F0630" w:rsidRDefault="004F0630" w:rsidP="004F0630">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4F0630">
              <w:rPr>
                <w:rFonts w:ascii="Arial" w:hAnsi="Arial" w:cs="Arial"/>
                <w:bCs/>
                <w:sz w:val="20"/>
                <w:szCs w:val="20"/>
                <w:shd w:val="clear" w:color="auto" w:fill="FFFFFF"/>
                <w:lang w:val="en-SG"/>
              </w:rPr>
              <w:t xml:space="preserve">Ting-Hway Wong, Timothy Xin Zhong Tan, Lynette Ma Loo, Wei Chong Chua, Philip </w:t>
            </w:r>
            <w:proofErr w:type="spellStart"/>
            <w:r w:rsidRPr="004F0630">
              <w:rPr>
                <w:rFonts w:ascii="Arial" w:hAnsi="Arial" w:cs="Arial"/>
                <w:bCs/>
                <w:sz w:val="20"/>
                <w:szCs w:val="20"/>
                <w:shd w:val="clear" w:color="auto" w:fill="FFFFFF"/>
                <w:lang w:val="en-SG"/>
              </w:rPr>
              <w:t>Tsau</w:t>
            </w:r>
            <w:proofErr w:type="spellEnd"/>
            <w:r w:rsidRPr="004F0630">
              <w:rPr>
                <w:rFonts w:ascii="Arial" w:hAnsi="Arial" w:cs="Arial"/>
                <w:bCs/>
                <w:sz w:val="20"/>
                <w:szCs w:val="20"/>
                <w:shd w:val="clear" w:color="auto" w:fill="FFFFFF"/>
                <w:lang w:val="en-SG"/>
              </w:rPr>
              <w:t xml:space="preserve"> Choong </w:t>
            </w:r>
            <w:proofErr w:type="spellStart"/>
            <w:r w:rsidRPr="004F0630">
              <w:rPr>
                <w:rFonts w:ascii="Arial" w:hAnsi="Arial" w:cs="Arial"/>
                <w:bCs/>
                <w:sz w:val="20"/>
                <w:szCs w:val="20"/>
                <w:shd w:val="clear" w:color="auto" w:fill="FFFFFF"/>
                <w:lang w:val="en-SG"/>
              </w:rPr>
              <w:t>Iau</w:t>
            </w:r>
            <w:proofErr w:type="spellEnd"/>
            <w:r w:rsidRPr="004F0630">
              <w:rPr>
                <w:rFonts w:ascii="Arial" w:hAnsi="Arial" w:cs="Arial"/>
                <w:bCs/>
                <w:sz w:val="20"/>
                <w:szCs w:val="20"/>
                <w:shd w:val="clear" w:color="auto" w:fill="FFFFFF"/>
                <w:lang w:val="en-SG"/>
              </w:rPr>
              <w:t xml:space="preserve">, Arron Seng Hock Ang, Jerry Tiong Thye Goo, Kim Chai Chan, Hai V. Nguyen, Nivedita V. Nadkarni, David Bruce Matchar, Dennis Chuen Chai Seow, Yee Sien Ng, </w:t>
            </w:r>
            <w:r w:rsidRPr="004F0630">
              <w:rPr>
                <w:rFonts w:ascii="Arial" w:hAnsi="Arial" w:cs="Arial"/>
                <w:b/>
                <w:bCs/>
                <w:sz w:val="20"/>
                <w:szCs w:val="20"/>
                <w:shd w:val="clear" w:color="auto" w:fill="FFFFFF"/>
                <w:lang w:val="en-SG"/>
              </w:rPr>
              <w:t>Angelique Chan,</w:t>
            </w:r>
            <w:r w:rsidRPr="004F0630">
              <w:rPr>
                <w:rFonts w:ascii="Arial" w:hAnsi="Arial" w:cs="Arial"/>
                <w:bCs/>
                <w:sz w:val="20"/>
                <w:szCs w:val="20"/>
                <w:shd w:val="clear" w:color="auto" w:fill="FFFFFF"/>
                <w:lang w:val="en-SG"/>
              </w:rPr>
              <w:t xml:space="preserve"> Stephanie </w:t>
            </w:r>
            <w:proofErr w:type="spellStart"/>
            <w:r w:rsidRPr="004F0630">
              <w:rPr>
                <w:rFonts w:ascii="Arial" w:hAnsi="Arial" w:cs="Arial"/>
                <w:bCs/>
                <w:sz w:val="20"/>
                <w:szCs w:val="20"/>
                <w:shd w:val="clear" w:color="auto" w:fill="FFFFFF"/>
                <w:lang w:val="en-SG"/>
              </w:rPr>
              <w:t>Fook</w:t>
            </w:r>
            <w:proofErr w:type="spellEnd"/>
            <w:r w:rsidRPr="004F0630">
              <w:rPr>
                <w:rFonts w:ascii="Arial" w:hAnsi="Arial" w:cs="Arial"/>
                <w:bCs/>
                <w:sz w:val="20"/>
                <w:szCs w:val="20"/>
                <w:shd w:val="clear" w:color="auto" w:fill="FFFFFF"/>
                <w:lang w:val="en-SG"/>
              </w:rPr>
              <w:t xml:space="preserve">-Chong, </w:t>
            </w:r>
            <w:proofErr w:type="spellStart"/>
            <w:r w:rsidRPr="004F0630">
              <w:rPr>
                <w:rFonts w:ascii="Arial" w:hAnsi="Arial" w:cs="Arial"/>
                <w:bCs/>
                <w:sz w:val="20"/>
                <w:szCs w:val="20"/>
                <w:shd w:val="clear" w:color="auto" w:fill="FFFFFF"/>
                <w:lang w:val="en-SG"/>
              </w:rPr>
              <w:t>Tjun</w:t>
            </w:r>
            <w:proofErr w:type="spellEnd"/>
            <w:r w:rsidRPr="004F0630">
              <w:rPr>
                <w:rFonts w:ascii="Arial" w:hAnsi="Arial" w:cs="Arial"/>
                <w:bCs/>
                <w:sz w:val="20"/>
                <w:szCs w:val="20"/>
                <w:shd w:val="clear" w:color="auto" w:fill="FFFFFF"/>
                <w:lang w:val="en-SG"/>
              </w:rPr>
              <w:t xml:space="preserve"> Yip Tang, Marcus Eng Hock Ong, Rahul Malhotra</w:t>
            </w:r>
            <w:r>
              <w:rPr>
                <w:rFonts w:ascii="Arial" w:hAnsi="Arial" w:cs="Arial"/>
                <w:bCs/>
                <w:sz w:val="20"/>
                <w:szCs w:val="20"/>
                <w:shd w:val="clear" w:color="auto" w:fill="FFFFFF"/>
                <w:lang w:val="en-SG"/>
              </w:rPr>
              <w:t xml:space="preserve">, “Negative </w:t>
            </w:r>
            <w:r w:rsidRPr="004F0630">
              <w:rPr>
                <w:rFonts w:ascii="Arial" w:hAnsi="Arial" w:cs="Arial"/>
                <w:bCs/>
                <w:sz w:val="20"/>
                <w:szCs w:val="20"/>
                <w:shd w:val="clear" w:color="auto" w:fill="FFFFFF"/>
                <w:lang w:val="en-SG"/>
              </w:rPr>
              <w:t>and positive experiences of caregiving among family caregivers of older blunt trauma patients</w:t>
            </w:r>
            <w:r>
              <w:rPr>
                <w:rFonts w:ascii="Arial" w:hAnsi="Arial" w:cs="Arial"/>
                <w:bCs/>
                <w:sz w:val="20"/>
                <w:szCs w:val="20"/>
                <w:shd w:val="clear" w:color="auto" w:fill="FFFFFF"/>
                <w:lang w:val="en-SG"/>
              </w:rPr>
              <w:t>”, published 10 October 2022 on PLOS ONE,</w:t>
            </w:r>
            <w:r w:rsidRPr="004F0630">
              <w:rPr>
                <w:rFonts w:asciiTheme="minorHAnsi" w:eastAsiaTheme="minorHAnsi" w:hAnsiTheme="minorHAnsi" w:cstheme="minorBidi"/>
                <w:spacing w:val="0"/>
                <w:sz w:val="22"/>
                <w:szCs w:val="22"/>
                <w:lang w:val="en-SG"/>
              </w:rPr>
              <w:t xml:space="preserve"> </w:t>
            </w:r>
            <w:hyperlink r:id="rId11" w:history="1">
              <w:r w:rsidRPr="004F0630">
                <w:rPr>
                  <w:rStyle w:val="Hyperlink"/>
                  <w:rFonts w:ascii="Arial" w:hAnsi="Arial" w:cs="Arial"/>
                  <w:bCs/>
                  <w:sz w:val="20"/>
                  <w:szCs w:val="20"/>
                  <w:shd w:val="clear" w:color="auto" w:fill="FFFFFF"/>
                  <w:lang w:val="en-SG"/>
                </w:rPr>
                <w:t>https://doi.org/10.1371/journal.pone.0275169</w:t>
              </w:r>
            </w:hyperlink>
          </w:p>
          <w:p w14:paraId="4A52113B" w14:textId="6CF9EACD" w:rsidR="004F0630" w:rsidRDefault="004F0630" w:rsidP="004F0630">
            <w:pPr>
              <w:pStyle w:val="ListParagraph"/>
              <w:autoSpaceDE w:val="0"/>
              <w:autoSpaceDN w:val="0"/>
              <w:adjustRightInd w:val="0"/>
              <w:spacing w:beforeLines="20" w:before="48"/>
              <w:ind w:left="644"/>
              <w:rPr>
                <w:rFonts w:ascii="Arial" w:hAnsi="Arial" w:cs="Arial"/>
                <w:bCs/>
                <w:sz w:val="20"/>
                <w:szCs w:val="20"/>
                <w:shd w:val="clear" w:color="auto" w:fill="FFFFFF"/>
                <w:lang w:val="en-SG"/>
              </w:rPr>
            </w:pPr>
            <w:r>
              <w:rPr>
                <w:rFonts w:ascii="Arial" w:hAnsi="Arial" w:cs="Arial"/>
                <w:bCs/>
                <w:sz w:val="20"/>
                <w:szCs w:val="20"/>
                <w:shd w:val="clear" w:color="auto" w:fill="FFFFFF"/>
                <w:lang w:val="en-SG"/>
              </w:rPr>
              <w:t>PINE-D-22-13614R1.</w:t>
            </w:r>
          </w:p>
          <w:p w14:paraId="4AB1A685" w14:textId="77777777" w:rsidR="00475390" w:rsidRPr="004F0630" w:rsidRDefault="00475390" w:rsidP="004F0630">
            <w:pPr>
              <w:pStyle w:val="ListParagraph"/>
              <w:autoSpaceDE w:val="0"/>
              <w:autoSpaceDN w:val="0"/>
              <w:adjustRightInd w:val="0"/>
              <w:spacing w:beforeLines="20" w:before="48"/>
              <w:ind w:left="644"/>
              <w:rPr>
                <w:rFonts w:ascii="Arial" w:hAnsi="Arial" w:cs="Arial"/>
                <w:bCs/>
                <w:sz w:val="20"/>
                <w:szCs w:val="20"/>
                <w:shd w:val="clear" w:color="auto" w:fill="FFFFFF"/>
                <w:lang w:val="en-SG"/>
              </w:rPr>
            </w:pPr>
          </w:p>
          <w:p w14:paraId="6659FCE9" w14:textId="1C4E1376" w:rsidR="00404E1B" w:rsidRDefault="00404E1B" w:rsidP="00476160">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404E1B">
              <w:rPr>
                <w:rFonts w:ascii="Arial" w:hAnsi="Arial" w:cs="Arial"/>
                <w:bCs/>
                <w:sz w:val="20"/>
                <w:szCs w:val="20"/>
                <w:shd w:val="clear" w:color="auto" w:fill="FFFFFF"/>
                <w:lang w:val="en-SG"/>
              </w:rPr>
              <w:t>Sung P</w:t>
            </w:r>
            <w:r w:rsidRPr="00404E1B">
              <w:rPr>
                <w:rFonts w:ascii="Arial" w:hAnsi="Arial" w:cs="Arial"/>
                <w:b/>
                <w:bCs/>
                <w:sz w:val="20"/>
                <w:szCs w:val="20"/>
                <w:shd w:val="clear" w:color="auto" w:fill="FFFFFF"/>
                <w:lang w:val="en-SG"/>
              </w:rPr>
              <w:t>., Chan. A</w:t>
            </w:r>
            <w:r w:rsidRPr="00404E1B">
              <w:rPr>
                <w:rFonts w:ascii="Arial" w:hAnsi="Arial" w:cs="Arial"/>
                <w:bCs/>
                <w:sz w:val="20"/>
                <w:szCs w:val="20"/>
                <w:shd w:val="clear" w:color="auto" w:fill="FFFFFF"/>
                <w:lang w:val="en-SG"/>
              </w:rPr>
              <w:t xml:space="preserve">, “Association with Caregiver Strain among Community-Dwelling Older Adults with Cognitive Impairment”, published online 27 July 2022 in Karger, Dement Geriatric Cognitive Disorders </w:t>
            </w:r>
            <w:proofErr w:type="spellStart"/>
            <w:r w:rsidRPr="00404E1B">
              <w:rPr>
                <w:rFonts w:ascii="Arial" w:hAnsi="Arial" w:cs="Arial"/>
                <w:bCs/>
                <w:sz w:val="20"/>
                <w:szCs w:val="20"/>
                <w:shd w:val="clear" w:color="auto" w:fill="FFFFFF"/>
                <w:lang w:val="en-SG"/>
              </w:rPr>
              <w:t>doi</w:t>
            </w:r>
            <w:proofErr w:type="spellEnd"/>
            <w:r w:rsidRPr="00404E1B">
              <w:rPr>
                <w:rFonts w:ascii="Arial" w:hAnsi="Arial" w:cs="Arial"/>
                <w:bCs/>
                <w:sz w:val="20"/>
                <w:szCs w:val="20"/>
                <w:shd w:val="clear" w:color="auto" w:fill="FFFFFF"/>
                <w:lang w:val="en-SG"/>
              </w:rPr>
              <w:t xml:space="preserve"> https://doi.org/10.1159/000525999, PMID: 35896085</w:t>
            </w:r>
          </w:p>
          <w:p w14:paraId="7A4D52DB" w14:textId="77777777" w:rsidR="00475390" w:rsidRDefault="00475390" w:rsidP="00475390">
            <w:pPr>
              <w:pStyle w:val="ListParagraph"/>
              <w:autoSpaceDE w:val="0"/>
              <w:autoSpaceDN w:val="0"/>
              <w:adjustRightInd w:val="0"/>
              <w:spacing w:beforeLines="20" w:before="48"/>
              <w:ind w:left="644"/>
              <w:rPr>
                <w:rFonts w:ascii="Arial" w:hAnsi="Arial" w:cs="Arial"/>
                <w:bCs/>
                <w:sz w:val="20"/>
                <w:szCs w:val="20"/>
                <w:shd w:val="clear" w:color="auto" w:fill="FFFFFF"/>
                <w:lang w:val="en-SG"/>
              </w:rPr>
            </w:pPr>
          </w:p>
          <w:bookmarkEnd w:id="0"/>
          <w:p w14:paraId="1560144C" w14:textId="6D1777C8" w:rsidR="00476160" w:rsidRPr="00476160" w:rsidRDefault="00476160" w:rsidP="00476160">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476160">
              <w:rPr>
                <w:rFonts w:ascii="Arial" w:hAnsi="Arial" w:cs="Arial"/>
                <w:bCs/>
                <w:sz w:val="20"/>
                <w:szCs w:val="20"/>
                <w:shd w:val="clear" w:color="auto" w:fill="FFFFFF"/>
                <w:lang w:val="en-SG"/>
              </w:rPr>
              <w:t xml:space="preserve">Ted Kheng Siang Ng, Hai Ning Wee, Jianhong Ching, Jean-Paul Kovalik, </w:t>
            </w:r>
            <w:r w:rsidRPr="00476160">
              <w:rPr>
                <w:rFonts w:ascii="Arial" w:hAnsi="Arial" w:cs="Arial"/>
                <w:b/>
                <w:bCs/>
                <w:sz w:val="20"/>
                <w:szCs w:val="20"/>
                <w:shd w:val="clear" w:color="auto" w:fill="FFFFFF"/>
                <w:lang w:val="en-SG"/>
              </w:rPr>
              <w:t>A</w:t>
            </w:r>
            <w:r w:rsidR="0056725F">
              <w:rPr>
                <w:rFonts w:ascii="Arial" w:hAnsi="Arial" w:cs="Arial"/>
                <w:b/>
                <w:bCs/>
                <w:sz w:val="20"/>
                <w:szCs w:val="20"/>
                <w:shd w:val="clear" w:color="auto" w:fill="FFFFFF"/>
                <w:lang w:val="en-SG"/>
              </w:rPr>
              <w:t xml:space="preserve">. </w:t>
            </w:r>
            <w:r w:rsidRPr="00476160">
              <w:rPr>
                <w:rFonts w:ascii="Arial" w:hAnsi="Arial" w:cs="Arial"/>
                <w:b/>
                <w:bCs/>
                <w:sz w:val="20"/>
                <w:szCs w:val="20"/>
                <w:shd w:val="clear" w:color="auto" w:fill="FFFFFF"/>
                <w:lang w:val="en-SG"/>
              </w:rPr>
              <w:t>Chan</w:t>
            </w:r>
            <w:r w:rsidRPr="00476160">
              <w:rPr>
                <w:rFonts w:ascii="Arial" w:hAnsi="Arial" w:cs="Arial"/>
                <w:bCs/>
                <w:sz w:val="20"/>
                <w:szCs w:val="20"/>
                <w:shd w:val="clear" w:color="auto" w:fill="FFFFFF"/>
                <w:lang w:val="en-SG"/>
              </w:rPr>
              <w:t>, David Bruce Matchar,</w:t>
            </w:r>
            <w:r>
              <w:rPr>
                <w:rFonts w:ascii="Arial" w:hAnsi="Arial" w:cs="Arial"/>
                <w:bCs/>
                <w:sz w:val="20"/>
                <w:szCs w:val="20"/>
                <w:shd w:val="clear" w:color="auto" w:fill="FFFFFF"/>
                <w:lang w:val="en-SG"/>
              </w:rPr>
              <w:t>”</w:t>
            </w:r>
            <w:r w:rsidRPr="00476160">
              <w:rPr>
                <w:rFonts w:ascii="Arial" w:eastAsiaTheme="minorHAnsi" w:hAnsi="Arial" w:cs="Arial"/>
                <w:bCs/>
                <w:color w:val="2A2A2A"/>
                <w:spacing w:val="0"/>
                <w:sz w:val="20"/>
                <w:szCs w:val="20"/>
                <w:shd w:val="clear" w:color="auto" w:fill="FFFFFF"/>
                <w:lang w:val="en-SG"/>
              </w:rPr>
              <w:t xml:space="preserve"> </w:t>
            </w:r>
            <w:r w:rsidRPr="00476160">
              <w:rPr>
                <w:rFonts w:ascii="Arial" w:hAnsi="Arial" w:cs="Arial"/>
                <w:bCs/>
                <w:sz w:val="20"/>
                <w:szCs w:val="20"/>
                <w:shd w:val="clear" w:color="auto" w:fill="FFFFFF"/>
                <w:lang w:val="en-SG"/>
              </w:rPr>
              <w:t xml:space="preserve">Plasma </w:t>
            </w:r>
            <w:proofErr w:type="spellStart"/>
            <w:r w:rsidRPr="00476160">
              <w:rPr>
                <w:rFonts w:ascii="Arial" w:hAnsi="Arial" w:cs="Arial"/>
                <w:bCs/>
                <w:sz w:val="20"/>
                <w:szCs w:val="20"/>
                <w:shd w:val="clear" w:color="auto" w:fill="FFFFFF"/>
                <w:lang w:val="en-SG"/>
              </w:rPr>
              <w:t>acylcarnitines</w:t>
            </w:r>
            <w:proofErr w:type="spellEnd"/>
            <w:r w:rsidRPr="00476160">
              <w:rPr>
                <w:rFonts w:ascii="Arial" w:hAnsi="Arial" w:cs="Arial"/>
                <w:bCs/>
                <w:sz w:val="20"/>
                <w:szCs w:val="20"/>
                <w:shd w:val="clear" w:color="auto" w:fill="FFFFFF"/>
                <w:lang w:val="en-SG"/>
              </w:rPr>
              <w:t xml:space="preserve"> as metabolic signatures of declining health-related quality of life measure in community-dwelling older adults: a combined cross-sectional and longitudinal pilot study</w:t>
            </w:r>
            <w:r>
              <w:rPr>
                <w:rFonts w:ascii="Arial" w:hAnsi="Arial" w:cs="Arial"/>
                <w:bCs/>
                <w:sz w:val="20"/>
                <w:szCs w:val="20"/>
                <w:shd w:val="clear" w:color="auto" w:fill="FFFFFF"/>
                <w:lang w:val="en-SG"/>
              </w:rPr>
              <w:t>”, published 23 May 2022,</w:t>
            </w:r>
            <w:r w:rsidRPr="00476160">
              <w:rPr>
                <w:rFonts w:ascii="Arial" w:eastAsiaTheme="minorHAnsi" w:hAnsi="Arial" w:cs="Arial"/>
                <w:i/>
                <w:iCs/>
                <w:color w:val="2A2A2A"/>
                <w:spacing w:val="0"/>
                <w:sz w:val="20"/>
                <w:szCs w:val="20"/>
                <w:bdr w:val="none" w:sz="0" w:space="0" w:color="auto" w:frame="1"/>
                <w:shd w:val="clear" w:color="auto" w:fill="FFFFFF"/>
                <w:lang w:val="en-SG"/>
              </w:rPr>
              <w:t xml:space="preserve"> </w:t>
            </w:r>
            <w:r w:rsidRPr="00476160">
              <w:rPr>
                <w:rFonts w:ascii="Arial" w:hAnsi="Arial" w:cs="Arial"/>
                <w:bCs/>
                <w:i/>
                <w:iCs/>
                <w:sz w:val="20"/>
                <w:szCs w:val="20"/>
                <w:shd w:val="clear" w:color="auto" w:fill="FFFFFF"/>
                <w:lang w:val="en-SG"/>
              </w:rPr>
              <w:t>The Journals of Gerontology: Series A</w:t>
            </w:r>
            <w:r w:rsidRPr="00476160">
              <w:rPr>
                <w:rFonts w:ascii="Arial" w:hAnsi="Arial" w:cs="Arial"/>
                <w:bCs/>
                <w:sz w:val="20"/>
                <w:szCs w:val="20"/>
                <w:shd w:val="clear" w:color="auto" w:fill="FFFFFF"/>
                <w:lang w:val="en-SG"/>
              </w:rPr>
              <w:t>, glac114</w:t>
            </w:r>
            <w:r>
              <w:rPr>
                <w:rFonts w:ascii="Arial" w:hAnsi="Arial" w:cs="Arial"/>
                <w:bCs/>
                <w:sz w:val="20"/>
                <w:szCs w:val="20"/>
                <w:shd w:val="clear" w:color="auto" w:fill="FFFFFF"/>
                <w:lang w:val="en-SG"/>
              </w:rPr>
              <w:t>,</w:t>
            </w:r>
          </w:p>
          <w:p w14:paraId="7BC12898" w14:textId="2BB3FB2B" w:rsidR="00476160" w:rsidRPr="00476160" w:rsidRDefault="00A70B7D" w:rsidP="00476160">
            <w:pPr>
              <w:pStyle w:val="ListParagraph"/>
              <w:autoSpaceDE w:val="0"/>
              <w:autoSpaceDN w:val="0"/>
              <w:adjustRightInd w:val="0"/>
              <w:spacing w:beforeLines="20" w:before="48"/>
              <w:ind w:left="644"/>
              <w:rPr>
                <w:rFonts w:ascii="Arial" w:hAnsi="Arial" w:cs="Arial"/>
                <w:bCs/>
                <w:sz w:val="20"/>
                <w:szCs w:val="20"/>
                <w:shd w:val="clear" w:color="auto" w:fill="FFFFFF"/>
                <w:lang w:val="en-SG"/>
              </w:rPr>
            </w:pPr>
            <w:hyperlink r:id="rId12" w:history="1">
              <w:r w:rsidR="00476160" w:rsidRPr="003E65CA">
                <w:rPr>
                  <w:rStyle w:val="Hyperlink"/>
                  <w:rFonts w:ascii="Arial" w:hAnsi="Arial" w:cs="Arial"/>
                  <w:color w:val="006FB7"/>
                  <w:sz w:val="20"/>
                  <w:szCs w:val="20"/>
                  <w:bdr w:val="none" w:sz="0" w:space="0" w:color="auto" w:frame="1"/>
                  <w:shd w:val="clear" w:color="auto" w:fill="FFFFFF"/>
                </w:rPr>
                <w:t>https://doi.org/10.1093/gerona/glac114</w:t>
              </w:r>
            </w:hyperlink>
            <w:r w:rsidR="00476160">
              <w:rPr>
                <w:rFonts w:ascii="Arial" w:hAnsi="Arial" w:cs="Arial"/>
                <w:sz w:val="20"/>
                <w:szCs w:val="20"/>
              </w:rPr>
              <w:t>.</w:t>
            </w:r>
          </w:p>
          <w:p w14:paraId="6F7D9637" w14:textId="326C31D9" w:rsidR="002A0ED7" w:rsidRPr="002A0ED7" w:rsidRDefault="00831DCC" w:rsidP="009C7BE4">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bookmarkStart w:id="1" w:name="_Hlk114477268"/>
            <w:bookmarkStart w:id="2" w:name="_Hlk113354346"/>
            <w:r w:rsidRPr="002D028F">
              <w:rPr>
                <w:rFonts w:ascii="Arial" w:eastAsia="DengXian" w:hAnsi="Arial" w:cs="Arial"/>
                <w:bCs/>
                <w:color w:val="000000"/>
                <w:spacing w:val="0"/>
                <w:sz w:val="20"/>
                <w:szCs w:val="20"/>
                <w:lang w:val="en-SG" w:eastAsia="zh-CN"/>
              </w:rPr>
              <w:t>Sung, Pildoo</w:t>
            </w:r>
            <w:r w:rsidRPr="00A77E48">
              <w:rPr>
                <w:rFonts w:ascii="Arial" w:eastAsia="DengXian" w:hAnsi="Arial" w:cs="Arial"/>
                <w:color w:val="000000"/>
                <w:spacing w:val="0"/>
                <w:sz w:val="20"/>
                <w:szCs w:val="20"/>
                <w:lang w:val="en-SG" w:eastAsia="zh-CN"/>
              </w:rPr>
              <w:t xml:space="preserve">, Rahul Malhotra, Grand H.-L. Cheng, and </w:t>
            </w:r>
            <w:r w:rsidRPr="002D028F">
              <w:rPr>
                <w:rFonts w:ascii="Arial" w:eastAsia="DengXian" w:hAnsi="Arial" w:cs="Arial"/>
                <w:b/>
                <w:color w:val="000000"/>
                <w:spacing w:val="0"/>
                <w:sz w:val="20"/>
                <w:szCs w:val="20"/>
                <w:lang w:val="en-SG" w:eastAsia="zh-CN"/>
              </w:rPr>
              <w:t>Chan</w:t>
            </w:r>
            <w:r w:rsidR="002D028F">
              <w:rPr>
                <w:rFonts w:ascii="Arial" w:eastAsia="DengXian" w:hAnsi="Arial" w:cs="Arial"/>
                <w:b/>
                <w:color w:val="000000"/>
                <w:spacing w:val="0"/>
                <w:sz w:val="20"/>
                <w:szCs w:val="20"/>
                <w:lang w:val="en-SG" w:eastAsia="zh-CN"/>
              </w:rPr>
              <w:t xml:space="preserve"> A</w:t>
            </w:r>
            <w:r w:rsidRPr="00A77E48">
              <w:rPr>
                <w:rFonts w:ascii="Arial" w:eastAsia="DengXian" w:hAnsi="Arial" w:cs="Arial"/>
                <w:color w:val="000000"/>
                <w:spacing w:val="0"/>
                <w:sz w:val="20"/>
                <w:szCs w:val="20"/>
                <w:lang w:val="en-SG" w:eastAsia="zh-CN"/>
              </w:rPr>
              <w:t>, “Transition in Social Network Types over Time among Older Adults” published online Jan 2022,</w:t>
            </w:r>
            <w:r w:rsidR="002A0ED7" w:rsidRPr="00A77E48">
              <w:rPr>
                <w:rFonts w:ascii="Arial" w:eastAsia="DengXian" w:hAnsi="Arial" w:cs="Arial"/>
                <w:color w:val="000000"/>
                <w:spacing w:val="0"/>
                <w:sz w:val="20"/>
                <w:szCs w:val="20"/>
                <w:lang w:val="en-SG" w:eastAsia="zh-CN"/>
              </w:rPr>
              <w:t xml:space="preserve"> Gerontology, PMID:35026756, </w:t>
            </w:r>
            <w:proofErr w:type="spellStart"/>
            <w:r w:rsidR="002A0ED7" w:rsidRPr="00A77E48">
              <w:rPr>
                <w:rFonts w:ascii="Arial" w:eastAsia="DengXian" w:hAnsi="Arial" w:cs="Arial"/>
                <w:color w:val="000000"/>
                <w:spacing w:val="0"/>
                <w:sz w:val="20"/>
                <w:szCs w:val="20"/>
                <w:lang w:val="en-SG" w:eastAsia="zh-CN"/>
              </w:rPr>
              <w:t>doi</w:t>
            </w:r>
            <w:proofErr w:type="spellEnd"/>
            <w:r w:rsidR="002A0ED7" w:rsidRPr="00A77E48">
              <w:rPr>
                <w:rFonts w:ascii="Arial" w:eastAsia="DengXian" w:hAnsi="Arial" w:cs="Arial"/>
                <w:color w:val="000000"/>
                <w:spacing w:val="0"/>
                <w:sz w:val="20"/>
                <w:szCs w:val="20"/>
                <w:lang w:val="en-SG" w:eastAsia="zh-CN"/>
              </w:rPr>
              <w:t>: 10.1159/000521213</w:t>
            </w:r>
            <w:bookmarkEnd w:id="1"/>
            <w:r w:rsidR="002A0ED7" w:rsidRPr="002A0ED7">
              <w:rPr>
                <w:rFonts w:ascii="Calibri" w:eastAsia="DengXian" w:hAnsi="Calibri" w:cs="Calibri"/>
                <w:color w:val="000000"/>
                <w:spacing w:val="0"/>
                <w:sz w:val="22"/>
                <w:szCs w:val="22"/>
                <w:lang w:val="en-SG" w:eastAsia="zh-CN"/>
              </w:rPr>
              <w:t>.</w:t>
            </w:r>
          </w:p>
          <w:bookmarkEnd w:id="2"/>
          <w:p w14:paraId="65886025" w14:textId="1848258C" w:rsidR="0001135E" w:rsidRPr="002D028F" w:rsidRDefault="007A49DF" w:rsidP="0001135E">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7A49DF">
              <w:rPr>
                <w:rFonts w:ascii="Arial" w:hAnsi="Arial" w:cs="Arial"/>
                <w:bCs/>
                <w:sz w:val="20"/>
                <w:szCs w:val="20"/>
                <w:shd w:val="clear" w:color="auto" w:fill="FFFFFF"/>
                <w:lang w:val="en-SG"/>
              </w:rPr>
              <w:t xml:space="preserve">Grand H.-L. Cheng, Pildoo Sung, </w:t>
            </w:r>
            <w:r w:rsidRPr="007A49DF">
              <w:rPr>
                <w:rFonts w:ascii="Arial" w:hAnsi="Arial" w:cs="Arial"/>
                <w:b/>
                <w:bCs/>
                <w:sz w:val="20"/>
                <w:szCs w:val="20"/>
                <w:shd w:val="clear" w:color="auto" w:fill="FFFFFF"/>
                <w:lang w:val="en-SG"/>
              </w:rPr>
              <w:t>Chan</w:t>
            </w:r>
            <w:r w:rsidR="002D028F">
              <w:rPr>
                <w:rFonts w:ascii="Arial" w:hAnsi="Arial" w:cs="Arial"/>
                <w:b/>
                <w:bCs/>
                <w:sz w:val="20"/>
                <w:szCs w:val="20"/>
                <w:shd w:val="clear" w:color="auto" w:fill="FFFFFF"/>
                <w:lang w:val="en-SG"/>
              </w:rPr>
              <w:t xml:space="preserve"> A</w:t>
            </w:r>
            <w:r w:rsidRPr="007A49DF">
              <w:rPr>
                <w:rFonts w:ascii="Arial" w:hAnsi="Arial" w:cs="Arial"/>
                <w:bCs/>
                <w:sz w:val="20"/>
                <w:szCs w:val="20"/>
                <w:shd w:val="clear" w:color="auto" w:fill="FFFFFF"/>
                <w:lang w:val="en-SG"/>
              </w:rPr>
              <w:t>, Stefan Ma, Rahul Malhotra</w:t>
            </w:r>
            <w:r>
              <w:rPr>
                <w:rFonts w:ascii="Arial" w:hAnsi="Arial" w:cs="Arial"/>
                <w:bCs/>
                <w:sz w:val="20"/>
                <w:szCs w:val="20"/>
                <w:shd w:val="clear" w:color="auto" w:fill="FFFFFF"/>
                <w:lang w:val="en-SG"/>
              </w:rPr>
              <w:t>; “</w:t>
            </w:r>
            <w:r w:rsidRPr="007A49DF">
              <w:rPr>
                <w:rFonts w:ascii="Arial" w:hAnsi="Arial" w:cs="Arial"/>
                <w:bCs/>
                <w:sz w:val="20"/>
                <w:szCs w:val="20"/>
                <w:shd w:val="clear" w:color="auto" w:fill="FFFFFF"/>
              </w:rPr>
              <w:t>Transitions between social network profiles and their relation with all-cause mortality among older adults</w:t>
            </w:r>
            <w:r>
              <w:rPr>
                <w:rFonts w:ascii="Arial" w:hAnsi="Arial" w:cs="Arial"/>
                <w:bCs/>
                <w:sz w:val="20"/>
                <w:szCs w:val="20"/>
                <w:shd w:val="clear" w:color="auto" w:fill="FFFFFF"/>
              </w:rPr>
              <w:t>”, published online 30 November 2021, Journal of Social Science  &amp; Medicine</w:t>
            </w:r>
            <w:r w:rsidR="0001135E">
              <w:rPr>
                <w:rFonts w:ascii="Arial" w:hAnsi="Arial" w:cs="Arial"/>
                <w:bCs/>
                <w:sz w:val="20"/>
                <w:szCs w:val="20"/>
                <w:shd w:val="clear" w:color="auto" w:fill="FFFFFF"/>
              </w:rPr>
              <w:t>,</w:t>
            </w:r>
            <w:r>
              <w:rPr>
                <w:rFonts w:ascii="Arial" w:hAnsi="Arial" w:cs="Arial"/>
                <w:bCs/>
                <w:sz w:val="20"/>
                <w:szCs w:val="20"/>
                <w:shd w:val="clear" w:color="auto" w:fill="FFFFFF"/>
              </w:rPr>
              <w:t xml:space="preserve"> </w:t>
            </w:r>
            <w:hyperlink r:id="rId13" w:history="1">
              <w:r w:rsidR="0001135E" w:rsidRPr="0001135E">
                <w:rPr>
                  <w:rStyle w:val="Hyperlink"/>
                  <w:rFonts w:ascii="Arial" w:hAnsi="Arial" w:cs="Arial"/>
                  <w:bCs/>
                  <w:sz w:val="20"/>
                  <w:szCs w:val="20"/>
                  <w:shd w:val="clear" w:color="auto" w:fill="FFFFFF"/>
                  <w:lang w:val="en-SG"/>
                </w:rPr>
                <w:t>https://doi.org/10.1016/j.socscimed.2021.114617</w:t>
              </w:r>
            </w:hyperlink>
            <w:r w:rsidR="00666B9B">
              <w:rPr>
                <w:rFonts w:ascii="Arial" w:hAnsi="Arial" w:cs="Arial"/>
                <w:bCs/>
                <w:sz w:val="20"/>
                <w:szCs w:val="20"/>
                <w:shd w:val="clear" w:color="auto" w:fill="FFFFFF"/>
              </w:rPr>
              <w:t>.</w:t>
            </w:r>
          </w:p>
          <w:p w14:paraId="5DB8A2BE" w14:textId="15310CED" w:rsidR="002D028F" w:rsidRPr="0001135E" w:rsidRDefault="002D028F" w:rsidP="0001135E">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2D028F">
              <w:rPr>
                <w:rFonts w:ascii="Arial" w:hAnsi="Arial" w:cs="Arial"/>
                <w:bCs/>
                <w:sz w:val="20"/>
                <w:szCs w:val="20"/>
                <w:shd w:val="clear" w:color="auto" w:fill="FFFFFF"/>
                <w:lang w:val="en-SG"/>
              </w:rPr>
              <w:t xml:space="preserve">Yoon S, Hoe PS, </w:t>
            </w:r>
            <w:r w:rsidRPr="002D028F">
              <w:rPr>
                <w:rFonts w:ascii="Arial" w:hAnsi="Arial" w:cs="Arial"/>
                <w:b/>
                <w:bCs/>
                <w:sz w:val="20"/>
                <w:szCs w:val="20"/>
                <w:shd w:val="clear" w:color="auto" w:fill="FFFFFF"/>
                <w:lang w:val="en-SG"/>
              </w:rPr>
              <w:t>Chan A,</w:t>
            </w:r>
            <w:r w:rsidRPr="002D028F">
              <w:rPr>
                <w:rFonts w:ascii="Arial" w:hAnsi="Arial" w:cs="Arial"/>
                <w:bCs/>
                <w:sz w:val="20"/>
                <w:szCs w:val="20"/>
                <w:shd w:val="clear" w:color="auto" w:fill="FFFFFF"/>
                <w:lang w:val="en-SG"/>
              </w:rPr>
              <w:t xml:space="preserve"> Malhotra R, Visaria A, Matchar D, Goh H, Seng B, Ramakrishnan C, Koh MS, </w:t>
            </w:r>
            <w:proofErr w:type="spellStart"/>
            <w:r w:rsidR="0056725F">
              <w:rPr>
                <w:rFonts w:ascii="Arial" w:hAnsi="Arial" w:cs="Arial"/>
                <w:bCs/>
                <w:sz w:val="20"/>
                <w:szCs w:val="20"/>
                <w:shd w:val="clear" w:color="auto" w:fill="FFFFFF"/>
                <w:lang w:val="en-SG"/>
              </w:rPr>
              <w:t>Tiew</w:t>
            </w:r>
            <w:proofErr w:type="spellEnd"/>
            <w:r w:rsidRPr="002D028F">
              <w:rPr>
                <w:rFonts w:ascii="Arial" w:hAnsi="Arial" w:cs="Arial"/>
                <w:bCs/>
                <w:sz w:val="20"/>
                <w:szCs w:val="20"/>
                <w:shd w:val="clear" w:color="auto" w:fill="FFFFFF"/>
                <w:lang w:val="en-SG"/>
              </w:rPr>
              <w:t xml:space="preserve"> T</w:t>
            </w:r>
            <w:r w:rsidR="0056725F">
              <w:rPr>
                <w:rFonts w:ascii="Arial" w:hAnsi="Arial" w:cs="Arial"/>
                <w:bCs/>
                <w:sz w:val="20"/>
                <w:szCs w:val="20"/>
                <w:shd w:val="clear" w:color="auto" w:fill="FFFFFF"/>
                <w:lang w:val="en-SG"/>
              </w:rPr>
              <w:t>Y</w:t>
            </w:r>
            <w:r w:rsidRPr="002D028F">
              <w:rPr>
                <w:rFonts w:ascii="Arial" w:hAnsi="Arial" w:cs="Arial"/>
                <w:bCs/>
                <w:sz w:val="20"/>
                <w:szCs w:val="20"/>
                <w:shd w:val="clear" w:color="auto" w:fill="FFFFFF"/>
                <w:lang w:val="en-SG"/>
              </w:rPr>
              <w:t xml:space="preserve">, </w:t>
            </w:r>
            <w:proofErr w:type="spellStart"/>
            <w:r w:rsidRPr="002D028F">
              <w:rPr>
                <w:rFonts w:ascii="Arial" w:hAnsi="Arial" w:cs="Arial"/>
                <w:bCs/>
                <w:sz w:val="20"/>
                <w:szCs w:val="20"/>
                <w:shd w:val="clear" w:color="auto" w:fill="FFFFFF"/>
                <w:lang w:val="en-SG"/>
              </w:rPr>
              <w:t>Nadarajan</w:t>
            </w:r>
            <w:proofErr w:type="spellEnd"/>
            <w:r w:rsidRPr="002D028F">
              <w:rPr>
                <w:rFonts w:ascii="Arial" w:hAnsi="Arial" w:cs="Arial"/>
                <w:bCs/>
                <w:sz w:val="20"/>
                <w:szCs w:val="20"/>
                <w:shd w:val="clear" w:color="auto" w:fill="FFFFFF"/>
                <w:lang w:val="en-SG"/>
              </w:rPr>
              <w:t xml:space="preserve"> GD, Bee YM, Graves N, Jafar TH, </w:t>
            </w:r>
            <w:r w:rsidR="0056725F">
              <w:rPr>
                <w:rFonts w:ascii="Arial" w:hAnsi="Arial" w:cs="Arial"/>
                <w:bCs/>
                <w:sz w:val="20"/>
                <w:szCs w:val="20"/>
                <w:shd w:val="clear" w:color="auto" w:fill="FFFFFF"/>
                <w:lang w:val="en-SG"/>
              </w:rPr>
              <w:t xml:space="preserve">Marcus Eh </w:t>
            </w:r>
            <w:r w:rsidR="00C1673E">
              <w:rPr>
                <w:rFonts w:ascii="Arial" w:hAnsi="Arial" w:cs="Arial"/>
                <w:bCs/>
                <w:sz w:val="20"/>
                <w:szCs w:val="20"/>
                <w:shd w:val="clear" w:color="auto" w:fill="FFFFFF"/>
                <w:lang w:val="en-SG"/>
              </w:rPr>
              <w:t>Ong,</w:t>
            </w:r>
            <w:r w:rsidRPr="002D028F">
              <w:rPr>
                <w:rFonts w:ascii="Arial" w:hAnsi="Arial" w:cs="Arial"/>
                <w:bCs/>
                <w:sz w:val="20"/>
                <w:szCs w:val="20"/>
                <w:shd w:val="clear" w:color="auto" w:fill="FFFFFF"/>
                <w:lang w:val="en-SG"/>
              </w:rPr>
              <w:t xml:space="preserve"> Impact of COVID-19 on perceived wellbeing, self-management and views of novel modalities of care among medically vulnerable patients in Singapore. Chronic </w:t>
            </w:r>
            <w:proofErr w:type="spellStart"/>
            <w:r w:rsidRPr="002D028F">
              <w:rPr>
                <w:rFonts w:ascii="Arial" w:hAnsi="Arial" w:cs="Arial"/>
                <w:bCs/>
                <w:sz w:val="20"/>
                <w:szCs w:val="20"/>
                <w:shd w:val="clear" w:color="auto" w:fill="FFFFFF"/>
                <w:lang w:val="en-SG"/>
              </w:rPr>
              <w:t>Illn</w:t>
            </w:r>
            <w:proofErr w:type="spellEnd"/>
            <w:r w:rsidRPr="002D028F">
              <w:rPr>
                <w:rFonts w:ascii="Arial" w:hAnsi="Arial" w:cs="Arial"/>
                <w:bCs/>
                <w:sz w:val="20"/>
                <w:szCs w:val="20"/>
                <w:shd w:val="clear" w:color="auto" w:fill="FFFFFF"/>
                <w:lang w:val="en-SG"/>
              </w:rPr>
              <w:t xml:space="preserve">. 2021 Dec 29:17423953211067458. </w:t>
            </w:r>
            <w:proofErr w:type="spellStart"/>
            <w:r w:rsidRPr="002D028F">
              <w:rPr>
                <w:rFonts w:ascii="Arial" w:hAnsi="Arial" w:cs="Arial"/>
                <w:bCs/>
                <w:sz w:val="20"/>
                <w:szCs w:val="20"/>
                <w:shd w:val="clear" w:color="auto" w:fill="FFFFFF"/>
                <w:lang w:val="en-SG"/>
              </w:rPr>
              <w:t>doi</w:t>
            </w:r>
            <w:proofErr w:type="spellEnd"/>
            <w:r w:rsidRPr="002D028F">
              <w:rPr>
                <w:rFonts w:ascii="Arial" w:hAnsi="Arial" w:cs="Arial"/>
                <w:bCs/>
                <w:sz w:val="20"/>
                <w:szCs w:val="20"/>
                <w:shd w:val="clear" w:color="auto" w:fill="FFFFFF"/>
                <w:lang w:val="en-SG"/>
              </w:rPr>
              <w:t>: 10.1177/17423953211067458. E</w:t>
            </w:r>
            <w:r w:rsidR="003F378D">
              <w:rPr>
                <w:rFonts w:ascii="Arial" w:hAnsi="Arial" w:cs="Arial"/>
                <w:bCs/>
                <w:sz w:val="20"/>
                <w:szCs w:val="20"/>
                <w:shd w:val="clear" w:color="auto" w:fill="FFFFFF"/>
                <w:lang w:val="en-SG"/>
              </w:rPr>
              <w:t>-</w:t>
            </w:r>
            <w:r w:rsidRPr="002D028F">
              <w:rPr>
                <w:rFonts w:ascii="Arial" w:hAnsi="Arial" w:cs="Arial"/>
                <w:bCs/>
                <w:sz w:val="20"/>
                <w:szCs w:val="20"/>
                <w:shd w:val="clear" w:color="auto" w:fill="FFFFFF"/>
                <w:lang w:val="en-SG"/>
              </w:rPr>
              <w:t>pub ahead of print. PMID: 34964364.</w:t>
            </w:r>
          </w:p>
          <w:p w14:paraId="1A86E390" w14:textId="7F6A1777" w:rsidR="00A73E6B" w:rsidRPr="009B48E7" w:rsidRDefault="004F2037" w:rsidP="004F0630">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9B48E7">
              <w:rPr>
                <w:rFonts w:ascii="Arial" w:hAnsi="Arial" w:cs="Arial"/>
                <w:bCs/>
                <w:sz w:val="20"/>
                <w:szCs w:val="20"/>
                <w:shd w:val="clear" w:color="auto" w:fill="FFFFFF"/>
                <w:lang w:val="en-SG"/>
              </w:rPr>
              <w:t>Sungwon Yoon, Hendra Goh,</w:t>
            </w:r>
            <w:r w:rsidR="002D028F" w:rsidRPr="009B48E7">
              <w:rPr>
                <w:rFonts w:ascii="Arial" w:hAnsi="Arial" w:cs="Arial"/>
                <w:bCs/>
                <w:sz w:val="20"/>
                <w:szCs w:val="20"/>
                <w:shd w:val="clear" w:color="auto" w:fill="FFFFFF"/>
                <w:lang w:val="en-SG"/>
              </w:rPr>
              <w:t xml:space="preserve"> </w:t>
            </w:r>
            <w:r w:rsidRPr="009B48E7">
              <w:rPr>
                <w:rFonts w:ascii="Arial" w:hAnsi="Arial" w:cs="Arial"/>
                <w:b/>
                <w:bCs/>
                <w:sz w:val="20"/>
                <w:szCs w:val="20"/>
                <w:shd w:val="clear" w:color="auto" w:fill="FFFFFF"/>
                <w:lang w:val="en-SG"/>
              </w:rPr>
              <w:t>A.</w:t>
            </w:r>
            <w:r w:rsidR="003F378D">
              <w:rPr>
                <w:rFonts w:ascii="Arial" w:hAnsi="Arial" w:cs="Arial"/>
                <w:b/>
                <w:bCs/>
                <w:sz w:val="20"/>
                <w:szCs w:val="20"/>
                <w:shd w:val="clear" w:color="auto" w:fill="FFFFFF"/>
                <w:lang w:val="en-SG"/>
              </w:rPr>
              <w:t xml:space="preserve"> </w:t>
            </w:r>
            <w:r w:rsidRPr="009B48E7">
              <w:rPr>
                <w:rFonts w:ascii="Arial" w:hAnsi="Arial" w:cs="Arial"/>
                <w:b/>
                <w:bCs/>
                <w:sz w:val="20"/>
                <w:szCs w:val="20"/>
                <w:shd w:val="clear" w:color="auto" w:fill="FFFFFF"/>
                <w:lang w:val="en-SG"/>
              </w:rPr>
              <w:t>Chan</w:t>
            </w:r>
            <w:r w:rsidRPr="009B48E7">
              <w:rPr>
                <w:rFonts w:ascii="Arial" w:hAnsi="Arial" w:cs="Arial"/>
                <w:bCs/>
                <w:sz w:val="20"/>
                <w:szCs w:val="20"/>
                <w:shd w:val="clear" w:color="auto" w:fill="FFFFFF"/>
                <w:lang w:val="en-SG"/>
              </w:rPr>
              <w:t>, Rahul Malhotra, Abhijit Visaria PhD b, David Matchar, Elaine Lum, Bridget Seng, Chandrika Ramakrishnan, Stella Quah, Mariko S. Koh, Pei Yee Tiew, Yong Mong Bee, Hairil Abdullah, Gayathri Devi Nadarajan, Nicholas Graves, Tazeen Jafar, Marcus E.H. Ong, “</w:t>
            </w:r>
            <w:proofErr w:type="spellStart"/>
            <w:r w:rsidRPr="009B48E7">
              <w:rPr>
                <w:rFonts w:ascii="Arial" w:hAnsi="Arial" w:cs="Arial"/>
                <w:bCs/>
                <w:sz w:val="20"/>
                <w:szCs w:val="20"/>
                <w:shd w:val="clear" w:color="auto" w:fill="FFFFFF"/>
                <w:lang w:val="en-SG"/>
              </w:rPr>
              <w:t>Spillover</w:t>
            </w:r>
            <w:proofErr w:type="spellEnd"/>
            <w:r w:rsidRPr="009B48E7">
              <w:rPr>
                <w:rFonts w:ascii="Arial" w:hAnsi="Arial" w:cs="Arial"/>
                <w:bCs/>
                <w:sz w:val="20"/>
                <w:szCs w:val="20"/>
                <w:shd w:val="clear" w:color="auto" w:fill="FFFFFF"/>
                <w:lang w:val="en-SG"/>
              </w:rPr>
              <w:t xml:space="preserve"> Effects of COVID-19 on Essential Chronic Care and Ways to Foster Health System Resilience to Support Vulnerable Non-COVID Patients: A Multistakeholder Study.”, published on 11 Nov 2021,</w:t>
            </w:r>
            <w:r w:rsidR="001F2762" w:rsidRPr="009B48E7">
              <w:rPr>
                <w:rFonts w:ascii="Arial" w:hAnsi="Arial" w:cs="Arial"/>
                <w:bCs/>
                <w:sz w:val="20"/>
                <w:szCs w:val="20"/>
                <w:shd w:val="clear" w:color="auto" w:fill="FFFFFF"/>
                <w:lang w:val="en-SG"/>
              </w:rPr>
              <w:t xml:space="preserve"> </w:t>
            </w:r>
            <w:proofErr w:type="spellStart"/>
            <w:r w:rsidR="001F2762" w:rsidRPr="009B48E7">
              <w:rPr>
                <w:rFonts w:ascii="Arial" w:hAnsi="Arial" w:cs="Arial"/>
                <w:bCs/>
                <w:sz w:val="20"/>
                <w:szCs w:val="20"/>
                <w:shd w:val="clear" w:color="auto" w:fill="FFFFFF"/>
                <w:lang w:val="en-SG"/>
              </w:rPr>
              <w:t>doi</w:t>
            </w:r>
            <w:proofErr w:type="spellEnd"/>
            <w:r w:rsidR="001F2762" w:rsidRPr="009B48E7">
              <w:rPr>
                <w:rFonts w:ascii="Arial" w:hAnsi="Arial" w:cs="Arial"/>
                <w:bCs/>
                <w:sz w:val="20"/>
                <w:szCs w:val="20"/>
                <w:shd w:val="clear" w:color="auto" w:fill="FFFFFF"/>
                <w:lang w:val="en-SG"/>
              </w:rPr>
              <w:t xml:space="preserve"> </w:t>
            </w:r>
            <w:hyperlink r:id="rId14" w:history="1">
              <w:r w:rsidR="001F2762" w:rsidRPr="009B48E7">
                <w:rPr>
                  <w:rStyle w:val="Hyperlink"/>
                  <w:rFonts w:ascii="Arial" w:hAnsi="Arial" w:cs="Arial"/>
                  <w:bCs/>
                  <w:sz w:val="20"/>
                  <w:szCs w:val="20"/>
                  <w:shd w:val="clear" w:color="auto" w:fill="FFFFFF"/>
                </w:rPr>
                <w:t>https://doi.org/10.1016/j.jamda.2021.11.004</w:t>
              </w:r>
            </w:hyperlink>
            <w:r w:rsidR="001F2762" w:rsidRPr="009B48E7">
              <w:rPr>
                <w:rFonts w:ascii="Arial" w:hAnsi="Arial" w:cs="Arial"/>
                <w:bCs/>
                <w:sz w:val="20"/>
                <w:szCs w:val="20"/>
                <w:shd w:val="clear" w:color="auto" w:fill="FFFFFF"/>
                <w:lang w:val="en-SG"/>
              </w:rPr>
              <w:t xml:space="preserve"> </w:t>
            </w:r>
            <w:r w:rsidRPr="009B48E7">
              <w:rPr>
                <w:rFonts w:asciiTheme="minorHAnsi" w:eastAsiaTheme="minorEastAsia" w:hAnsiTheme="minorHAnsi" w:cstheme="minorBidi"/>
                <w:spacing w:val="0"/>
                <w:sz w:val="22"/>
                <w:szCs w:val="22"/>
                <w:lang w:val="en-SG" w:eastAsia="zh-CN"/>
              </w:rPr>
              <w:t xml:space="preserve"> </w:t>
            </w:r>
          </w:p>
          <w:p w14:paraId="780C96A3" w14:textId="05D1EEEA" w:rsidR="002D028F" w:rsidRPr="00A73E6B" w:rsidRDefault="00626DDD" w:rsidP="005B3950">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A73E6B">
              <w:rPr>
                <w:rFonts w:ascii="Arial" w:hAnsi="Arial" w:cs="Arial"/>
                <w:bCs/>
                <w:sz w:val="20"/>
                <w:szCs w:val="20"/>
                <w:shd w:val="clear" w:color="auto" w:fill="FFFFFF"/>
                <w:lang w:val="en-SG"/>
              </w:rPr>
              <w:t xml:space="preserve">Lee JM, Ang S, </w:t>
            </w:r>
            <w:r w:rsidRPr="00A73E6B">
              <w:rPr>
                <w:rFonts w:ascii="Arial" w:hAnsi="Arial" w:cs="Arial"/>
                <w:b/>
                <w:bCs/>
                <w:sz w:val="20"/>
                <w:szCs w:val="20"/>
                <w:shd w:val="clear" w:color="auto" w:fill="FFFFFF"/>
                <w:lang w:val="en-SG"/>
              </w:rPr>
              <w:t>Chan A.</w:t>
            </w:r>
            <w:r w:rsidRPr="00A73E6B">
              <w:rPr>
                <w:rFonts w:ascii="Arial" w:hAnsi="Arial" w:cs="Arial"/>
                <w:bCs/>
                <w:sz w:val="20"/>
                <w:szCs w:val="20"/>
                <w:shd w:val="clear" w:color="auto" w:fill="FFFFFF"/>
                <w:lang w:val="en-SG"/>
              </w:rPr>
              <w:t xml:space="preserve"> Fear of crime is associated with loneliness among older adults in Singapore: Gender and ethnic differences. Health Soc Care Community. </w:t>
            </w:r>
            <w:r w:rsidR="002D028F" w:rsidRPr="00A73E6B">
              <w:rPr>
                <w:rFonts w:ascii="Arial" w:hAnsi="Arial" w:cs="Arial"/>
                <w:bCs/>
                <w:sz w:val="20"/>
                <w:szCs w:val="20"/>
                <w:shd w:val="clear" w:color="auto" w:fill="FFFFFF"/>
                <w:lang w:val="en-SG"/>
              </w:rPr>
              <w:t>2021; Sep</w:t>
            </w:r>
            <w:r w:rsidRPr="00A73E6B">
              <w:rPr>
                <w:rFonts w:ascii="Arial" w:hAnsi="Arial" w:cs="Arial"/>
                <w:bCs/>
                <w:sz w:val="20"/>
                <w:szCs w:val="20"/>
                <w:shd w:val="clear" w:color="auto" w:fill="FFFFFF"/>
                <w:lang w:val="en-SG"/>
              </w:rPr>
              <w:t>29(5):1339-1348. doi:10.1111/hsc.13174</w:t>
            </w:r>
            <w:r w:rsidR="002D028F" w:rsidRPr="00A73E6B">
              <w:rPr>
                <w:rFonts w:ascii="Arial" w:hAnsi="Arial" w:cs="Arial"/>
                <w:bCs/>
                <w:sz w:val="20"/>
                <w:szCs w:val="20"/>
                <w:shd w:val="clear" w:color="auto" w:fill="FFFFFF"/>
                <w:lang w:val="en-SG"/>
              </w:rPr>
              <w:t>.</w:t>
            </w:r>
          </w:p>
          <w:p w14:paraId="1FD61ED2" w14:textId="46784098" w:rsidR="00A77E48" w:rsidRPr="00A77E48" w:rsidRDefault="00A77E48" w:rsidP="00A77E48">
            <w:pPr>
              <w:pStyle w:val="ListParagraph"/>
              <w:numPr>
                <w:ilvl w:val="0"/>
                <w:numId w:val="18"/>
              </w:numPr>
              <w:autoSpaceDE w:val="0"/>
              <w:autoSpaceDN w:val="0"/>
              <w:adjustRightInd w:val="0"/>
              <w:spacing w:beforeLines="20" w:before="48"/>
              <w:rPr>
                <w:rFonts w:ascii="Arial" w:hAnsi="Arial" w:cs="Arial"/>
                <w:sz w:val="20"/>
                <w:szCs w:val="20"/>
                <w:lang w:val="en-SG"/>
              </w:rPr>
            </w:pPr>
            <w:r w:rsidRPr="00A77E48">
              <w:rPr>
                <w:rFonts w:ascii="Arial" w:hAnsi="Arial" w:cs="Arial"/>
                <w:sz w:val="20"/>
                <w:szCs w:val="20"/>
              </w:rPr>
              <w:t xml:space="preserve">Ted Kheng Siang Ng, David Bruce Matchar, Timothy V. </w:t>
            </w:r>
            <w:proofErr w:type="spellStart"/>
            <w:r w:rsidRPr="00A77E48">
              <w:rPr>
                <w:rFonts w:ascii="Arial" w:hAnsi="Arial" w:cs="Arial"/>
                <w:sz w:val="20"/>
                <w:szCs w:val="20"/>
              </w:rPr>
              <w:t>Pyrkov</w:t>
            </w:r>
            <w:proofErr w:type="spellEnd"/>
            <w:r w:rsidRPr="00A77E48">
              <w:rPr>
                <w:rFonts w:ascii="Arial" w:hAnsi="Arial" w:cs="Arial"/>
                <w:sz w:val="20"/>
                <w:szCs w:val="20"/>
              </w:rPr>
              <w:t xml:space="preserve">, Peter O. </w:t>
            </w:r>
            <w:proofErr w:type="spellStart"/>
            <w:r w:rsidRPr="00A77E48">
              <w:rPr>
                <w:rFonts w:ascii="Arial" w:hAnsi="Arial" w:cs="Arial"/>
                <w:sz w:val="20"/>
                <w:szCs w:val="20"/>
              </w:rPr>
              <w:t>Fedichev</w:t>
            </w:r>
            <w:proofErr w:type="spellEnd"/>
            <w:r w:rsidRPr="00A77E48">
              <w:rPr>
                <w:rFonts w:ascii="Arial" w:hAnsi="Arial" w:cs="Arial"/>
                <w:sz w:val="20"/>
                <w:szCs w:val="20"/>
              </w:rPr>
              <w:t>,</w:t>
            </w:r>
            <w:r w:rsidR="002D028F">
              <w:rPr>
                <w:rFonts w:ascii="Arial" w:hAnsi="Arial" w:cs="Arial"/>
                <w:sz w:val="20"/>
                <w:szCs w:val="20"/>
              </w:rPr>
              <w:t xml:space="preserve"> </w:t>
            </w:r>
            <w:r w:rsidRPr="002D028F">
              <w:rPr>
                <w:rFonts w:ascii="Arial" w:hAnsi="Arial" w:cs="Arial"/>
                <w:b/>
                <w:sz w:val="20"/>
                <w:szCs w:val="20"/>
              </w:rPr>
              <w:t>Chan</w:t>
            </w:r>
            <w:r w:rsidR="002D028F" w:rsidRPr="002D028F">
              <w:rPr>
                <w:rFonts w:ascii="Arial" w:hAnsi="Arial" w:cs="Arial"/>
                <w:b/>
                <w:sz w:val="20"/>
                <w:szCs w:val="20"/>
              </w:rPr>
              <w:t>. A</w:t>
            </w:r>
            <w:r w:rsidRPr="00A77E48">
              <w:rPr>
                <w:rFonts w:ascii="Arial" w:hAnsi="Arial" w:cs="Arial"/>
                <w:sz w:val="20"/>
                <w:szCs w:val="20"/>
              </w:rPr>
              <w:t>, Brian Kennedy</w:t>
            </w:r>
            <w:r>
              <w:rPr>
                <w:rFonts w:ascii="Arial" w:hAnsi="Arial" w:cs="Arial"/>
                <w:sz w:val="20"/>
                <w:szCs w:val="20"/>
              </w:rPr>
              <w:t>,”</w:t>
            </w:r>
            <w:r w:rsidRPr="00A77E48">
              <w:rPr>
                <w:rFonts w:ascii="Arial" w:eastAsiaTheme="minorHAnsi" w:hAnsi="Arial" w:cs="Arial"/>
                <w:spacing w:val="0"/>
                <w:sz w:val="20"/>
                <w:szCs w:val="20"/>
                <w:lang w:val="en-SG"/>
              </w:rPr>
              <w:t xml:space="preserve"> </w:t>
            </w:r>
            <w:r w:rsidRPr="00A77E48">
              <w:rPr>
                <w:rFonts w:ascii="Arial" w:hAnsi="Arial" w:cs="Arial"/>
                <w:sz w:val="20"/>
                <w:szCs w:val="20"/>
                <w:lang w:val="en-SG"/>
              </w:rPr>
              <w:t xml:space="preserve">Association between housing type and accelerated biological aging in different sexes: moderating effects of health </w:t>
            </w:r>
            <w:r w:rsidR="009B48E7" w:rsidRPr="00A77E48">
              <w:rPr>
                <w:rFonts w:ascii="Arial" w:hAnsi="Arial" w:cs="Arial"/>
                <w:sz w:val="20"/>
                <w:szCs w:val="20"/>
                <w:lang w:val="en-SG"/>
              </w:rPr>
              <w:t>behaviours</w:t>
            </w:r>
            <w:r>
              <w:rPr>
                <w:rFonts w:ascii="Arial" w:hAnsi="Arial" w:cs="Arial"/>
                <w:sz w:val="20"/>
                <w:szCs w:val="20"/>
                <w:lang w:val="en-SG"/>
              </w:rPr>
              <w:t>,” Aging Journal,</w:t>
            </w:r>
            <w:r w:rsidRPr="00A77E48">
              <w:rPr>
                <w:rFonts w:ascii="Arial" w:eastAsiaTheme="minorHAnsi" w:hAnsi="Arial" w:cs="Arial"/>
                <w:spacing w:val="0"/>
                <w:sz w:val="20"/>
                <w:szCs w:val="20"/>
                <w:lang w:val="en-SG"/>
              </w:rPr>
              <w:t xml:space="preserve"> </w:t>
            </w:r>
            <w:r w:rsidRPr="00A77E48">
              <w:rPr>
                <w:rFonts w:ascii="Arial" w:hAnsi="Arial" w:cs="Arial"/>
                <w:sz w:val="20"/>
                <w:szCs w:val="20"/>
                <w:lang w:val="en-SG"/>
              </w:rPr>
              <w:t>Aging 2021, Vol.</w:t>
            </w:r>
            <w:r w:rsidR="00C30CFF" w:rsidRPr="00A77E48">
              <w:rPr>
                <w:rFonts w:ascii="Arial" w:hAnsi="Arial" w:cs="Arial"/>
                <w:sz w:val="20"/>
                <w:szCs w:val="20"/>
                <w:lang w:val="en-SG"/>
              </w:rPr>
              <w:t>13,</w:t>
            </w:r>
            <w:r w:rsidRPr="00A77E48">
              <w:rPr>
                <w:rFonts w:ascii="Arial" w:hAnsi="Arial" w:cs="Arial"/>
                <w:sz w:val="20"/>
                <w:szCs w:val="20"/>
                <w:lang w:val="en-SG"/>
              </w:rPr>
              <w:t xml:space="preserve"> No 16</w:t>
            </w:r>
            <w:r>
              <w:rPr>
                <w:rFonts w:ascii="Arial" w:hAnsi="Arial" w:cs="Arial"/>
                <w:sz w:val="20"/>
                <w:szCs w:val="20"/>
                <w:lang w:val="en-SG"/>
              </w:rPr>
              <w:t>,</w:t>
            </w:r>
            <w:r w:rsidRPr="00A77E48">
              <w:rPr>
                <w:rFonts w:ascii="Arial" w:eastAsia="Calibri" w:hAnsi="Arial" w:cs="Arial"/>
                <w:spacing w:val="0"/>
                <w:sz w:val="20"/>
                <w:szCs w:val="20"/>
                <w:lang w:val="en-SG"/>
              </w:rPr>
              <w:t xml:space="preserve"> Published: August 29, 2021</w:t>
            </w:r>
            <w:r>
              <w:rPr>
                <w:rFonts w:ascii="Arial" w:eastAsia="Calibri" w:hAnsi="Arial" w:cs="Arial"/>
                <w:spacing w:val="0"/>
                <w:sz w:val="20"/>
                <w:szCs w:val="20"/>
                <w:lang w:val="en-SG"/>
              </w:rPr>
              <w:t>.</w:t>
            </w:r>
          </w:p>
          <w:p w14:paraId="63103264" w14:textId="77777777" w:rsidR="003F378D" w:rsidRDefault="00A73E6B" w:rsidP="00EC790B">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bookmarkStart w:id="3" w:name="_Hlk114477665"/>
            <w:r>
              <w:rPr>
                <w:rFonts w:ascii="Arial" w:hAnsi="Arial" w:cs="Arial"/>
                <w:bCs/>
                <w:sz w:val="20"/>
                <w:szCs w:val="20"/>
                <w:shd w:val="clear" w:color="auto" w:fill="FFFFFF"/>
                <w:lang w:val="en-SG"/>
              </w:rPr>
              <w:t>R</w:t>
            </w:r>
            <w:r w:rsidR="004D77BD" w:rsidRPr="004D77BD">
              <w:rPr>
                <w:rFonts w:ascii="Arial" w:hAnsi="Arial" w:cs="Arial"/>
                <w:bCs/>
                <w:sz w:val="20"/>
                <w:szCs w:val="20"/>
                <w:shd w:val="clear" w:color="auto" w:fill="FFFFFF"/>
                <w:lang w:val="en-SG"/>
              </w:rPr>
              <w:t xml:space="preserve">ahul Malhotra, Md. Ismail Tareque; Yasuhiko Saito; Stefan Ma, Chi-Tsun Chiu; </w:t>
            </w:r>
            <w:r w:rsidR="004D77BD" w:rsidRPr="004D77BD">
              <w:rPr>
                <w:rFonts w:ascii="Arial" w:hAnsi="Arial" w:cs="Arial"/>
                <w:b/>
                <w:bCs/>
                <w:sz w:val="20"/>
                <w:szCs w:val="20"/>
                <w:shd w:val="clear" w:color="auto" w:fill="FFFFFF"/>
                <w:lang w:val="en-SG"/>
              </w:rPr>
              <w:t>A.</w:t>
            </w:r>
            <w:r w:rsidR="003F378D">
              <w:rPr>
                <w:rFonts w:ascii="Arial" w:hAnsi="Arial" w:cs="Arial"/>
                <w:b/>
                <w:bCs/>
                <w:sz w:val="20"/>
                <w:szCs w:val="20"/>
                <w:shd w:val="clear" w:color="auto" w:fill="FFFFFF"/>
                <w:lang w:val="en-SG"/>
              </w:rPr>
              <w:t xml:space="preserve"> </w:t>
            </w:r>
            <w:r w:rsidR="004D77BD" w:rsidRPr="004D77BD">
              <w:rPr>
                <w:rFonts w:ascii="Arial" w:hAnsi="Arial" w:cs="Arial"/>
                <w:b/>
                <w:bCs/>
                <w:sz w:val="20"/>
                <w:szCs w:val="20"/>
                <w:shd w:val="clear" w:color="auto" w:fill="FFFFFF"/>
                <w:lang w:val="en-SG"/>
              </w:rPr>
              <w:t>Chan,”</w:t>
            </w:r>
            <w:r w:rsidR="004D77BD" w:rsidRPr="004D77BD">
              <w:rPr>
                <w:rFonts w:ascii="Arial" w:hAnsi="Arial" w:cs="Arial"/>
                <w:bCs/>
                <w:sz w:val="20"/>
                <w:szCs w:val="20"/>
                <w:shd w:val="clear" w:color="auto" w:fill="FFFFFF"/>
                <w:lang w:val="en-SG"/>
              </w:rPr>
              <w:t xml:space="preserve"> Loneliness and health expectancy among older adults: A longitudinal population-based study</w:t>
            </w:r>
            <w:r w:rsidR="003F378D" w:rsidRPr="004D77BD">
              <w:rPr>
                <w:rFonts w:ascii="Arial" w:hAnsi="Arial" w:cs="Arial"/>
                <w:bCs/>
                <w:sz w:val="20"/>
                <w:szCs w:val="20"/>
                <w:shd w:val="clear" w:color="auto" w:fill="FFFFFF"/>
                <w:lang w:val="en-SG"/>
              </w:rPr>
              <w:t>”,</w:t>
            </w:r>
          </w:p>
          <w:p w14:paraId="0CEDFCDD" w14:textId="0A61C005" w:rsidR="00EC790B" w:rsidRPr="00EC790B" w:rsidRDefault="004D77BD" w:rsidP="003F378D">
            <w:pPr>
              <w:pStyle w:val="ListParagraph"/>
              <w:autoSpaceDE w:val="0"/>
              <w:autoSpaceDN w:val="0"/>
              <w:adjustRightInd w:val="0"/>
              <w:spacing w:beforeLines="20" w:before="48"/>
              <w:ind w:left="644"/>
              <w:rPr>
                <w:rFonts w:ascii="Arial" w:hAnsi="Arial" w:cs="Arial"/>
                <w:bCs/>
                <w:sz w:val="20"/>
                <w:szCs w:val="20"/>
                <w:shd w:val="clear" w:color="auto" w:fill="FFFFFF"/>
                <w:lang w:val="en-SG"/>
              </w:rPr>
            </w:pPr>
            <w:r w:rsidRPr="004D77BD">
              <w:rPr>
                <w:rFonts w:ascii="Arial" w:hAnsi="Arial" w:cs="Arial"/>
                <w:bCs/>
                <w:sz w:val="20"/>
                <w:szCs w:val="20"/>
                <w:shd w:val="clear" w:color="auto" w:fill="FFFFFF"/>
                <w:lang w:val="en-SG"/>
              </w:rPr>
              <w:t xml:space="preserve"> </w:t>
            </w:r>
            <w:r w:rsidR="00EC790B">
              <w:rPr>
                <w:rFonts w:ascii="Arial" w:hAnsi="Arial" w:cs="Arial"/>
                <w:bCs/>
                <w:sz w:val="20"/>
                <w:szCs w:val="20"/>
                <w:shd w:val="clear" w:color="auto" w:fill="FFFFFF"/>
                <w:lang w:val="en-SG"/>
              </w:rPr>
              <w:t>E-</w:t>
            </w:r>
            <w:r w:rsidRPr="004D77BD">
              <w:rPr>
                <w:rFonts w:ascii="Arial" w:hAnsi="Arial" w:cs="Arial"/>
                <w:bCs/>
                <w:sz w:val="20"/>
                <w:szCs w:val="20"/>
                <w:shd w:val="clear" w:color="auto" w:fill="FFFFFF"/>
                <w:lang w:val="en-SG"/>
              </w:rPr>
              <w:t xml:space="preserve">published on 7 July 2021, Journal of the American Geriatrics Society, </w:t>
            </w:r>
            <w:r w:rsidR="00EC790B" w:rsidRPr="00EC790B">
              <w:rPr>
                <w:rFonts w:ascii="Arial" w:hAnsi="Arial" w:cs="Arial"/>
                <w:bCs/>
                <w:sz w:val="20"/>
                <w:szCs w:val="20"/>
                <w:shd w:val="clear" w:color="auto" w:fill="FFFFFF"/>
                <w:lang w:val="en-SG"/>
              </w:rPr>
              <w:t>PMID: 34231876</w:t>
            </w:r>
          </w:p>
          <w:p w14:paraId="0E20721B" w14:textId="210A5991" w:rsidR="004D77BD" w:rsidRDefault="00EC790B" w:rsidP="009B48E7">
            <w:pPr>
              <w:pStyle w:val="ListParagraph"/>
              <w:autoSpaceDE w:val="0"/>
              <w:autoSpaceDN w:val="0"/>
              <w:adjustRightInd w:val="0"/>
              <w:spacing w:beforeLines="20" w:before="48"/>
              <w:ind w:left="644"/>
              <w:rPr>
                <w:rFonts w:ascii="Arial" w:hAnsi="Arial" w:cs="Arial"/>
                <w:bCs/>
                <w:sz w:val="20"/>
                <w:szCs w:val="20"/>
                <w:shd w:val="clear" w:color="auto" w:fill="FFFFFF"/>
                <w:lang w:val="en-SG"/>
              </w:rPr>
            </w:pPr>
            <w:r w:rsidRPr="00EC790B">
              <w:rPr>
                <w:rFonts w:ascii="Arial" w:hAnsi="Arial" w:cs="Arial"/>
                <w:bCs/>
                <w:sz w:val="20"/>
                <w:szCs w:val="20"/>
                <w:shd w:val="clear" w:color="auto" w:fill="FFFFFF"/>
              </w:rPr>
              <w:t xml:space="preserve"> </w:t>
            </w:r>
            <w:hyperlink r:id="rId15" w:history="1">
              <w:r w:rsidR="004D77BD" w:rsidRPr="004D77BD">
                <w:rPr>
                  <w:rStyle w:val="Hyperlink"/>
                  <w:rFonts w:ascii="Arial" w:hAnsi="Arial" w:cs="Arial"/>
                  <w:b/>
                  <w:bCs/>
                  <w:sz w:val="20"/>
                  <w:szCs w:val="20"/>
                  <w:shd w:val="clear" w:color="auto" w:fill="FFFFFF"/>
                  <w:lang w:val="en-SG"/>
                </w:rPr>
                <w:t>https://doi.org/10.1111/jgs.17343</w:t>
              </w:r>
            </w:hyperlink>
          </w:p>
          <w:bookmarkEnd w:id="3"/>
          <w:p w14:paraId="48535E03" w14:textId="758D7DD8" w:rsidR="003D1FE4" w:rsidRDefault="003D1FE4" w:rsidP="003D1FE4">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3D1FE4">
              <w:rPr>
                <w:rFonts w:ascii="Arial" w:hAnsi="Arial" w:cs="Arial"/>
                <w:bCs/>
                <w:sz w:val="20"/>
                <w:szCs w:val="20"/>
                <w:shd w:val="clear" w:color="auto" w:fill="FFFFFF"/>
                <w:lang w:val="en-SG"/>
              </w:rPr>
              <w:t xml:space="preserve">Timothy Xin Zhong </w:t>
            </w:r>
            <w:r w:rsidR="00A876D3" w:rsidRPr="003D1FE4">
              <w:rPr>
                <w:rFonts w:ascii="Arial" w:hAnsi="Arial" w:cs="Arial"/>
                <w:bCs/>
                <w:sz w:val="20"/>
                <w:szCs w:val="20"/>
                <w:shd w:val="clear" w:color="auto" w:fill="FFFFFF"/>
                <w:lang w:val="en-SG"/>
              </w:rPr>
              <w:t>Tan, Nivedita</w:t>
            </w:r>
            <w:r w:rsidRPr="003D1FE4">
              <w:rPr>
                <w:rFonts w:ascii="Arial" w:hAnsi="Arial" w:cs="Arial"/>
                <w:bCs/>
                <w:sz w:val="20"/>
                <w:szCs w:val="20"/>
                <w:shd w:val="clear" w:color="auto" w:fill="FFFFFF"/>
                <w:lang w:val="en-SG"/>
              </w:rPr>
              <w:t xml:space="preserve"> V. Nadkarni, Wei Chong Chua, Lynette Ma Loo, Philip </w:t>
            </w:r>
            <w:proofErr w:type="spellStart"/>
            <w:r w:rsidRPr="003D1FE4">
              <w:rPr>
                <w:rFonts w:ascii="Arial" w:hAnsi="Arial" w:cs="Arial"/>
                <w:bCs/>
                <w:sz w:val="20"/>
                <w:szCs w:val="20"/>
                <w:shd w:val="clear" w:color="auto" w:fill="FFFFFF"/>
                <w:lang w:val="en-SG"/>
              </w:rPr>
              <w:t>Tsau</w:t>
            </w:r>
            <w:proofErr w:type="spellEnd"/>
            <w:r w:rsidRPr="003D1FE4">
              <w:rPr>
                <w:rFonts w:ascii="Arial" w:hAnsi="Arial" w:cs="Arial"/>
                <w:bCs/>
                <w:sz w:val="20"/>
                <w:szCs w:val="20"/>
                <w:shd w:val="clear" w:color="auto" w:fill="FFFFFF"/>
                <w:lang w:val="en-SG"/>
              </w:rPr>
              <w:t xml:space="preserve"> </w:t>
            </w:r>
            <w:r w:rsidR="003F378D" w:rsidRPr="003D1FE4">
              <w:rPr>
                <w:rFonts w:ascii="Arial" w:hAnsi="Arial" w:cs="Arial"/>
                <w:bCs/>
                <w:sz w:val="20"/>
                <w:szCs w:val="20"/>
                <w:shd w:val="clear" w:color="auto" w:fill="FFFFFF"/>
                <w:lang w:val="en-SG"/>
              </w:rPr>
              <w:t xml:space="preserve">Choong </w:t>
            </w:r>
            <w:proofErr w:type="spellStart"/>
            <w:r w:rsidR="003F378D">
              <w:rPr>
                <w:rFonts w:ascii="Arial" w:hAnsi="Arial" w:cs="Arial"/>
                <w:bCs/>
                <w:sz w:val="20"/>
                <w:szCs w:val="20"/>
                <w:shd w:val="clear" w:color="auto" w:fill="FFFFFF"/>
                <w:lang w:val="en-SG"/>
              </w:rPr>
              <w:t>Iau</w:t>
            </w:r>
            <w:proofErr w:type="spellEnd"/>
            <w:r w:rsidRPr="003D1FE4">
              <w:rPr>
                <w:rFonts w:ascii="Arial" w:hAnsi="Arial" w:cs="Arial"/>
                <w:bCs/>
                <w:sz w:val="20"/>
                <w:szCs w:val="20"/>
                <w:shd w:val="clear" w:color="auto" w:fill="FFFFFF"/>
                <w:lang w:val="en-SG"/>
              </w:rPr>
              <w:t>, Arron Seng Hock Ang, Jerry Tiong Thye Goo, Kim Chai Chan, Rahul Malhotra, Marcus Eng Hock Ong, David Bruce Matchar, Dennis Chuen Chai Seow, Hai V. Nguyen, Yee Sien Ng</w:t>
            </w:r>
            <w:r w:rsidRPr="003D1FE4">
              <w:rPr>
                <w:rFonts w:ascii="Arial" w:hAnsi="Arial" w:cs="Arial"/>
                <w:b/>
                <w:bCs/>
                <w:sz w:val="20"/>
                <w:szCs w:val="20"/>
                <w:shd w:val="clear" w:color="auto" w:fill="FFFFFF"/>
                <w:lang w:val="en-SG"/>
              </w:rPr>
              <w:t>, A.</w:t>
            </w:r>
            <w:r w:rsidR="003F378D">
              <w:rPr>
                <w:rFonts w:ascii="Arial" w:hAnsi="Arial" w:cs="Arial"/>
                <w:b/>
                <w:bCs/>
                <w:sz w:val="20"/>
                <w:szCs w:val="20"/>
                <w:shd w:val="clear" w:color="auto" w:fill="FFFFFF"/>
                <w:lang w:val="en-SG"/>
              </w:rPr>
              <w:t xml:space="preserve"> </w:t>
            </w:r>
            <w:r w:rsidRPr="003D1FE4">
              <w:rPr>
                <w:rFonts w:ascii="Arial" w:hAnsi="Arial" w:cs="Arial"/>
                <w:b/>
                <w:bCs/>
                <w:sz w:val="20"/>
                <w:szCs w:val="20"/>
                <w:shd w:val="clear" w:color="auto" w:fill="FFFFFF"/>
                <w:lang w:val="en-SG"/>
              </w:rPr>
              <w:t>Chan</w:t>
            </w:r>
            <w:r w:rsidRPr="003D1FE4">
              <w:rPr>
                <w:rFonts w:ascii="Arial" w:hAnsi="Arial" w:cs="Arial"/>
                <w:bCs/>
                <w:sz w:val="20"/>
                <w:szCs w:val="20"/>
                <w:shd w:val="clear" w:color="auto" w:fill="FFFFFF"/>
                <w:lang w:val="en-SG"/>
              </w:rPr>
              <w:t>, Ting-Hway Wong, “</w:t>
            </w:r>
            <w:r w:rsidRPr="003D1FE4">
              <w:rPr>
                <w:rFonts w:ascii="Arial" w:hAnsi="Arial" w:cs="Arial"/>
                <w:bCs/>
                <w:sz w:val="20"/>
                <w:szCs w:val="20"/>
                <w:shd w:val="clear" w:color="auto" w:fill="FFFFFF"/>
              </w:rPr>
              <w:t xml:space="preserve">Frailty and length of stay in older adults with blunt injury in a national </w:t>
            </w:r>
            <w:r w:rsidR="00D41503" w:rsidRPr="003D1FE4">
              <w:rPr>
                <w:rFonts w:ascii="Arial" w:hAnsi="Arial" w:cs="Arial"/>
                <w:bCs/>
                <w:sz w:val="20"/>
                <w:szCs w:val="20"/>
                <w:shd w:val="clear" w:color="auto" w:fill="FFFFFF"/>
              </w:rPr>
              <w:t>multicenter</w:t>
            </w:r>
            <w:r w:rsidRPr="003D1FE4">
              <w:rPr>
                <w:rFonts w:ascii="Arial" w:hAnsi="Arial" w:cs="Arial"/>
                <w:bCs/>
                <w:sz w:val="20"/>
                <w:szCs w:val="20"/>
                <w:shd w:val="clear" w:color="auto" w:fill="FFFFFF"/>
              </w:rPr>
              <w:t xml:space="preserve"> prospective cohort study.” Published 30 April 2021,</w:t>
            </w:r>
            <w:r w:rsidRPr="003D1FE4">
              <w:rPr>
                <w:rFonts w:ascii="Arial" w:eastAsiaTheme="minorEastAsia" w:hAnsi="Arial" w:cs="Arial"/>
                <w:spacing w:val="0"/>
                <w:sz w:val="22"/>
                <w:szCs w:val="22"/>
                <w:lang w:val="en-SG" w:eastAsia="zh-CN"/>
              </w:rPr>
              <w:t xml:space="preserve"> </w:t>
            </w:r>
            <w:r w:rsidRPr="003D1FE4">
              <w:rPr>
                <w:rFonts w:ascii="Arial" w:hAnsi="Arial" w:cs="Arial"/>
                <w:bCs/>
                <w:sz w:val="20"/>
                <w:szCs w:val="20"/>
                <w:shd w:val="clear" w:color="auto" w:fill="FFFFFF"/>
                <w:lang w:val="en-SG"/>
              </w:rPr>
              <w:t>PLOS One, Research Article,</w:t>
            </w:r>
            <w:r>
              <w:t xml:space="preserve"> </w:t>
            </w:r>
            <w:hyperlink r:id="rId16" w:history="1">
              <w:r w:rsidRPr="00DD29BF">
                <w:rPr>
                  <w:rStyle w:val="Hyperlink"/>
                  <w:rFonts w:ascii="Arial" w:hAnsi="Arial" w:cs="Arial"/>
                  <w:bCs/>
                  <w:sz w:val="20"/>
                  <w:szCs w:val="20"/>
                  <w:shd w:val="clear" w:color="auto" w:fill="FFFFFF"/>
                  <w:lang w:val="en-SG"/>
                </w:rPr>
                <w:t>https://doi.org/10.1371/journal.pone.0250803</w:t>
              </w:r>
            </w:hyperlink>
            <w:r w:rsidRPr="003D1FE4">
              <w:rPr>
                <w:rFonts w:ascii="Arial" w:hAnsi="Arial" w:cs="Arial"/>
                <w:bCs/>
                <w:sz w:val="20"/>
                <w:szCs w:val="20"/>
                <w:shd w:val="clear" w:color="auto" w:fill="FFFFFF"/>
                <w:lang w:val="en-SG"/>
              </w:rPr>
              <w:t>.</w:t>
            </w:r>
          </w:p>
          <w:p w14:paraId="091388BE" w14:textId="64C63B78" w:rsidR="005A55DF" w:rsidRDefault="003D1FE4" w:rsidP="00D41503">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sidRPr="005A55DF">
              <w:rPr>
                <w:rFonts w:ascii="Arial" w:hAnsi="Arial" w:cs="Arial"/>
                <w:bCs/>
                <w:sz w:val="20"/>
                <w:szCs w:val="20"/>
                <w:shd w:val="clear" w:color="auto" w:fill="FFFFFF"/>
                <w:lang w:val="en-SG"/>
              </w:rPr>
              <w:t xml:space="preserve">Cherbuin N, Iijima K, Kalula S, Malhotra R, Rasmussen L, J, </w:t>
            </w:r>
            <w:r w:rsidRPr="005A55DF">
              <w:rPr>
                <w:rFonts w:ascii="Arial" w:hAnsi="Arial" w:cs="Arial"/>
                <w:b/>
                <w:bCs/>
                <w:sz w:val="20"/>
                <w:szCs w:val="20"/>
                <w:shd w:val="clear" w:color="auto" w:fill="FFFFFF"/>
                <w:lang w:val="en-SG"/>
              </w:rPr>
              <w:t>Chan A</w:t>
            </w:r>
            <w:r w:rsidRPr="005A55DF">
              <w:rPr>
                <w:rFonts w:ascii="Arial" w:hAnsi="Arial" w:cs="Arial"/>
                <w:bCs/>
                <w:sz w:val="20"/>
                <w:szCs w:val="20"/>
                <w:shd w:val="clear" w:color="auto" w:fill="FFFFFF"/>
                <w:lang w:val="en-SG"/>
              </w:rPr>
              <w:t xml:space="preserve">, Lafortune L, Harper S, Zheng X, Lindeman D, Walsh E, Hussain R, Burns R, Kristiansen M, Sugawara I, Son B, Tanaka T, Buckner S, Hoffman J, </w:t>
            </w:r>
            <w:proofErr w:type="spellStart"/>
            <w:r w:rsidRPr="005A55DF">
              <w:rPr>
                <w:rFonts w:ascii="Arial" w:hAnsi="Arial" w:cs="Arial"/>
                <w:bCs/>
                <w:sz w:val="20"/>
                <w:szCs w:val="20"/>
                <w:shd w:val="clear" w:color="auto" w:fill="FFFFFF"/>
                <w:lang w:val="en-SG"/>
              </w:rPr>
              <w:t>Combrinck</w:t>
            </w:r>
            <w:proofErr w:type="spellEnd"/>
            <w:r w:rsidR="003F378D">
              <w:rPr>
                <w:rFonts w:ascii="Arial" w:hAnsi="Arial" w:cs="Arial"/>
                <w:bCs/>
                <w:sz w:val="20"/>
                <w:szCs w:val="20"/>
                <w:shd w:val="clear" w:color="auto" w:fill="FFFFFF"/>
                <w:lang w:val="en-SG"/>
              </w:rPr>
              <w:t xml:space="preserve"> </w:t>
            </w:r>
            <w:r w:rsidRPr="005A55DF">
              <w:rPr>
                <w:rFonts w:ascii="Arial" w:hAnsi="Arial" w:cs="Arial"/>
                <w:bCs/>
                <w:sz w:val="20"/>
                <w:szCs w:val="20"/>
                <w:shd w:val="clear" w:color="auto" w:fill="FFFFFF"/>
                <w:lang w:val="en-SG"/>
              </w:rPr>
              <w:t xml:space="preserve">M, “Societal Need for Interdisciplinary Ageing Research: An International Alliance of Research Universities “Ageing, Longevity and Health” Stream (IARU-ALH).” </w:t>
            </w:r>
            <w:r w:rsidR="005A55DF" w:rsidRPr="005A55DF">
              <w:rPr>
                <w:rFonts w:ascii="Arial" w:hAnsi="Arial" w:cs="Arial"/>
                <w:bCs/>
                <w:sz w:val="20"/>
                <w:szCs w:val="20"/>
                <w:shd w:val="clear" w:color="auto" w:fill="FFFFFF"/>
                <w:lang w:val="en-SG"/>
              </w:rPr>
              <w:t>P</w:t>
            </w:r>
            <w:r w:rsidRPr="005A55DF">
              <w:rPr>
                <w:rFonts w:ascii="Arial" w:hAnsi="Arial" w:cs="Arial"/>
                <w:bCs/>
                <w:sz w:val="20"/>
                <w:szCs w:val="20"/>
                <w:shd w:val="clear" w:color="auto" w:fill="FFFFFF"/>
                <w:lang w:val="en-SG"/>
              </w:rPr>
              <w:t>ublished</w:t>
            </w:r>
            <w:r w:rsidR="005A55DF" w:rsidRPr="005A55DF">
              <w:rPr>
                <w:rFonts w:ascii="Arial" w:hAnsi="Arial" w:cs="Arial"/>
                <w:bCs/>
                <w:sz w:val="20"/>
                <w:szCs w:val="20"/>
                <w:shd w:val="clear" w:color="auto" w:fill="FFFFFF"/>
                <w:lang w:val="en-SG"/>
              </w:rPr>
              <w:t xml:space="preserve"> online 25 February 2021,</w:t>
            </w:r>
            <w:r w:rsidR="005A55DF" w:rsidRPr="005A55DF">
              <w:rPr>
                <w:rFonts w:ascii="Arial" w:eastAsiaTheme="minorEastAsia" w:hAnsi="Arial" w:cs="Arial"/>
                <w:spacing w:val="0"/>
                <w:sz w:val="20"/>
                <w:szCs w:val="20"/>
                <w:lang w:val="en-SG" w:eastAsia="zh-CN"/>
              </w:rPr>
              <w:t xml:space="preserve"> </w:t>
            </w:r>
            <w:r w:rsidR="005A55DF" w:rsidRPr="005A55DF">
              <w:rPr>
                <w:rFonts w:ascii="Arial" w:hAnsi="Arial" w:cs="Arial"/>
                <w:bCs/>
                <w:sz w:val="20"/>
                <w:szCs w:val="20"/>
                <w:shd w:val="clear" w:color="auto" w:fill="FFFFFF"/>
                <w:lang w:val="en-SG"/>
              </w:rPr>
              <w:t>in Biomed Hub 2021; 6:42-47.</w:t>
            </w:r>
          </w:p>
          <w:p w14:paraId="4B06CA3B" w14:textId="5E0F393C" w:rsidR="003D1FE4" w:rsidRPr="005A55DF" w:rsidRDefault="005A55DF" w:rsidP="005A55DF">
            <w:pPr>
              <w:pStyle w:val="ListParagraph"/>
              <w:autoSpaceDE w:val="0"/>
              <w:autoSpaceDN w:val="0"/>
              <w:adjustRightInd w:val="0"/>
              <w:spacing w:beforeLines="20" w:before="48"/>
              <w:ind w:left="644"/>
              <w:rPr>
                <w:rFonts w:ascii="Arial" w:hAnsi="Arial" w:cs="Arial"/>
                <w:bCs/>
                <w:sz w:val="20"/>
                <w:szCs w:val="20"/>
                <w:shd w:val="clear" w:color="auto" w:fill="FFFFFF"/>
                <w:lang w:val="en-SG"/>
              </w:rPr>
            </w:pPr>
            <w:r w:rsidRPr="005A55DF">
              <w:rPr>
                <w:rFonts w:ascii="Arial" w:hAnsi="Arial" w:cs="Arial"/>
                <w:bCs/>
                <w:sz w:val="20"/>
                <w:szCs w:val="20"/>
                <w:shd w:val="clear" w:color="auto" w:fill="FFFFFF"/>
                <w:lang w:val="en-SG"/>
              </w:rPr>
              <w:t xml:space="preserve"> </w:t>
            </w:r>
            <w:proofErr w:type="spellStart"/>
            <w:r w:rsidRPr="005A55DF">
              <w:rPr>
                <w:rFonts w:ascii="Arial" w:hAnsi="Arial" w:cs="Arial"/>
                <w:bCs/>
                <w:sz w:val="20"/>
                <w:szCs w:val="20"/>
                <w:shd w:val="clear" w:color="auto" w:fill="FFFFFF"/>
                <w:lang w:val="en-SG"/>
              </w:rPr>
              <w:t>doi</w:t>
            </w:r>
            <w:proofErr w:type="spellEnd"/>
            <w:r w:rsidRPr="005A55DF">
              <w:rPr>
                <w:rFonts w:ascii="Arial" w:hAnsi="Arial" w:cs="Arial"/>
                <w:bCs/>
                <w:sz w:val="20"/>
                <w:szCs w:val="20"/>
                <w:shd w:val="clear" w:color="auto" w:fill="FFFFFF"/>
                <w:lang w:val="en-SG"/>
              </w:rPr>
              <w:t>: 10.1159/000513513.</w:t>
            </w:r>
          </w:p>
          <w:p w14:paraId="11C55341" w14:textId="37E3DCAF" w:rsidR="004C5AA7" w:rsidRPr="004C5AA7" w:rsidRDefault="004C5AA7" w:rsidP="004C5AA7">
            <w:pPr>
              <w:pStyle w:val="ListParagraph"/>
              <w:numPr>
                <w:ilvl w:val="0"/>
                <w:numId w:val="18"/>
              </w:numPr>
              <w:autoSpaceDE w:val="0"/>
              <w:autoSpaceDN w:val="0"/>
              <w:adjustRightInd w:val="0"/>
              <w:spacing w:beforeLines="20" w:before="48"/>
              <w:rPr>
                <w:rFonts w:ascii="Arial" w:hAnsi="Arial" w:cs="Arial"/>
                <w:bCs/>
                <w:sz w:val="20"/>
                <w:szCs w:val="20"/>
                <w:shd w:val="clear" w:color="auto" w:fill="FFFFFF"/>
                <w:lang w:val="en-SG"/>
              </w:rPr>
            </w:pPr>
            <w:r>
              <w:rPr>
                <w:rFonts w:ascii="Arial" w:hAnsi="Arial" w:cs="Arial"/>
                <w:sz w:val="20"/>
                <w:szCs w:val="20"/>
                <w:lang w:val="en-SG"/>
              </w:rPr>
              <w:t xml:space="preserve">Grand H-L. CHENG, </w:t>
            </w:r>
            <w:r w:rsidRPr="00D067F9">
              <w:rPr>
                <w:rFonts w:ascii="Arial" w:hAnsi="Arial" w:cs="Arial"/>
                <w:b/>
                <w:sz w:val="20"/>
                <w:szCs w:val="20"/>
                <w:lang w:val="en-SG"/>
              </w:rPr>
              <w:t>A.</w:t>
            </w:r>
            <w:r w:rsidR="003F378D">
              <w:rPr>
                <w:rFonts w:ascii="Arial" w:hAnsi="Arial" w:cs="Arial"/>
                <w:b/>
                <w:sz w:val="20"/>
                <w:szCs w:val="20"/>
                <w:lang w:val="en-SG"/>
              </w:rPr>
              <w:t xml:space="preserve"> </w:t>
            </w:r>
            <w:r w:rsidRPr="00D067F9">
              <w:rPr>
                <w:rFonts w:ascii="Arial" w:hAnsi="Arial" w:cs="Arial"/>
                <w:b/>
                <w:sz w:val="20"/>
                <w:szCs w:val="20"/>
                <w:lang w:val="en-SG"/>
              </w:rPr>
              <w:t>Chan</w:t>
            </w:r>
            <w:r>
              <w:rPr>
                <w:rFonts w:ascii="Arial" w:hAnsi="Arial" w:cs="Arial"/>
                <w:sz w:val="20"/>
                <w:szCs w:val="20"/>
                <w:lang w:val="en-SG"/>
              </w:rPr>
              <w:t>,</w:t>
            </w:r>
            <w:r w:rsidRPr="003D43D3">
              <w:rPr>
                <w:rFonts w:ascii="Arial" w:hAnsi="Arial" w:cs="Arial"/>
                <w:sz w:val="20"/>
                <w:szCs w:val="20"/>
                <w:shd w:val="clear" w:color="auto" w:fill="FFFFFF"/>
              </w:rPr>
              <w:t xml:space="preserve"> Ostbye Truls</w:t>
            </w:r>
            <w:r>
              <w:rPr>
                <w:rFonts w:ascii="Arial" w:hAnsi="Arial" w:cs="Arial"/>
                <w:sz w:val="20"/>
                <w:szCs w:val="20"/>
                <w:shd w:val="clear" w:color="auto" w:fill="FFFFFF"/>
              </w:rPr>
              <w:t xml:space="preserve">, Rahul </w:t>
            </w:r>
            <w:r w:rsidR="003F378D">
              <w:rPr>
                <w:rFonts w:ascii="Arial" w:hAnsi="Arial" w:cs="Arial"/>
                <w:sz w:val="20"/>
                <w:szCs w:val="20"/>
                <w:shd w:val="clear" w:color="auto" w:fill="FFFFFF"/>
              </w:rPr>
              <w:t>Malhotra,</w:t>
            </w:r>
            <w:r>
              <w:rPr>
                <w:rFonts w:ascii="Arial" w:hAnsi="Arial" w:cs="Arial"/>
                <w:sz w:val="20"/>
                <w:szCs w:val="20"/>
                <w:shd w:val="clear" w:color="auto" w:fill="FFFFFF"/>
              </w:rPr>
              <w:t xml:space="preserve">” </w:t>
            </w:r>
            <w:r w:rsidRPr="004C5AA7">
              <w:rPr>
                <w:rFonts w:ascii="Arial" w:hAnsi="Arial" w:cs="Arial"/>
                <w:bCs/>
                <w:sz w:val="20"/>
                <w:szCs w:val="20"/>
                <w:shd w:val="clear" w:color="auto" w:fill="FFFFFF"/>
                <w:lang w:val="en-SG"/>
              </w:rPr>
              <w:t>The association of human, social, and cultural capital with prevalent volunteering profiles in late midlife</w:t>
            </w:r>
            <w:r>
              <w:rPr>
                <w:rFonts w:ascii="Arial" w:hAnsi="Arial" w:cs="Arial"/>
                <w:bCs/>
                <w:sz w:val="20"/>
                <w:szCs w:val="20"/>
                <w:shd w:val="clear" w:color="auto" w:fill="FFFFFF"/>
                <w:lang w:val="en-SG"/>
              </w:rPr>
              <w:t xml:space="preserve">” published on 25 January </w:t>
            </w:r>
            <w:r w:rsidRPr="00945D1A">
              <w:rPr>
                <w:rFonts w:ascii="Arial" w:hAnsi="Arial" w:cs="Arial"/>
                <w:b/>
                <w:bCs/>
                <w:sz w:val="20"/>
                <w:szCs w:val="20"/>
                <w:shd w:val="clear" w:color="auto" w:fill="FFFFFF"/>
                <w:lang w:val="en-SG"/>
              </w:rPr>
              <w:t>2021</w:t>
            </w:r>
            <w:r>
              <w:rPr>
                <w:rFonts w:ascii="Arial" w:hAnsi="Arial" w:cs="Arial"/>
                <w:bCs/>
                <w:sz w:val="20"/>
                <w:szCs w:val="20"/>
                <w:shd w:val="clear" w:color="auto" w:fill="FFFFFF"/>
                <w:lang w:val="en-SG"/>
              </w:rPr>
              <w:t>,</w:t>
            </w:r>
            <w:r w:rsidRPr="004C5AA7">
              <w:rPr>
                <w:rFonts w:ascii="Arial" w:eastAsiaTheme="minorEastAsia" w:hAnsi="Arial" w:cs="Arial"/>
                <w:color w:val="333333"/>
                <w:spacing w:val="0"/>
                <w:sz w:val="20"/>
                <w:szCs w:val="20"/>
                <w:shd w:val="clear" w:color="auto" w:fill="FCFCFC"/>
                <w:lang w:val="en-SG" w:eastAsia="zh-CN"/>
              </w:rPr>
              <w:t xml:space="preserve"> </w:t>
            </w:r>
            <w:r w:rsidR="00F37D0A">
              <w:rPr>
                <w:rFonts w:ascii="Arial" w:eastAsiaTheme="minorEastAsia" w:hAnsi="Arial" w:cs="Arial"/>
                <w:color w:val="333333"/>
                <w:spacing w:val="0"/>
                <w:sz w:val="20"/>
                <w:szCs w:val="20"/>
                <w:shd w:val="clear" w:color="auto" w:fill="FCFCFC"/>
                <w:lang w:val="en-SG" w:eastAsia="zh-CN"/>
              </w:rPr>
              <w:t xml:space="preserve">European Journal of </w:t>
            </w:r>
            <w:r w:rsidR="003F378D">
              <w:rPr>
                <w:rFonts w:ascii="Arial" w:eastAsiaTheme="minorEastAsia" w:hAnsi="Arial" w:cs="Arial"/>
                <w:color w:val="333333"/>
                <w:spacing w:val="0"/>
                <w:sz w:val="20"/>
                <w:szCs w:val="20"/>
                <w:shd w:val="clear" w:color="auto" w:fill="FCFCFC"/>
                <w:lang w:val="en-SG" w:eastAsia="zh-CN"/>
              </w:rPr>
              <w:t xml:space="preserve">Ageing, </w:t>
            </w:r>
            <w:r w:rsidRPr="004C5AA7">
              <w:rPr>
                <w:rFonts w:ascii="Arial" w:hAnsi="Arial" w:cs="Arial"/>
                <w:bCs/>
                <w:sz w:val="20"/>
                <w:szCs w:val="20"/>
                <w:shd w:val="clear" w:color="auto" w:fill="FFFFFF"/>
                <w:lang w:val="en-SG"/>
              </w:rPr>
              <w:t>https://doi.org/10.1007/s10433-021-00605-x</w:t>
            </w:r>
            <w:r w:rsidR="00D067F9">
              <w:rPr>
                <w:rFonts w:ascii="Arial" w:hAnsi="Arial" w:cs="Arial"/>
                <w:bCs/>
                <w:sz w:val="20"/>
                <w:szCs w:val="20"/>
                <w:shd w:val="clear" w:color="auto" w:fill="FFFFFF"/>
                <w:lang w:val="en-SG"/>
              </w:rPr>
              <w:t>.</w:t>
            </w:r>
          </w:p>
          <w:p w14:paraId="0A2E96A6" w14:textId="2FFFB06E" w:rsidR="002339DE" w:rsidRPr="009735D6" w:rsidRDefault="002339DE" w:rsidP="004C5AA7">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bookmarkStart w:id="4" w:name="_Hlk113354265"/>
            <w:r w:rsidRPr="002339DE">
              <w:rPr>
                <w:rFonts w:ascii="Arial" w:hAnsi="Arial" w:cs="Arial"/>
                <w:b/>
                <w:sz w:val="20"/>
                <w:szCs w:val="20"/>
              </w:rPr>
              <w:t>A.</w:t>
            </w:r>
            <w:r w:rsidR="003F378D">
              <w:rPr>
                <w:rFonts w:ascii="Arial" w:hAnsi="Arial" w:cs="Arial"/>
                <w:b/>
                <w:sz w:val="20"/>
                <w:szCs w:val="20"/>
              </w:rPr>
              <w:t xml:space="preserve"> </w:t>
            </w:r>
            <w:r w:rsidRPr="002339DE">
              <w:rPr>
                <w:rFonts w:ascii="Arial" w:hAnsi="Arial" w:cs="Arial"/>
                <w:b/>
                <w:sz w:val="20"/>
                <w:szCs w:val="20"/>
              </w:rPr>
              <w:t>Chan</w:t>
            </w:r>
            <w:r w:rsidRPr="002339DE">
              <w:rPr>
                <w:rFonts w:ascii="Arial" w:hAnsi="Arial" w:cs="Arial"/>
                <w:sz w:val="20"/>
                <w:szCs w:val="20"/>
              </w:rPr>
              <w:t>, Abhijit Visaria, Bina Gubhaju, Stephan Ma, Yasuhiko Saito,”</w:t>
            </w:r>
            <w:r w:rsidRPr="002339DE">
              <w:rPr>
                <w:rFonts w:ascii="Arial" w:eastAsiaTheme="minorEastAsia" w:hAnsi="Arial" w:cs="Arial"/>
                <w:spacing w:val="0"/>
                <w:sz w:val="20"/>
                <w:szCs w:val="20"/>
                <w:lang w:val="en-SG" w:eastAsia="zh-CN"/>
              </w:rPr>
              <w:t xml:space="preserve"> </w:t>
            </w:r>
            <w:r w:rsidR="001F730A" w:rsidRPr="002339DE">
              <w:rPr>
                <w:rFonts w:ascii="Arial" w:hAnsi="Arial" w:cs="Arial"/>
                <w:sz w:val="20"/>
                <w:szCs w:val="20"/>
                <w:lang w:val="en-SG"/>
              </w:rPr>
              <w:t>Gender differences in years of remaining life by living arrangement among older Singaporeans</w:t>
            </w:r>
            <w:r w:rsidRPr="002339DE">
              <w:rPr>
                <w:rFonts w:ascii="Arial" w:hAnsi="Arial" w:cs="Arial"/>
                <w:sz w:val="20"/>
                <w:szCs w:val="20"/>
                <w:lang w:val="en-SG"/>
              </w:rPr>
              <w:t xml:space="preserve">” published on 13 January </w:t>
            </w:r>
            <w:r w:rsidRPr="002339DE">
              <w:rPr>
                <w:rFonts w:ascii="Arial" w:hAnsi="Arial" w:cs="Arial"/>
                <w:b/>
                <w:sz w:val="20"/>
                <w:szCs w:val="20"/>
                <w:lang w:val="en-SG"/>
              </w:rPr>
              <w:t>2021</w:t>
            </w:r>
            <w:r w:rsidRPr="002339DE">
              <w:rPr>
                <w:rFonts w:ascii="Arial" w:hAnsi="Arial" w:cs="Arial"/>
                <w:sz w:val="20"/>
                <w:szCs w:val="20"/>
                <w:lang w:val="en-SG"/>
              </w:rPr>
              <w:t>,</w:t>
            </w:r>
            <w:r w:rsidRPr="002339DE">
              <w:rPr>
                <w:rFonts w:ascii="Arial" w:hAnsi="Arial" w:cs="Arial"/>
                <w:sz w:val="20"/>
                <w:szCs w:val="20"/>
              </w:rPr>
              <w:t xml:space="preserve"> European Journal of Ageing,</w:t>
            </w:r>
            <w:r w:rsidRPr="002339DE">
              <w:rPr>
                <w:rFonts w:ascii="Arial" w:eastAsiaTheme="minorEastAsia" w:hAnsi="Arial" w:cs="Arial"/>
                <w:spacing w:val="0"/>
                <w:sz w:val="20"/>
                <w:szCs w:val="20"/>
                <w:lang w:val="en-SG" w:eastAsia="zh-CN"/>
              </w:rPr>
              <w:t xml:space="preserve"> </w:t>
            </w:r>
            <w:hyperlink r:id="rId17" w:history="1">
              <w:r w:rsidRPr="002339DE">
                <w:rPr>
                  <w:rStyle w:val="Hyperlink"/>
                  <w:rFonts w:ascii="Arial" w:hAnsi="Arial" w:cs="Arial"/>
                  <w:color w:val="auto"/>
                  <w:sz w:val="20"/>
                  <w:szCs w:val="20"/>
                  <w:u w:val="none"/>
                  <w:lang w:val="en-SG"/>
                </w:rPr>
                <w:t>https://doi.org/10.1007/s10433-020-00594-3</w:t>
              </w:r>
            </w:hyperlink>
            <w:r w:rsidRPr="002339DE">
              <w:rPr>
                <w:rFonts w:ascii="Arial" w:hAnsi="Arial" w:cs="Arial"/>
                <w:sz w:val="20"/>
                <w:szCs w:val="20"/>
              </w:rPr>
              <w:t>.</w:t>
            </w:r>
          </w:p>
          <w:bookmarkEnd w:id="4"/>
          <w:p w14:paraId="19D10DAF" w14:textId="3B42EF0C" w:rsidR="009735D6" w:rsidRPr="006140A7" w:rsidRDefault="009735D6" w:rsidP="00565AF8">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6140A7">
              <w:rPr>
                <w:rFonts w:ascii="Arial" w:hAnsi="Arial" w:cs="Arial"/>
                <w:sz w:val="20"/>
                <w:szCs w:val="20"/>
                <w:lang w:val="en-SG"/>
              </w:rPr>
              <w:t xml:space="preserve">Ted Kheng Siang Ng, Jean-Paul Kovalik, Jianhong Ching, </w:t>
            </w:r>
            <w:r w:rsidRPr="006E2E83">
              <w:rPr>
                <w:rFonts w:ascii="Arial" w:hAnsi="Arial" w:cs="Arial"/>
                <w:b/>
                <w:sz w:val="20"/>
                <w:szCs w:val="20"/>
                <w:lang w:val="en-SG"/>
              </w:rPr>
              <w:t>A. Chan</w:t>
            </w:r>
            <w:r w:rsidRPr="006140A7">
              <w:rPr>
                <w:rFonts w:ascii="Arial" w:hAnsi="Arial" w:cs="Arial"/>
                <w:sz w:val="20"/>
                <w:szCs w:val="20"/>
                <w:lang w:val="en-SG"/>
              </w:rPr>
              <w:t>, David Bruce Matchar,</w:t>
            </w:r>
            <w:r w:rsidR="006140A7" w:rsidRPr="006140A7">
              <w:rPr>
                <w:rFonts w:ascii="Arial" w:hAnsi="Arial" w:cs="Arial"/>
                <w:bCs/>
                <w:color w:val="505050"/>
                <w:spacing w:val="0"/>
                <w:kern w:val="36"/>
                <w:sz w:val="20"/>
                <w:szCs w:val="20"/>
                <w:lang w:val="en-SG" w:eastAsia="zh-CN"/>
              </w:rPr>
              <w:t xml:space="preserve"> </w:t>
            </w:r>
            <w:r w:rsidR="006140A7" w:rsidRPr="006140A7">
              <w:rPr>
                <w:rFonts w:ascii="Arial" w:hAnsi="Arial" w:cs="Arial"/>
                <w:bCs/>
                <w:sz w:val="20"/>
                <w:szCs w:val="20"/>
                <w:lang w:val="en-SG"/>
              </w:rPr>
              <w:t>Novel metabolomics markers are associated with pre-clinical decline in hand grip strength in community-dwelling older adults.” Published Jan 2021, Mechanisms of Ageing and Development, Vol 193,</w:t>
            </w:r>
            <w:r w:rsidR="006140A7">
              <w:t xml:space="preserve"> </w:t>
            </w:r>
            <w:r w:rsidR="006140A7" w:rsidRPr="006140A7">
              <w:rPr>
                <w:rFonts w:ascii="Arial" w:hAnsi="Arial" w:cs="Arial"/>
                <w:bCs/>
                <w:sz w:val="20"/>
                <w:szCs w:val="20"/>
                <w:lang w:val="en-SG"/>
              </w:rPr>
              <w:t>PMID: 33217429,</w:t>
            </w:r>
            <w:r w:rsidR="006140A7">
              <w:t xml:space="preserve"> </w:t>
            </w:r>
            <w:r w:rsidR="006140A7" w:rsidRPr="006140A7">
              <w:rPr>
                <w:rFonts w:ascii="Arial" w:hAnsi="Arial" w:cs="Arial"/>
                <w:bCs/>
                <w:sz w:val="20"/>
                <w:szCs w:val="20"/>
                <w:lang w:val="en-SG"/>
              </w:rPr>
              <w:t>DOI: 10.1016/j.mad.2020.111405.</w:t>
            </w:r>
          </w:p>
          <w:p w14:paraId="624F9812" w14:textId="0D44FBAE" w:rsidR="002E1EBA" w:rsidRPr="002E1EBA" w:rsidRDefault="002E1EBA" w:rsidP="004C531F">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2E1EBA">
              <w:rPr>
                <w:rFonts w:ascii="Arial" w:hAnsi="Arial" w:cs="Arial"/>
                <w:sz w:val="20"/>
                <w:szCs w:val="20"/>
                <w:lang w:val="en-SG"/>
              </w:rPr>
              <w:t xml:space="preserve">Rahul Malhotra, Ad Maulod, June May Ling Lee, Grand Hak-Land Cheng, Si Yinn Lu, Leng </w:t>
            </w:r>
            <w:proofErr w:type="spellStart"/>
            <w:r w:rsidRPr="002E1EBA">
              <w:rPr>
                <w:rFonts w:ascii="Arial" w:hAnsi="Arial" w:cs="Arial"/>
                <w:sz w:val="20"/>
                <w:szCs w:val="20"/>
                <w:lang w:val="en-SG"/>
              </w:rPr>
              <w:t>Leng</w:t>
            </w:r>
            <w:proofErr w:type="spellEnd"/>
            <w:r w:rsidRPr="002E1EBA">
              <w:rPr>
                <w:rFonts w:ascii="Arial" w:hAnsi="Arial" w:cs="Arial"/>
                <w:sz w:val="20"/>
                <w:szCs w:val="20"/>
                <w:lang w:val="en-SG"/>
              </w:rPr>
              <w:t xml:space="preserve"> Thang, </w:t>
            </w:r>
            <w:r w:rsidRPr="002E1EBA">
              <w:rPr>
                <w:rFonts w:ascii="Arial" w:hAnsi="Arial" w:cs="Arial"/>
                <w:b/>
                <w:sz w:val="20"/>
                <w:szCs w:val="20"/>
                <w:lang w:val="en-SG"/>
              </w:rPr>
              <w:t>A. Chan</w:t>
            </w:r>
            <w:r>
              <w:rPr>
                <w:rFonts w:ascii="Arial" w:hAnsi="Arial" w:cs="Arial"/>
                <w:b/>
                <w:sz w:val="20"/>
                <w:szCs w:val="20"/>
                <w:lang w:val="en-SG"/>
              </w:rPr>
              <w:t>, “</w:t>
            </w:r>
            <w:r w:rsidRPr="002E1EBA">
              <w:rPr>
                <w:rFonts w:ascii="Arial" w:hAnsi="Arial" w:cs="Arial"/>
                <w:sz w:val="20"/>
                <w:szCs w:val="20"/>
                <w:lang w:val="en-SG"/>
              </w:rPr>
              <w:t>Development of Scales for Generative Concern and Generative Acts Among Older Singaporeans</w:t>
            </w:r>
            <w:r>
              <w:rPr>
                <w:rFonts w:ascii="Arial" w:hAnsi="Arial" w:cs="Arial"/>
                <w:sz w:val="20"/>
                <w:szCs w:val="20"/>
                <w:lang w:val="en-SG"/>
              </w:rPr>
              <w:t xml:space="preserve">.” Published on 16 Dec 2020, Innovation in Ageing, </w:t>
            </w:r>
            <w:r w:rsidRPr="002E1EBA">
              <w:rPr>
                <w:rFonts w:ascii="Arial" w:hAnsi="Arial" w:cs="Arial"/>
                <w:sz w:val="20"/>
                <w:szCs w:val="20"/>
                <w:lang w:val="en-SG"/>
              </w:rPr>
              <w:t xml:space="preserve">Vol 4, </w:t>
            </w:r>
            <w:proofErr w:type="spellStart"/>
            <w:r w:rsidRPr="002E1EBA">
              <w:rPr>
                <w:rFonts w:ascii="Arial" w:hAnsi="Arial" w:cs="Arial"/>
                <w:sz w:val="20"/>
                <w:szCs w:val="20"/>
                <w:lang w:val="en-SG"/>
              </w:rPr>
              <w:t>suppl</w:t>
            </w:r>
            <w:proofErr w:type="spellEnd"/>
            <w:r w:rsidRPr="002E1EBA">
              <w:rPr>
                <w:rFonts w:ascii="Arial" w:hAnsi="Arial" w:cs="Arial"/>
                <w:sz w:val="20"/>
                <w:szCs w:val="20"/>
                <w:lang w:val="en-SG"/>
              </w:rPr>
              <w:t xml:space="preserve"> 1, Pg. </w:t>
            </w:r>
            <w:r w:rsidR="00C30CFF" w:rsidRPr="002E1EBA">
              <w:rPr>
                <w:rFonts w:ascii="Arial" w:hAnsi="Arial" w:cs="Arial"/>
                <w:sz w:val="20"/>
                <w:szCs w:val="20"/>
                <w:lang w:val="en-SG"/>
              </w:rPr>
              <w:t>812</w:t>
            </w:r>
            <w:r w:rsidR="00C30CFF">
              <w:rPr>
                <w:rFonts w:ascii="Arial" w:hAnsi="Arial" w:cs="Arial"/>
                <w:sz w:val="20"/>
                <w:szCs w:val="20"/>
                <w:lang w:val="en-SG"/>
              </w:rPr>
              <w:t>,</w:t>
            </w:r>
            <w:r w:rsidR="00C30CFF">
              <w:t xml:space="preserve"> </w:t>
            </w:r>
            <w:r w:rsidR="00C30CFF" w:rsidRPr="004C531F">
              <w:rPr>
                <w:rFonts w:ascii="Arial" w:hAnsi="Arial" w:cs="Arial"/>
                <w:sz w:val="20"/>
                <w:szCs w:val="20"/>
                <w:lang w:val="en-SG"/>
              </w:rPr>
              <w:t>PMC</w:t>
            </w:r>
            <w:r w:rsidR="004C531F" w:rsidRPr="004C531F">
              <w:rPr>
                <w:rFonts w:ascii="Arial" w:hAnsi="Arial" w:cs="Arial"/>
                <w:sz w:val="20"/>
                <w:szCs w:val="20"/>
                <w:lang w:val="en-SG"/>
              </w:rPr>
              <w:t>7743282</w:t>
            </w:r>
            <w:r w:rsidR="004C531F">
              <w:rPr>
                <w:rFonts w:ascii="Arial" w:hAnsi="Arial" w:cs="Arial"/>
                <w:sz w:val="20"/>
                <w:szCs w:val="20"/>
                <w:lang w:val="en-SG"/>
              </w:rPr>
              <w:t>,</w:t>
            </w:r>
            <w:r w:rsidR="004C531F">
              <w:t xml:space="preserve"> </w:t>
            </w:r>
            <w:proofErr w:type="spellStart"/>
            <w:r w:rsidR="004C531F" w:rsidRPr="004C531F">
              <w:rPr>
                <w:rFonts w:ascii="Arial" w:hAnsi="Arial" w:cs="Arial"/>
                <w:sz w:val="20"/>
                <w:szCs w:val="20"/>
                <w:lang w:val="en-SG"/>
              </w:rPr>
              <w:t>doi</w:t>
            </w:r>
            <w:proofErr w:type="spellEnd"/>
            <w:r w:rsidR="004C531F" w:rsidRPr="004C531F">
              <w:rPr>
                <w:rFonts w:ascii="Arial" w:hAnsi="Arial" w:cs="Arial"/>
                <w:sz w:val="20"/>
                <w:szCs w:val="20"/>
                <w:lang w:val="en-SG"/>
              </w:rPr>
              <w:t>: 10.1093/</w:t>
            </w:r>
            <w:proofErr w:type="spellStart"/>
            <w:r w:rsidR="004C531F" w:rsidRPr="004C531F">
              <w:rPr>
                <w:rFonts w:ascii="Arial" w:hAnsi="Arial" w:cs="Arial"/>
                <w:sz w:val="20"/>
                <w:szCs w:val="20"/>
                <w:lang w:val="en-SG"/>
              </w:rPr>
              <w:t>geroni</w:t>
            </w:r>
            <w:proofErr w:type="spellEnd"/>
            <w:r w:rsidR="004C531F" w:rsidRPr="004C531F">
              <w:rPr>
                <w:rFonts w:ascii="Arial" w:hAnsi="Arial" w:cs="Arial"/>
                <w:sz w:val="20"/>
                <w:szCs w:val="20"/>
                <w:lang w:val="en-SG"/>
              </w:rPr>
              <w:t>/igaa057.2954</w:t>
            </w:r>
            <w:r w:rsidR="00CE0D2A">
              <w:rPr>
                <w:rFonts w:ascii="Arial" w:hAnsi="Arial" w:cs="Arial"/>
                <w:sz w:val="20"/>
                <w:szCs w:val="20"/>
                <w:lang w:val="en-SG"/>
              </w:rPr>
              <w:t>.</w:t>
            </w:r>
          </w:p>
          <w:p w14:paraId="02F7C5A3" w14:textId="571158C7" w:rsidR="00252426" w:rsidRPr="004C531F" w:rsidRDefault="00252426" w:rsidP="00565AF8">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4C531F">
              <w:rPr>
                <w:rFonts w:ascii="Arial" w:hAnsi="Arial" w:cs="Arial"/>
                <w:sz w:val="20"/>
                <w:szCs w:val="20"/>
                <w:lang w:val="en-SG"/>
              </w:rPr>
              <w:t xml:space="preserve">Abhijit Visaria, Pildoo Sung, </w:t>
            </w:r>
            <w:r w:rsidR="001B27A8">
              <w:rPr>
                <w:rFonts w:ascii="Arial" w:hAnsi="Arial" w:cs="Arial"/>
                <w:b/>
                <w:sz w:val="20"/>
                <w:szCs w:val="20"/>
                <w:lang w:val="en-SG"/>
              </w:rPr>
              <w:t>A Chan.”</w:t>
            </w:r>
            <w:r w:rsidR="00EF77CC">
              <w:rPr>
                <w:rFonts w:ascii="Arial" w:hAnsi="Arial" w:cs="Arial"/>
                <w:b/>
                <w:sz w:val="20"/>
                <w:szCs w:val="20"/>
                <w:lang w:val="en-SG"/>
              </w:rPr>
              <w:t xml:space="preserve"> </w:t>
            </w:r>
            <w:r w:rsidRPr="004C531F">
              <w:rPr>
                <w:rFonts w:ascii="Arial" w:hAnsi="Arial" w:cs="Arial"/>
                <w:sz w:val="20"/>
                <w:szCs w:val="20"/>
                <w:lang w:val="en-SG"/>
              </w:rPr>
              <w:t xml:space="preserve">Changes in Social Networks as a Response to Loneliness </w:t>
            </w:r>
            <w:r w:rsidR="00EF77CC" w:rsidRPr="004C531F">
              <w:rPr>
                <w:rFonts w:ascii="Arial" w:hAnsi="Arial" w:cs="Arial"/>
                <w:sz w:val="20"/>
                <w:szCs w:val="20"/>
                <w:lang w:val="en-SG"/>
              </w:rPr>
              <w:t>among</w:t>
            </w:r>
            <w:r w:rsidRPr="004C531F">
              <w:rPr>
                <w:rFonts w:ascii="Arial" w:hAnsi="Arial" w:cs="Arial"/>
                <w:sz w:val="20"/>
                <w:szCs w:val="20"/>
                <w:lang w:val="en-SG"/>
              </w:rPr>
              <w:t xml:space="preserve"> Older Adults.” Published 16 Dec,2020 Innovation in Ageing, Vol4, </w:t>
            </w:r>
            <w:proofErr w:type="spellStart"/>
            <w:r w:rsidRPr="004C531F">
              <w:rPr>
                <w:rFonts w:ascii="Arial" w:hAnsi="Arial" w:cs="Arial"/>
                <w:sz w:val="20"/>
                <w:szCs w:val="20"/>
                <w:lang w:val="en-SG"/>
              </w:rPr>
              <w:t>suppl</w:t>
            </w:r>
            <w:proofErr w:type="spellEnd"/>
            <w:r w:rsidRPr="004C531F">
              <w:rPr>
                <w:rFonts w:ascii="Arial" w:hAnsi="Arial" w:cs="Arial"/>
                <w:sz w:val="20"/>
                <w:szCs w:val="20"/>
                <w:lang w:val="en-SG"/>
              </w:rPr>
              <w:t xml:space="preserve"> 1, Pg580,</w:t>
            </w:r>
            <w:r w:rsidR="004C531F">
              <w:t xml:space="preserve"> </w:t>
            </w:r>
            <w:r w:rsidR="004C531F" w:rsidRPr="004C531F">
              <w:rPr>
                <w:rFonts w:ascii="Arial" w:hAnsi="Arial" w:cs="Arial"/>
                <w:sz w:val="20"/>
                <w:szCs w:val="20"/>
                <w:lang w:val="en-SG"/>
              </w:rPr>
              <w:t>PMCID: PMC7740439,</w:t>
            </w:r>
            <w:r w:rsidRPr="004C531F">
              <w:rPr>
                <w:rFonts w:ascii="Arial" w:hAnsi="Arial" w:cs="Arial"/>
                <w:sz w:val="20"/>
                <w:szCs w:val="20"/>
                <w:lang w:val="en-SG"/>
              </w:rPr>
              <w:t>doi: 10.1093/</w:t>
            </w:r>
            <w:proofErr w:type="spellStart"/>
            <w:r w:rsidRPr="004C531F">
              <w:rPr>
                <w:rFonts w:ascii="Arial" w:hAnsi="Arial" w:cs="Arial"/>
                <w:sz w:val="20"/>
                <w:szCs w:val="20"/>
                <w:lang w:val="en-SG"/>
              </w:rPr>
              <w:t>geroni</w:t>
            </w:r>
            <w:proofErr w:type="spellEnd"/>
            <w:r w:rsidRPr="004C531F">
              <w:rPr>
                <w:rFonts w:ascii="Arial" w:hAnsi="Arial" w:cs="Arial"/>
                <w:sz w:val="20"/>
                <w:szCs w:val="20"/>
                <w:lang w:val="en-SG"/>
              </w:rPr>
              <w:t xml:space="preserve">/igaa057.1930, </w:t>
            </w:r>
          </w:p>
          <w:p w14:paraId="2DF16309" w14:textId="1C34C895" w:rsidR="00852C62" w:rsidRPr="00270B9E" w:rsidRDefault="00852C62" w:rsidP="00852C62">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852C62">
              <w:rPr>
                <w:rFonts w:ascii="Arial" w:hAnsi="Arial" w:cs="Arial"/>
                <w:sz w:val="20"/>
                <w:szCs w:val="20"/>
                <w:lang w:val="en-SG"/>
              </w:rPr>
              <w:t xml:space="preserve">Abhijit Visaria, Pildoo Sung, </w:t>
            </w:r>
            <w:r w:rsidR="00252426">
              <w:rPr>
                <w:rFonts w:ascii="Arial" w:hAnsi="Arial" w:cs="Arial"/>
                <w:b/>
                <w:sz w:val="20"/>
                <w:szCs w:val="20"/>
                <w:lang w:val="en-SG"/>
              </w:rPr>
              <w:t>A.</w:t>
            </w:r>
            <w:r w:rsidR="003F378D">
              <w:rPr>
                <w:rFonts w:ascii="Arial" w:hAnsi="Arial" w:cs="Arial"/>
                <w:b/>
                <w:sz w:val="20"/>
                <w:szCs w:val="20"/>
                <w:lang w:val="en-SG"/>
              </w:rPr>
              <w:t xml:space="preserve"> </w:t>
            </w:r>
            <w:r w:rsidRPr="00852C62">
              <w:rPr>
                <w:rFonts w:ascii="Arial" w:hAnsi="Arial" w:cs="Arial"/>
                <w:b/>
                <w:sz w:val="20"/>
                <w:szCs w:val="20"/>
                <w:lang w:val="en-SG"/>
              </w:rPr>
              <w:t>Chan</w:t>
            </w:r>
            <w:r>
              <w:rPr>
                <w:rFonts w:ascii="Arial" w:hAnsi="Arial" w:cs="Arial"/>
                <w:b/>
                <w:sz w:val="20"/>
                <w:szCs w:val="20"/>
                <w:lang w:val="en-SG"/>
              </w:rPr>
              <w:t>,”</w:t>
            </w:r>
            <w:r>
              <w:t xml:space="preserve"> </w:t>
            </w:r>
            <w:r w:rsidRPr="00852C62">
              <w:rPr>
                <w:rFonts w:ascii="Arial" w:hAnsi="Arial" w:cs="Arial"/>
                <w:sz w:val="20"/>
                <w:szCs w:val="20"/>
                <w:lang w:val="en-SG"/>
              </w:rPr>
              <w:t>Social Networks and Depression Over Time: The Mediating Role of Social Support and Social Isolation</w:t>
            </w:r>
            <w:r>
              <w:rPr>
                <w:rFonts w:ascii="Arial" w:hAnsi="Arial" w:cs="Arial"/>
                <w:sz w:val="20"/>
                <w:szCs w:val="20"/>
                <w:lang w:val="en-SG"/>
              </w:rPr>
              <w:t>.” Published 16 Dec 2020, Innovation in Ageing,</w:t>
            </w:r>
            <w:r>
              <w:t xml:space="preserve"> </w:t>
            </w:r>
            <w:r>
              <w:rPr>
                <w:rFonts w:ascii="Arial" w:hAnsi="Arial" w:cs="Arial"/>
                <w:sz w:val="20"/>
                <w:szCs w:val="20"/>
                <w:lang w:val="en-SG"/>
              </w:rPr>
              <w:t xml:space="preserve">Vol 4, </w:t>
            </w:r>
            <w:proofErr w:type="spellStart"/>
            <w:r>
              <w:rPr>
                <w:rFonts w:ascii="Arial" w:hAnsi="Arial" w:cs="Arial"/>
                <w:sz w:val="20"/>
                <w:szCs w:val="20"/>
                <w:lang w:val="en-SG"/>
              </w:rPr>
              <w:t>suppl</w:t>
            </w:r>
            <w:proofErr w:type="spellEnd"/>
            <w:r>
              <w:rPr>
                <w:rFonts w:ascii="Arial" w:hAnsi="Arial" w:cs="Arial"/>
                <w:sz w:val="20"/>
                <w:szCs w:val="20"/>
                <w:lang w:val="en-SG"/>
              </w:rPr>
              <w:t xml:space="preserve"> 1</w:t>
            </w:r>
            <w:r w:rsidR="00252426">
              <w:rPr>
                <w:rFonts w:ascii="Arial" w:hAnsi="Arial" w:cs="Arial"/>
                <w:sz w:val="20"/>
                <w:szCs w:val="20"/>
                <w:lang w:val="en-SG"/>
              </w:rPr>
              <w:t xml:space="preserve">, </w:t>
            </w:r>
            <w:proofErr w:type="spellStart"/>
            <w:r w:rsidR="00252426">
              <w:rPr>
                <w:rFonts w:ascii="Arial" w:hAnsi="Arial" w:cs="Arial"/>
                <w:sz w:val="20"/>
                <w:szCs w:val="20"/>
                <w:lang w:val="en-SG"/>
              </w:rPr>
              <w:t>P</w:t>
            </w:r>
            <w:r w:rsidR="003F378D">
              <w:rPr>
                <w:rFonts w:ascii="Arial" w:hAnsi="Arial" w:cs="Arial"/>
                <w:sz w:val="20"/>
                <w:szCs w:val="20"/>
                <w:lang w:val="en-SG"/>
              </w:rPr>
              <w:t>g</w:t>
            </w:r>
            <w:proofErr w:type="spellEnd"/>
            <w:r w:rsidRPr="00852C62">
              <w:rPr>
                <w:rFonts w:ascii="Arial" w:hAnsi="Arial" w:cs="Arial"/>
                <w:sz w:val="20"/>
                <w:szCs w:val="20"/>
                <w:lang w:val="en-SG"/>
              </w:rPr>
              <w:t xml:space="preserve"> 407</w:t>
            </w:r>
            <w:r>
              <w:rPr>
                <w:rFonts w:ascii="Arial" w:hAnsi="Arial" w:cs="Arial"/>
                <w:sz w:val="20"/>
                <w:szCs w:val="20"/>
                <w:lang w:val="en-SG"/>
              </w:rPr>
              <w:t xml:space="preserve">, </w:t>
            </w:r>
            <w:r w:rsidRPr="00852C62">
              <w:rPr>
                <w:rFonts w:ascii="Arial" w:hAnsi="Arial" w:cs="Arial"/>
                <w:sz w:val="20"/>
                <w:szCs w:val="20"/>
                <w:lang w:val="en-SG"/>
              </w:rPr>
              <w:t>https://doi.org/10.1093/geroni/igaa057.1312</w:t>
            </w:r>
          </w:p>
          <w:p w14:paraId="3B613FFE" w14:textId="6390DC2F" w:rsidR="00270B9E" w:rsidRPr="004C531F" w:rsidRDefault="00270B9E" w:rsidP="00565AF8">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4C531F">
              <w:rPr>
                <w:rFonts w:ascii="Arial" w:hAnsi="Arial" w:cs="Arial"/>
                <w:sz w:val="20"/>
                <w:szCs w:val="20"/>
              </w:rPr>
              <w:t>Rahul Mal</w:t>
            </w:r>
            <w:r w:rsidR="00852C62" w:rsidRPr="004C531F">
              <w:rPr>
                <w:rFonts w:ascii="Arial" w:hAnsi="Arial" w:cs="Arial"/>
                <w:sz w:val="20"/>
                <w:szCs w:val="20"/>
              </w:rPr>
              <w:t xml:space="preserve">hotra, Pildoo Sung, </w:t>
            </w:r>
            <w:r w:rsidR="00252426" w:rsidRPr="004C531F">
              <w:rPr>
                <w:rFonts w:ascii="Arial" w:hAnsi="Arial" w:cs="Arial"/>
                <w:b/>
                <w:sz w:val="20"/>
                <w:szCs w:val="20"/>
              </w:rPr>
              <w:t>A.</w:t>
            </w:r>
            <w:r w:rsidR="003F378D">
              <w:rPr>
                <w:rFonts w:ascii="Arial" w:hAnsi="Arial" w:cs="Arial"/>
                <w:b/>
                <w:sz w:val="20"/>
                <w:szCs w:val="20"/>
              </w:rPr>
              <w:t xml:space="preserve"> </w:t>
            </w:r>
            <w:r w:rsidR="00852C62" w:rsidRPr="004C531F">
              <w:rPr>
                <w:rFonts w:ascii="Arial" w:hAnsi="Arial" w:cs="Arial"/>
                <w:b/>
                <w:sz w:val="20"/>
                <w:szCs w:val="20"/>
              </w:rPr>
              <w:t>Chan</w:t>
            </w:r>
            <w:r w:rsidRPr="004C531F">
              <w:rPr>
                <w:rFonts w:ascii="Arial" w:hAnsi="Arial" w:cs="Arial"/>
                <w:sz w:val="20"/>
                <w:szCs w:val="20"/>
              </w:rPr>
              <w:t xml:space="preserve">, “Social Network Types and Health Among Older Singaporeans” published on16 December 2020, Innovation in Aging, Vol 4, suppl </w:t>
            </w:r>
            <w:r w:rsidR="00252426" w:rsidRPr="004C531F">
              <w:rPr>
                <w:rFonts w:ascii="Arial" w:hAnsi="Arial" w:cs="Arial"/>
                <w:sz w:val="20"/>
                <w:szCs w:val="20"/>
              </w:rPr>
              <w:t>1, Pg</w:t>
            </w:r>
            <w:r w:rsidRPr="004C531F">
              <w:rPr>
                <w:rFonts w:ascii="Arial" w:hAnsi="Arial" w:cs="Arial"/>
                <w:sz w:val="20"/>
                <w:szCs w:val="20"/>
              </w:rPr>
              <w:t xml:space="preserve"> 407</w:t>
            </w:r>
            <w:proofErr w:type="gramStart"/>
            <w:r w:rsidR="00F37D0A" w:rsidRPr="004C531F">
              <w:rPr>
                <w:rFonts w:ascii="Arial" w:hAnsi="Arial" w:cs="Arial"/>
                <w:sz w:val="20"/>
                <w:szCs w:val="20"/>
              </w:rPr>
              <w:t>,</w:t>
            </w:r>
            <w:r w:rsidR="004C531F">
              <w:t xml:space="preserve"> </w:t>
            </w:r>
            <w:r w:rsidR="004C531F" w:rsidRPr="004C531F">
              <w:rPr>
                <w:rFonts w:ascii="Arial" w:hAnsi="Arial" w:cs="Arial"/>
                <w:sz w:val="20"/>
                <w:szCs w:val="20"/>
              </w:rPr>
              <w:t>.</w:t>
            </w:r>
            <w:proofErr w:type="gramEnd"/>
            <w:r w:rsidR="004C531F" w:rsidRPr="004C531F">
              <w:rPr>
                <w:rFonts w:ascii="Arial" w:hAnsi="Arial" w:cs="Arial"/>
                <w:sz w:val="20"/>
                <w:szCs w:val="20"/>
              </w:rPr>
              <w:t xml:space="preserve"> PMCID: PMC7741786,</w:t>
            </w:r>
            <w:r w:rsidR="00F37D0A" w:rsidRPr="004C531F">
              <w:rPr>
                <w:rFonts w:ascii="Arial" w:hAnsi="Arial" w:cs="Arial"/>
                <w:sz w:val="20"/>
                <w:szCs w:val="20"/>
              </w:rPr>
              <w:t xml:space="preserve"> </w:t>
            </w:r>
            <w:r w:rsidR="00F37D0A" w:rsidRPr="004C531F">
              <w:rPr>
                <w:rFonts w:ascii="Arial" w:hAnsi="Arial" w:cs="Arial"/>
                <w:sz w:val="20"/>
                <w:szCs w:val="20"/>
                <w:u w:val="single"/>
                <w:bdr w:val="none" w:sz="0" w:space="0" w:color="auto" w:frame="1"/>
                <w:shd w:val="clear" w:color="auto" w:fill="FFFFFF"/>
              </w:rPr>
              <w:t>https://doi.org/10.1093/geroni/igaa057.1311</w:t>
            </w:r>
            <w:r w:rsidR="00F37D0A" w:rsidRPr="004C531F">
              <w:rPr>
                <w:rFonts w:ascii="Arial" w:hAnsi="Arial" w:cs="Arial"/>
                <w:sz w:val="20"/>
                <w:szCs w:val="20"/>
              </w:rPr>
              <w:t>.</w:t>
            </w:r>
          </w:p>
          <w:p w14:paraId="3A131A67" w14:textId="237CF5E1" w:rsidR="00DD153F" w:rsidRDefault="00DD153F" w:rsidP="004C5AA7">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060BC7">
              <w:rPr>
                <w:rFonts w:ascii="Arial" w:hAnsi="Arial" w:cs="Arial"/>
                <w:sz w:val="20"/>
                <w:szCs w:val="20"/>
              </w:rPr>
              <w:t xml:space="preserve">Ted Kheng Siang Ng, Abhijit Visaria, Stefan Ma, </w:t>
            </w:r>
            <w:proofErr w:type="spellStart"/>
            <w:r w:rsidRPr="008D6B64">
              <w:rPr>
                <w:rFonts w:ascii="Arial" w:hAnsi="Arial" w:cs="Arial"/>
                <w:b/>
                <w:sz w:val="20"/>
                <w:szCs w:val="20"/>
              </w:rPr>
              <w:t>A.Chan</w:t>
            </w:r>
            <w:proofErr w:type="spellEnd"/>
            <w:r w:rsidRPr="008D6B64">
              <w:rPr>
                <w:rFonts w:ascii="Arial" w:hAnsi="Arial" w:cs="Arial"/>
                <w:b/>
                <w:sz w:val="20"/>
                <w:szCs w:val="20"/>
              </w:rPr>
              <w:t>,</w:t>
            </w:r>
            <w:r w:rsidRPr="00060BC7">
              <w:rPr>
                <w:rFonts w:ascii="Arial" w:hAnsi="Arial" w:cs="Arial"/>
                <w:sz w:val="20"/>
                <w:szCs w:val="20"/>
              </w:rPr>
              <w:t xml:space="preserve"> Affiliations expand, “</w:t>
            </w:r>
            <w:r w:rsidRPr="00060BC7">
              <w:rPr>
                <w:rFonts w:ascii="Arial" w:hAnsi="Arial" w:cs="Arial"/>
                <w:sz w:val="20"/>
                <w:szCs w:val="20"/>
                <w:lang w:val="en-SG"/>
              </w:rPr>
              <w:t xml:space="preserve">Differential Effects of Loneliness and Depression on </w:t>
            </w:r>
            <w:r w:rsidR="003B1E7E" w:rsidRPr="00060BC7">
              <w:rPr>
                <w:rFonts w:ascii="Arial" w:hAnsi="Arial" w:cs="Arial"/>
                <w:sz w:val="20"/>
                <w:szCs w:val="20"/>
                <w:lang w:val="en-SG"/>
              </w:rPr>
              <w:t>Mortality</w:t>
            </w:r>
            <w:r w:rsidR="003B1E7E">
              <w:rPr>
                <w:rFonts w:ascii="Arial" w:hAnsi="Arial" w:cs="Arial"/>
                <w:sz w:val="20"/>
                <w:szCs w:val="20"/>
                <w:lang w:val="en-SG"/>
              </w:rPr>
              <w:t>’.</w:t>
            </w:r>
            <w:r w:rsidR="003B1E7E" w:rsidRPr="00060BC7">
              <w:rPr>
                <w:rFonts w:ascii="Arial" w:hAnsi="Arial" w:cs="Arial"/>
                <w:sz w:val="20"/>
                <w:szCs w:val="20"/>
                <w:lang w:val="en-SG"/>
              </w:rPr>
              <w:t xml:space="preserve"> Published</w:t>
            </w:r>
            <w:r w:rsidR="00060BC7" w:rsidRPr="00060BC7">
              <w:rPr>
                <w:rFonts w:ascii="Arial" w:hAnsi="Arial" w:cs="Arial"/>
                <w:sz w:val="20"/>
                <w:szCs w:val="20"/>
                <w:lang w:val="en-SG"/>
              </w:rPr>
              <w:t xml:space="preserve"> on 15 December 2020 online, Journal of Post-A</w:t>
            </w:r>
            <w:r w:rsidR="00060BC7">
              <w:rPr>
                <w:rFonts w:ascii="Arial" w:hAnsi="Arial" w:cs="Arial"/>
                <w:sz w:val="20"/>
                <w:szCs w:val="20"/>
                <w:lang w:val="en-SG"/>
              </w:rPr>
              <w:t xml:space="preserve">cute &amp; Long Term Medicine, </w:t>
            </w:r>
            <w:r w:rsidR="00060BC7" w:rsidRPr="00060BC7">
              <w:rPr>
                <w:rFonts w:ascii="Arial" w:hAnsi="Arial" w:cs="Arial"/>
                <w:sz w:val="20"/>
                <w:szCs w:val="20"/>
                <w:lang w:val="en-SG"/>
              </w:rPr>
              <w:t>https://doi.org/10.1016/j.jamda.2020.11.018</w:t>
            </w:r>
            <w:r w:rsidR="003B1E7E">
              <w:rPr>
                <w:rFonts w:ascii="Arial" w:hAnsi="Arial" w:cs="Arial"/>
                <w:sz w:val="20"/>
                <w:szCs w:val="20"/>
                <w:lang w:val="en-SG"/>
              </w:rPr>
              <w:t>.</w:t>
            </w:r>
          </w:p>
          <w:p w14:paraId="33B35CD6" w14:textId="67E99ABE" w:rsidR="003B1E7E" w:rsidRPr="003B1E7E" w:rsidRDefault="003B1E7E" w:rsidP="00565AF8">
            <w:pPr>
              <w:pStyle w:val="ListParagraph"/>
              <w:numPr>
                <w:ilvl w:val="0"/>
                <w:numId w:val="18"/>
              </w:numPr>
              <w:autoSpaceDE w:val="0"/>
              <w:autoSpaceDN w:val="0"/>
              <w:adjustRightInd w:val="0"/>
              <w:spacing w:beforeLines="20" w:before="48" w:line="240" w:lineRule="auto"/>
              <w:rPr>
                <w:rFonts w:ascii="Arial" w:hAnsi="Arial" w:cs="Arial"/>
                <w:sz w:val="20"/>
                <w:szCs w:val="20"/>
                <w:lang w:val="en-SG"/>
              </w:rPr>
            </w:pPr>
            <w:r w:rsidRPr="003B1E7E">
              <w:rPr>
                <w:rFonts w:ascii="Arial" w:hAnsi="Arial" w:cs="Arial"/>
                <w:sz w:val="20"/>
                <w:szCs w:val="20"/>
                <w:lang w:val="en-SG"/>
              </w:rPr>
              <w:lastRenderedPageBreak/>
              <w:t xml:space="preserve">Preeti Gupta, Ryan </w:t>
            </w:r>
            <w:proofErr w:type="spellStart"/>
            <w:r w:rsidRPr="003B1E7E">
              <w:rPr>
                <w:rFonts w:ascii="Arial" w:hAnsi="Arial" w:cs="Arial"/>
                <w:sz w:val="20"/>
                <w:szCs w:val="20"/>
                <w:lang w:val="en-SG"/>
              </w:rPr>
              <w:t>Eyn</w:t>
            </w:r>
            <w:proofErr w:type="spellEnd"/>
            <w:r w:rsidRPr="003B1E7E">
              <w:rPr>
                <w:rFonts w:ascii="Arial" w:hAnsi="Arial" w:cs="Arial"/>
                <w:sz w:val="20"/>
                <w:szCs w:val="20"/>
                <w:lang w:val="en-SG"/>
              </w:rPr>
              <w:t xml:space="preserve"> Kidd Man, Eva K Fenwick, Amudha Aravindhan, Alfred TL Gan, Sahil Thakur, Bao Lin Pauline Soh, Joanne M Wood, Alex A Black, </w:t>
            </w:r>
            <w:r w:rsidRPr="00EF77CC">
              <w:rPr>
                <w:rFonts w:ascii="Arial" w:hAnsi="Arial" w:cs="Arial"/>
                <w:b/>
                <w:sz w:val="20"/>
                <w:szCs w:val="20"/>
                <w:lang w:val="en-SG"/>
              </w:rPr>
              <w:t>A.</w:t>
            </w:r>
            <w:r w:rsidR="003F378D">
              <w:rPr>
                <w:rFonts w:ascii="Arial" w:hAnsi="Arial" w:cs="Arial"/>
                <w:b/>
                <w:sz w:val="20"/>
                <w:szCs w:val="20"/>
                <w:lang w:val="en-SG"/>
              </w:rPr>
              <w:t xml:space="preserve"> </w:t>
            </w:r>
            <w:r w:rsidRPr="00EF77CC">
              <w:rPr>
                <w:rFonts w:ascii="Arial" w:hAnsi="Arial" w:cs="Arial"/>
                <w:b/>
                <w:sz w:val="20"/>
                <w:szCs w:val="20"/>
                <w:lang w:val="en-SG"/>
              </w:rPr>
              <w:t>Chan</w:t>
            </w:r>
            <w:r w:rsidRPr="003B1E7E">
              <w:rPr>
                <w:rFonts w:ascii="Arial" w:hAnsi="Arial" w:cs="Arial"/>
                <w:sz w:val="20"/>
                <w:szCs w:val="20"/>
                <w:lang w:val="en-SG"/>
              </w:rPr>
              <w:t>, David Ng, Teoh Khim Hean, Edwin Goh, Chong Foong-Fong Mary, Jenny Loo, Ciaran Gerard Forde, Charumathi Sabanayagam, Ching-Yu Cheng, Tien Yin Wong, Ecosse L Lamoureux,”</w:t>
            </w:r>
            <w:r>
              <w:t xml:space="preserve"> </w:t>
            </w:r>
            <w:r w:rsidRPr="003B1E7E">
              <w:rPr>
                <w:rFonts w:ascii="Arial" w:hAnsi="Arial" w:cs="Arial"/>
                <w:sz w:val="20"/>
                <w:szCs w:val="20"/>
                <w:lang w:val="en-SG"/>
              </w:rPr>
              <w:t xml:space="preserve">Rationale and Methodology of The </w:t>
            </w:r>
            <w:proofErr w:type="spellStart"/>
            <w:r w:rsidRPr="003B1E7E">
              <w:rPr>
                <w:rFonts w:ascii="Arial" w:hAnsi="Arial" w:cs="Arial"/>
                <w:sz w:val="20"/>
                <w:szCs w:val="20"/>
                <w:lang w:val="en-SG"/>
              </w:rPr>
              <w:t>PopulatION</w:t>
            </w:r>
            <w:proofErr w:type="spellEnd"/>
            <w:r w:rsidRPr="003B1E7E">
              <w:rPr>
                <w:rFonts w:ascii="Arial" w:hAnsi="Arial" w:cs="Arial"/>
                <w:sz w:val="20"/>
                <w:szCs w:val="20"/>
                <w:lang w:val="en-SG"/>
              </w:rPr>
              <w:t xml:space="preserve"> </w:t>
            </w:r>
            <w:proofErr w:type="spellStart"/>
            <w:r w:rsidRPr="003B1E7E">
              <w:rPr>
                <w:rFonts w:ascii="Arial" w:hAnsi="Arial" w:cs="Arial"/>
                <w:sz w:val="20"/>
                <w:szCs w:val="20"/>
                <w:lang w:val="en-SG"/>
              </w:rPr>
              <w:t>HEalth</w:t>
            </w:r>
            <w:proofErr w:type="spellEnd"/>
            <w:r w:rsidRPr="003B1E7E">
              <w:rPr>
                <w:rFonts w:ascii="Arial" w:hAnsi="Arial" w:cs="Arial"/>
                <w:sz w:val="20"/>
                <w:szCs w:val="20"/>
                <w:lang w:val="en-SG"/>
              </w:rPr>
              <w:t xml:space="preserve"> and Eye Disease </w:t>
            </w:r>
            <w:proofErr w:type="spellStart"/>
            <w:r w:rsidRPr="003B1E7E">
              <w:rPr>
                <w:rFonts w:ascii="Arial" w:hAnsi="Arial" w:cs="Arial"/>
                <w:sz w:val="20"/>
                <w:szCs w:val="20"/>
                <w:lang w:val="en-SG"/>
              </w:rPr>
              <w:t>PRofile</w:t>
            </w:r>
            <w:proofErr w:type="spellEnd"/>
            <w:r w:rsidRPr="003B1E7E">
              <w:rPr>
                <w:rFonts w:ascii="Arial" w:hAnsi="Arial" w:cs="Arial"/>
                <w:sz w:val="20"/>
                <w:szCs w:val="20"/>
                <w:lang w:val="en-SG"/>
              </w:rPr>
              <w:t xml:space="preserve"> in Elderly Singaporeans Study [PIONEER]”, published 1 Dec 2020, Journal : Ageing and Disease, PMCID: PMC7673841;</w:t>
            </w:r>
            <w:r>
              <w:t xml:space="preserve"> </w:t>
            </w:r>
            <w:proofErr w:type="spellStart"/>
            <w:r w:rsidRPr="003B1E7E">
              <w:rPr>
                <w:rFonts w:ascii="Arial" w:hAnsi="Arial" w:cs="Arial"/>
                <w:sz w:val="20"/>
                <w:szCs w:val="20"/>
                <w:lang w:val="en-SG"/>
              </w:rPr>
              <w:t>doi</w:t>
            </w:r>
            <w:proofErr w:type="spellEnd"/>
            <w:r w:rsidRPr="003B1E7E">
              <w:rPr>
                <w:rFonts w:ascii="Arial" w:hAnsi="Arial" w:cs="Arial"/>
                <w:sz w:val="20"/>
                <w:szCs w:val="20"/>
                <w:lang w:val="en-SG"/>
              </w:rPr>
              <w:t>: 10.14336/AD.2020.0206</w:t>
            </w:r>
          </w:p>
          <w:p w14:paraId="2E12859C" w14:textId="025260E1" w:rsidR="006D1A82" w:rsidRPr="003A69AA" w:rsidRDefault="006D1A82" w:rsidP="00A60835">
            <w:pPr>
              <w:pStyle w:val="ListParagraph"/>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A69AA">
              <w:rPr>
                <w:rFonts w:ascii="Arial" w:hAnsi="Arial" w:cs="Arial"/>
                <w:sz w:val="20"/>
                <w:szCs w:val="20"/>
                <w:shd w:val="clear" w:color="auto" w:fill="FFFFFF"/>
              </w:rPr>
              <w:t xml:space="preserve">Emiko Takagi, Yasuhiko Saito, </w:t>
            </w:r>
            <w:r w:rsidRPr="003A69AA">
              <w:rPr>
                <w:rFonts w:ascii="Arial" w:hAnsi="Arial" w:cs="Arial"/>
                <w:b/>
                <w:sz w:val="20"/>
                <w:szCs w:val="20"/>
                <w:shd w:val="clear" w:color="auto" w:fill="FFFFFF"/>
              </w:rPr>
              <w:t>A.</w:t>
            </w:r>
            <w:r w:rsidR="003F378D">
              <w:rPr>
                <w:rFonts w:ascii="Arial" w:hAnsi="Arial" w:cs="Arial"/>
                <w:b/>
                <w:sz w:val="20"/>
                <w:szCs w:val="20"/>
                <w:shd w:val="clear" w:color="auto" w:fill="FFFFFF"/>
              </w:rPr>
              <w:t xml:space="preserve"> </w:t>
            </w:r>
            <w:r w:rsidRPr="003A69AA">
              <w:rPr>
                <w:rFonts w:ascii="Arial" w:hAnsi="Arial" w:cs="Arial"/>
                <w:b/>
                <w:sz w:val="20"/>
                <w:szCs w:val="20"/>
                <w:shd w:val="clear" w:color="auto" w:fill="FFFFFF"/>
              </w:rPr>
              <w:t>Chan</w:t>
            </w:r>
            <w:r w:rsidRPr="003A69AA">
              <w:rPr>
                <w:rFonts w:ascii="Arial" w:hAnsi="Arial" w:cs="Arial"/>
                <w:sz w:val="20"/>
                <w:szCs w:val="20"/>
                <w:shd w:val="clear" w:color="auto" w:fill="FFFFFF"/>
              </w:rPr>
              <w:t>, “Gender differences in the association between social relationships and loneliness among older adults in Singapore” published on2 March 2020 online,</w:t>
            </w:r>
            <w:r>
              <w:t xml:space="preserve"> </w:t>
            </w:r>
            <w:r w:rsidRPr="003A69AA">
              <w:rPr>
                <w:rFonts w:ascii="Arial" w:hAnsi="Arial" w:cs="Arial"/>
                <w:sz w:val="20"/>
                <w:szCs w:val="20"/>
                <w:shd w:val="clear" w:color="auto" w:fill="FFFFFF"/>
              </w:rPr>
              <w:t>Journal of Population Research,</w:t>
            </w:r>
            <w:r>
              <w:t xml:space="preserve"> </w:t>
            </w:r>
            <w:r w:rsidRPr="003A69AA">
              <w:rPr>
                <w:rFonts w:ascii="Arial" w:hAnsi="Arial" w:cs="Arial"/>
                <w:sz w:val="20"/>
                <w:szCs w:val="20"/>
                <w:shd w:val="clear" w:color="auto" w:fill="FFFFFF"/>
              </w:rPr>
              <w:t>https://doi.org/10.1007/s12546-020-09242-0.</w:t>
            </w:r>
          </w:p>
          <w:p w14:paraId="1D7202F9" w14:textId="61E3432D" w:rsidR="00ED3A9E" w:rsidRPr="00ED3A9E" w:rsidRDefault="00ED3A9E" w:rsidP="006B6E3E">
            <w:pPr>
              <w:pStyle w:val="ListParagraph"/>
              <w:numPr>
                <w:ilvl w:val="0"/>
                <w:numId w:val="18"/>
              </w:numPr>
              <w:autoSpaceDE w:val="0"/>
              <w:autoSpaceDN w:val="0"/>
              <w:adjustRightInd w:val="0"/>
              <w:spacing w:beforeLines="20" w:before="48" w:line="240" w:lineRule="auto"/>
              <w:rPr>
                <w:rFonts w:ascii="Arial" w:hAnsi="Arial" w:cs="Arial"/>
                <w:sz w:val="20"/>
                <w:szCs w:val="20"/>
                <w:shd w:val="clear" w:color="auto" w:fill="FFFFFF"/>
              </w:rPr>
            </w:pPr>
            <w:bookmarkStart w:id="5" w:name="_Hlk114477078"/>
            <w:r w:rsidRPr="00ED3A9E">
              <w:rPr>
                <w:rFonts w:ascii="Arial" w:hAnsi="Arial" w:cs="Arial"/>
                <w:sz w:val="20"/>
                <w:szCs w:val="20"/>
                <w:shd w:val="clear" w:color="auto" w:fill="FFFFFF"/>
              </w:rPr>
              <w:t xml:space="preserve">Tuo-Yu Chen, </w:t>
            </w:r>
            <w:r w:rsidRPr="00ED3A9E">
              <w:rPr>
                <w:rFonts w:ascii="Arial" w:hAnsi="Arial" w:cs="Arial"/>
                <w:b/>
                <w:sz w:val="20"/>
                <w:szCs w:val="20"/>
                <w:shd w:val="clear" w:color="auto" w:fill="FFFFFF"/>
              </w:rPr>
              <w:t>A.</w:t>
            </w:r>
            <w:r w:rsidR="003F378D">
              <w:rPr>
                <w:rFonts w:ascii="Arial" w:hAnsi="Arial" w:cs="Arial"/>
                <w:b/>
                <w:sz w:val="20"/>
                <w:szCs w:val="20"/>
                <w:shd w:val="clear" w:color="auto" w:fill="FFFFFF"/>
              </w:rPr>
              <w:t xml:space="preserve"> </w:t>
            </w:r>
            <w:r w:rsidRPr="00ED3A9E">
              <w:rPr>
                <w:rFonts w:ascii="Arial" w:hAnsi="Arial" w:cs="Arial"/>
                <w:b/>
                <w:sz w:val="20"/>
                <w:szCs w:val="20"/>
                <w:shd w:val="clear" w:color="auto" w:fill="FFFFFF"/>
              </w:rPr>
              <w:t>Chan</w:t>
            </w:r>
            <w:r w:rsidRPr="00ED3A9E">
              <w:rPr>
                <w:rFonts w:ascii="Arial" w:hAnsi="Arial" w:cs="Arial"/>
                <w:sz w:val="20"/>
                <w:szCs w:val="20"/>
                <w:shd w:val="clear" w:color="auto" w:fill="FFFFFF"/>
              </w:rPr>
              <w:t>, Karen Andersen-</w:t>
            </w:r>
            <w:proofErr w:type="spellStart"/>
            <w:r w:rsidRPr="00ED3A9E">
              <w:rPr>
                <w:rFonts w:ascii="Arial" w:hAnsi="Arial" w:cs="Arial"/>
                <w:sz w:val="20"/>
                <w:szCs w:val="20"/>
                <w:shd w:val="clear" w:color="auto" w:fill="FFFFFF"/>
              </w:rPr>
              <w:t>Ranberg</w:t>
            </w:r>
            <w:proofErr w:type="spellEnd"/>
            <w:r w:rsidRPr="00ED3A9E">
              <w:rPr>
                <w:rFonts w:ascii="Arial" w:hAnsi="Arial" w:cs="Arial"/>
                <w:sz w:val="20"/>
                <w:szCs w:val="20"/>
                <w:shd w:val="clear" w:color="auto" w:fill="FFFFFF"/>
              </w:rPr>
              <w:t xml:space="preserve">, Marie Herr, Stefan </w:t>
            </w:r>
            <w:proofErr w:type="spellStart"/>
            <w:r w:rsidRPr="00ED3A9E">
              <w:rPr>
                <w:rFonts w:ascii="Arial" w:hAnsi="Arial" w:cs="Arial"/>
                <w:sz w:val="20"/>
                <w:szCs w:val="20"/>
                <w:shd w:val="clear" w:color="auto" w:fill="FFFFFF"/>
              </w:rPr>
              <w:t>Fors</w:t>
            </w:r>
            <w:proofErr w:type="spellEnd"/>
            <w:r w:rsidRPr="00ED3A9E">
              <w:rPr>
                <w:rFonts w:ascii="Arial" w:hAnsi="Arial" w:cs="Arial"/>
                <w:sz w:val="20"/>
                <w:szCs w:val="20"/>
                <w:shd w:val="clear" w:color="auto" w:fill="FFFFFF"/>
              </w:rPr>
              <w:t xml:space="preserve">, Bernard </w:t>
            </w:r>
            <w:proofErr w:type="spellStart"/>
            <w:r w:rsidRPr="00ED3A9E">
              <w:rPr>
                <w:rFonts w:ascii="Arial" w:hAnsi="Arial" w:cs="Arial"/>
                <w:sz w:val="20"/>
                <w:szCs w:val="20"/>
                <w:shd w:val="clear" w:color="auto" w:fill="FFFFFF"/>
              </w:rPr>
              <w:t>Jeune</w:t>
            </w:r>
            <w:proofErr w:type="spellEnd"/>
            <w:r w:rsidRPr="00ED3A9E">
              <w:rPr>
                <w:rFonts w:ascii="Arial" w:hAnsi="Arial" w:cs="Arial"/>
                <w:sz w:val="20"/>
                <w:szCs w:val="20"/>
                <w:shd w:val="clear" w:color="auto" w:fill="FFFFFF"/>
              </w:rPr>
              <w:t xml:space="preserve">, François R Herrmann, Jean-Marie </w:t>
            </w:r>
            <w:proofErr w:type="spellStart"/>
            <w:r w:rsidRPr="00ED3A9E">
              <w:rPr>
                <w:rFonts w:ascii="Arial" w:hAnsi="Arial" w:cs="Arial"/>
                <w:sz w:val="20"/>
                <w:szCs w:val="20"/>
                <w:shd w:val="clear" w:color="auto" w:fill="FFFFFF"/>
              </w:rPr>
              <w:t>Robine</w:t>
            </w:r>
            <w:proofErr w:type="spellEnd"/>
            <w:r w:rsidR="006D1A82" w:rsidRPr="00ED3A9E">
              <w:rPr>
                <w:rFonts w:ascii="Arial" w:hAnsi="Arial" w:cs="Arial"/>
                <w:sz w:val="20"/>
                <w:szCs w:val="20"/>
                <w:shd w:val="clear" w:color="auto" w:fill="FFFFFF"/>
              </w:rPr>
              <w:t xml:space="preserve">, </w:t>
            </w:r>
            <w:r w:rsidR="003F378D" w:rsidRPr="00ED3A9E">
              <w:rPr>
                <w:rFonts w:ascii="Arial" w:hAnsi="Arial" w:cs="Arial"/>
                <w:sz w:val="20"/>
                <w:szCs w:val="20"/>
                <w:shd w:val="clear" w:color="auto" w:fill="FFFFFF"/>
              </w:rPr>
              <w:t xml:space="preserve">Yasukuni </w:t>
            </w:r>
            <w:proofErr w:type="spellStart"/>
            <w:r w:rsidR="003F378D">
              <w:rPr>
                <w:rFonts w:ascii="Arial" w:hAnsi="Arial" w:cs="Arial"/>
                <w:sz w:val="20"/>
                <w:szCs w:val="20"/>
                <w:shd w:val="clear" w:color="auto" w:fill="FFFFFF"/>
              </w:rPr>
              <w:t>Gondo</w:t>
            </w:r>
            <w:proofErr w:type="spellEnd"/>
            <w:r w:rsidR="003F378D">
              <w:rPr>
                <w:rFonts w:ascii="Arial" w:hAnsi="Arial" w:cs="Arial"/>
                <w:sz w:val="20"/>
                <w:szCs w:val="20"/>
                <w:shd w:val="clear" w:color="auto" w:fill="FFFFFF"/>
              </w:rPr>
              <w:t>, Yasuhiko</w:t>
            </w:r>
            <w:r w:rsidRPr="00ED3A9E">
              <w:rPr>
                <w:rFonts w:ascii="Arial" w:hAnsi="Arial" w:cs="Arial"/>
                <w:sz w:val="20"/>
                <w:szCs w:val="20"/>
                <w:shd w:val="clear" w:color="auto" w:fill="FFFFFF"/>
              </w:rPr>
              <w:t xml:space="preserve"> Saito, PhD 5-COOP Group,” Prevalence and Correlates of Falls Among Centenarians: Results from the Five-Country Oldest Old Project (5-COOP</w:t>
            </w:r>
            <w:r w:rsidR="003F378D" w:rsidRPr="00ED3A9E">
              <w:rPr>
                <w:rFonts w:ascii="Arial" w:hAnsi="Arial" w:cs="Arial"/>
                <w:sz w:val="20"/>
                <w:szCs w:val="20"/>
                <w:shd w:val="clear" w:color="auto" w:fill="FFFFFF"/>
              </w:rPr>
              <w:t>)” published</w:t>
            </w:r>
            <w:r w:rsidRPr="00ED3A9E">
              <w:rPr>
                <w:rFonts w:ascii="Arial" w:hAnsi="Arial" w:cs="Arial"/>
                <w:sz w:val="20"/>
                <w:szCs w:val="20"/>
                <w:shd w:val="clear" w:color="auto" w:fill="FFFFFF"/>
              </w:rPr>
              <w:t xml:space="preserve"> May </w:t>
            </w:r>
            <w:r w:rsidR="003F378D" w:rsidRPr="00ED3A9E">
              <w:rPr>
                <w:rFonts w:ascii="Arial" w:hAnsi="Arial" w:cs="Arial"/>
                <w:sz w:val="20"/>
                <w:szCs w:val="20"/>
                <w:shd w:val="clear" w:color="auto" w:fill="FFFFFF"/>
              </w:rPr>
              <w:t>2020, The</w:t>
            </w:r>
            <w:r w:rsidRPr="00ED3A9E">
              <w:rPr>
                <w:rFonts w:ascii="Arial" w:hAnsi="Arial" w:cs="Arial"/>
                <w:sz w:val="20"/>
                <w:szCs w:val="20"/>
                <w:shd w:val="clear" w:color="auto" w:fill="FFFFFF"/>
              </w:rPr>
              <w:t xml:space="preserve"> Journals of Gerontology</w:t>
            </w:r>
            <w:r>
              <w:t xml:space="preserve"> </w:t>
            </w:r>
            <w:r w:rsidRPr="00ED3A9E">
              <w:rPr>
                <w:rFonts w:ascii="Arial" w:hAnsi="Arial" w:cs="Arial"/>
                <w:sz w:val="20"/>
                <w:szCs w:val="20"/>
                <w:shd w:val="clear" w:color="auto" w:fill="FFFFFF"/>
              </w:rPr>
              <w:t xml:space="preserve">Series A, Volume 75, </w:t>
            </w:r>
            <w:r w:rsidR="003F378D" w:rsidRPr="00ED3A9E">
              <w:rPr>
                <w:rFonts w:ascii="Arial" w:hAnsi="Arial" w:cs="Arial"/>
                <w:sz w:val="20"/>
                <w:szCs w:val="20"/>
                <w:shd w:val="clear" w:color="auto" w:fill="FFFFFF"/>
              </w:rPr>
              <w:t>Issue, Pages</w:t>
            </w:r>
            <w:r w:rsidRPr="00ED3A9E">
              <w:rPr>
                <w:rFonts w:ascii="Arial" w:hAnsi="Arial" w:cs="Arial"/>
                <w:sz w:val="20"/>
                <w:szCs w:val="20"/>
                <w:shd w:val="clear" w:color="auto" w:fill="FFFFFF"/>
              </w:rPr>
              <w:t xml:space="preserve"> 974–979,</w:t>
            </w:r>
            <w:r>
              <w:t xml:space="preserve"> </w:t>
            </w:r>
            <w:r w:rsidRPr="00ED3A9E">
              <w:rPr>
                <w:rFonts w:ascii="Arial" w:hAnsi="Arial" w:cs="Arial"/>
                <w:sz w:val="20"/>
                <w:szCs w:val="20"/>
                <w:shd w:val="clear" w:color="auto" w:fill="FFFFFF"/>
              </w:rPr>
              <w:t>PMID: 31054257, DOI: 10.1093/</w:t>
            </w:r>
            <w:proofErr w:type="spellStart"/>
            <w:r w:rsidRPr="00ED3A9E">
              <w:rPr>
                <w:rFonts w:ascii="Arial" w:hAnsi="Arial" w:cs="Arial"/>
                <w:sz w:val="20"/>
                <w:szCs w:val="20"/>
                <w:shd w:val="clear" w:color="auto" w:fill="FFFFFF"/>
              </w:rPr>
              <w:t>gerona</w:t>
            </w:r>
            <w:proofErr w:type="spellEnd"/>
            <w:r w:rsidRPr="00ED3A9E">
              <w:rPr>
                <w:rFonts w:ascii="Arial" w:hAnsi="Arial" w:cs="Arial"/>
                <w:sz w:val="20"/>
                <w:szCs w:val="20"/>
                <w:shd w:val="clear" w:color="auto" w:fill="FFFFFF"/>
              </w:rPr>
              <w:t>/glz116.</w:t>
            </w:r>
          </w:p>
          <w:p w14:paraId="0AEEB1C3" w14:textId="45F2E094" w:rsidR="009E4995" w:rsidRDefault="009E4995" w:rsidP="00995837">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bookmarkStart w:id="6" w:name="_Hlk114477051"/>
            <w:bookmarkEnd w:id="5"/>
            <w:r>
              <w:rPr>
                <w:rFonts w:ascii="Arial" w:hAnsi="Arial" w:cs="Arial"/>
                <w:sz w:val="20"/>
                <w:szCs w:val="20"/>
                <w:shd w:val="clear" w:color="auto" w:fill="FFFFFF"/>
              </w:rPr>
              <w:t xml:space="preserve">June May-Ling Lee, Shannon Ang, </w:t>
            </w:r>
            <w:r w:rsidRPr="009E4995">
              <w:rPr>
                <w:rFonts w:ascii="Arial" w:hAnsi="Arial" w:cs="Arial"/>
                <w:b/>
                <w:sz w:val="20"/>
                <w:szCs w:val="20"/>
                <w:shd w:val="clear" w:color="auto" w:fill="FFFFFF"/>
              </w:rPr>
              <w:t>A.</w:t>
            </w:r>
            <w:r w:rsidR="003F378D">
              <w:rPr>
                <w:rFonts w:ascii="Arial" w:hAnsi="Arial" w:cs="Arial"/>
                <w:b/>
                <w:sz w:val="20"/>
                <w:szCs w:val="20"/>
                <w:shd w:val="clear" w:color="auto" w:fill="FFFFFF"/>
              </w:rPr>
              <w:t xml:space="preserve"> </w:t>
            </w:r>
            <w:r w:rsidRPr="009E4995">
              <w:rPr>
                <w:rFonts w:ascii="Arial" w:hAnsi="Arial" w:cs="Arial"/>
                <w:b/>
                <w:sz w:val="20"/>
                <w:szCs w:val="20"/>
                <w:shd w:val="clear" w:color="auto" w:fill="FFFFFF"/>
              </w:rPr>
              <w:t>Chan</w:t>
            </w:r>
            <w:r>
              <w:rPr>
                <w:rFonts w:ascii="Arial" w:hAnsi="Arial" w:cs="Arial"/>
                <w:sz w:val="20"/>
                <w:szCs w:val="20"/>
                <w:shd w:val="clear" w:color="auto" w:fill="FFFFFF"/>
              </w:rPr>
              <w:t>, “Fear of crime is associated with loneliness among older adults in Singapore: Gender and ethnic differences “published on22 September 2020, Health Social Care Community, PDMID: 32959506, DOI:10.1111/hsc.13174.</w:t>
            </w:r>
          </w:p>
          <w:bookmarkEnd w:id="6"/>
          <w:p w14:paraId="419356C9" w14:textId="7A63D936" w:rsidR="00F8444A" w:rsidRPr="00FD5EE4" w:rsidRDefault="00F8444A" w:rsidP="000257E2">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FD5EE4">
              <w:rPr>
                <w:rFonts w:ascii="Arial" w:hAnsi="Arial" w:cs="Arial"/>
                <w:sz w:val="20"/>
                <w:szCs w:val="20"/>
                <w:shd w:val="clear" w:color="auto" w:fill="FFFFFF"/>
              </w:rPr>
              <w:t>Nan Liu, Marcel Lucas Chee, Cheng</w:t>
            </w:r>
            <w:r w:rsidR="003F378D">
              <w:rPr>
                <w:rFonts w:ascii="Arial" w:hAnsi="Arial" w:cs="Arial"/>
                <w:sz w:val="20"/>
                <w:szCs w:val="20"/>
                <w:shd w:val="clear" w:color="auto" w:fill="FFFFFF"/>
              </w:rPr>
              <w:t xml:space="preserve"> </w:t>
            </w:r>
            <w:proofErr w:type="spellStart"/>
            <w:r w:rsidRPr="00FD5EE4">
              <w:rPr>
                <w:rFonts w:ascii="Arial" w:hAnsi="Arial" w:cs="Arial"/>
                <w:sz w:val="20"/>
                <w:szCs w:val="20"/>
                <w:shd w:val="clear" w:color="auto" w:fill="FFFFFF"/>
              </w:rPr>
              <w:t>lin</w:t>
            </w:r>
            <w:proofErr w:type="spellEnd"/>
            <w:r w:rsidRPr="00FD5EE4">
              <w:rPr>
                <w:rFonts w:ascii="Arial" w:hAnsi="Arial" w:cs="Arial"/>
                <w:sz w:val="20"/>
                <w:szCs w:val="20"/>
                <w:shd w:val="clear" w:color="auto" w:fill="FFFFFF"/>
              </w:rPr>
              <w:t xml:space="preserve"> </w:t>
            </w:r>
            <w:proofErr w:type="spellStart"/>
            <w:r w:rsidRPr="00FD5EE4">
              <w:rPr>
                <w:rFonts w:ascii="Arial" w:hAnsi="Arial" w:cs="Arial"/>
                <w:sz w:val="20"/>
                <w:szCs w:val="20"/>
                <w:shd w:val="clear" w:color="auto" w:fill="FFFFFF"/>
              </w:rPr>
              <w:t>Niu</w:t>
            </w:r>
            <w:proofErr w:type="spellEnd"/>
            <w:r w:rsidR="003F378D">
              <w:rPr>
                <w:rFonts w:ascii="Arial" w:hAnsi="Arial" w:cs="Arial"/>
                <w:sz w:val="20"/>
                <w:szCs w:val="20"/>
                <w:shd w:val="clear" w:color="auto" w:fill="FFFFFF"/>
              </w:rPr>
              <w:t>.</w:t>
            </w:r>
            <w:r w:rsidRPr="00FD5EE4">
              <w:rPr>
                <w:rFonts w:ascii="Arial" w:hAnsi="Arial" w:cs="Arial"/>
                <w:sz w:val="20"/>
                <w:szCs w:val="20"/>
                <w:shd w:val="clear" w:color="auto" w:fill="FFFFFF"/>
              </w:rPr>
              <w:t xml:space="preserve"> Pin </w:t>
            </w:r>
            <w:proofErr w:type="spellStart"/>
            <w:r w:rsidRPr="00FD5EE4">
              <w:rPr>
                <w:rFonts w:ascii="Arial" w:hAnsi="Arial" w:cs="Arial"/>
                <w:sz w:val="20"/>
                <w:szCs w:val="20"/>
                <w:shd w:val="clear" w:color="auto" w:fill="FFFFFF"/>
              </w:rPr>
              <w:t>Pin</w:t>
            </w:r>
            <w:proofErr w:type="spellEnd"/>
            <w:r w:rsidRPr="00FD5EE4">
              <w:rPr>
                <w:rFonts w:ascii="Arial" w:hAnsi="Arial" w:cs="Arial"/>
                <w:sz w:val="20"/>
                <w:szCs w:val="20"/>
                <w:shd w:val="clear" w:color="auto" w:fill="FFFFFF"/>
              </w:rPr>
              <w:t xml:space="preserve"> Pek, Fahad </w:t>
            </w:r>
            <w:proofErr w:type="spellStart"/>
            <w:r w:rsidRPr="00FD5EE4">
              <w:rPr>
                <w:rFonts w:ascii="Arial" w:hAnsi="Arial" w:cs="Arial"/>
                <w:sz w:val="20"/>
                <w:szCs w:val="20"/>
                <w:shd w:val="clear" w:color="auto" w:fill="FFFFFF"/>
              </w:rPr>
              <w:t>Javaid</w:t>
            </w:r>
            <w:proofErr w:type="spellEnd"/>
            <w:r w:rsidRPr="00FD5EE4">
              <w:rPr>
                <w:rFonts w:ascii="Arial" w:hAnsi="Arial" w:cs="Arial"/>
                <w:sz w:val="20"/>
                <w:szCs w:val="20"/>
                <w:shd w:val="clear" w:color="auto" w:fill="FFFFFF"/>
              </w:rPr>
              <w:t xml:space="preserve"> Siddiqui, John Pastor Ansah, </w:t>
            </w:r>
            <w:r w:rsidRPr="00FD5EE4">
              <w:rPr>
                <w:rFonts w:ascii="Arial" w:eastAsiaTheme="minorHAnsi" w:hAnsi="Arial" w:cs="Arial"/>
                <w:spacing w:val="0"/>
                <w:sz w:val="20"/>
                <w:szCs w:val="20"/>
                <w:lang w:val="en-SG"/>
              </w:rPr>
              <w:t xml:space="preserve">David Bruce Matchar, Sean Shao Wei Lam, </w:t>
            </w:r>
            <w:proofErr w:type="spellStart"/>
            <w:r w:rsidRPr="00FD5EE4">
              <w:rPr>
                <w:rFonts w:ascii="Arial" w:eastAsiaTheme="minorHAnsi" w:hAnsi="Arial" w:cs="Arial"/>
                <w:spacing w:val="0"/>
                <w:sz w:val="20"/>
                <w:szCs w:val="20"/>
                <w:lang w:val="en-SG"/>
              </w:rPr>
              <w:t>Hairil</w:t>
            </w:r>
            <w:proofErr w:type="spellEnd"/>
            <w:r w:rsidRPr="00FD5EE4">
              <w:rPr>
                <w:rFonts w:ascii="Arial" w:eastAsiaTheme="minorHAnsi" w:hAnsi="Arial" w:cs="Arial"/>
                <w:spacing w:val="0"/>
                <w:sz w:val="20"/>
                <w:szCs w:val="20"/>
                <w:lang w:val="en-SG"/>
              </w:rPr>
              <w:t xml:space="preserve"> Rizal Abdullah, </w:t>
            </w:r>
            <w:r w:rsidRPr="00FD5EE4">
              <w:rPr>
                <w:rFonts w:ascii="Arial" w:eastAsiaTheme="minorHAnsi" w:hAnsi="Arial" w:cs="Arial"/>
                <w:b/>
                <w:spacing w:val="0"/>
                <w:sz w:val="20"/>
                <w:szCs w:val="20"/>
                <w:lang w:val="en-SG"/>
              </w:rPr>
              <w:t>A.</w:t>
            </w:r>
            <w:r w:rsidR="00FD5EE4" w:rsidRPr="00FD5EE4">
              <w:rPr>
                <w:rFonts w:ascii="Arial" w:eastAsiaTheme="minorHAnsi" w:hAnsi="Arial" w:cs="Arial"/>
                <w:b/>
                <w:spacing w:val="0"/>
                <w:sz w:val="20"/>
                <w:szCs w:val="20"/>
                <w:lang w:val="en-SG"/>
              </w:rPr>
              <w:t xml:space="preserve"> </w:t>
            </w:r>
            <w:r w:rsidRPr="00FD5EE4">
              <w:rPr>
                <w:rFonts w:ascii="Arial" w:eastAsiaTheme="minorHAnsi" w:hAnsi="Arial" w:cs="Arial"/>
                <w:b/>
                <w:spacing w:val="0"/>
                <w:sz w:val="20"/>
                <w:szCs w:val="20"/>
                <w:lang w:val="en-SG"/>
              </w:rPr>
              <w:t>Chan</w:t>
            </w:r>
            <w:r w:rsidRPr="00FD5EE4">
              <w:rPr>
                <w:rFonts w:ascii="Arial" w:eastAsiaTheme="minorHAnsi" w:hAnsi="Arial" w:cs="Arial"/>
                <w:spacing w:val="0"/>
                <w:sz w:val="20"/>
                <w:szCs w:val="20"/>
                <w:lang w:val="en-SG"/>
              </w:rPr>
              <w:t xml:space="preserve">, Rahul Malhotra, Nicholas Graves, Mariko Siyue Koh, Sungwon Yoon, Andrew Fu Wah Ho, Daniel Shu Wei Ting, Jenny Guek Hong Low, and Marcus Eng Hock </w:t>
            </w:r>
            <w:r w:rsidR="00FD5EE4" w:rsidRPr="00FD5EE4">
              <w:rPr>
                <w:rFonts w:ascii="Arial" w:eastAsiaTheme="minorHAnsi" w:hAnsi="Arial" w:cs="Arial"/>
                <w:spacing w:val="0"/>
                <w:sz w:val="20"/>
                <w:szCs w:val="20"/>
                <w:lang w:val="en-SG"/>
              </w:rPr>
              <w:t>Ong,</w:t>
            </w:r>
            <w:r w:rsidRPr="00FD5EE4">
              <w:rPr>
                <w:rFonts w:ascii="Arial" w:eastAsiaTheme="minorHAnsi" w:hAnsi="Arial" w:cs="Arial"/>
                <w:spacing w:val="0"/>
                <w:sz w:val="20"/>
                <w:szCs w:val="20"/>
                <w:lang w:val="en-SG"/>
              </w:rPr>
              <w:t xml:space="preserve"> “Coronavirus disease 2019(COVID-19): an evidence map of medical literature” published on 2 July 2020, </w:t>
            </w:r>
            <w:r w:rsidR="00FD5EE4" w:rsidRPr="00FD5EE4">
              <w:rPr>
                <w:rFonts w:ascii="Arial" w:eastAsiaTheme="minorHAnsi" w:hAnsi="Arial" w:cs="Arial"/>
                <w:spacing w:val="0"/>
                <w:sz w:val="20"/>
                <w:szCs w:val="20"/>
                <w:lang w:val="en-SG"/>
              </w:rPr>
              <w:t>Journal:</w:t>
            </w:r>
            <w:r w:rsidRPr="00FD5EE4">
              <w:rPr>
                <w:rFonts w:ascii="Arial" w:eastAsiaTheme="minorHAnsi" w:hAnsi="Arial" w:cs="Arial"/>
                <w:spacing w:val="0"/>
                <w:sz w:val="20"/>
                <w:szCs w:val="20"/>
                <w:lang w:val="en-SG"/>
              </w:rPr>
              <w:t xml:space="preserve"> BMC medical Research Methodology,</w:t>
            </w:r>
            <w:r w:rsidR="00FD5EE4" w:rsidRPr="00FD5EE4">
              <w:rPr>
                <w:rFonts w:ascii="Arial" w:eastAsiaTheme="minorHAnsi" w:hAnsi="Arial" w:cs="Arial"/>
                <w:spacing w:val="0"/>
                <w:sz w:val="20"/>
                <w:szCs w:val="20"/>
                <w:lang w:val="en-SG"/>
              </w:rPr>
              <w:t xml:space="preserve"> doi.org/10.1186/s12874-020-01059-</w:t>
            </w:r>
            <w:r w:rsidR="00FD5EE4">
              <w:rPr>
                <w:rFonts w:ascii="Arial" w:eastAsiaTheme="minorHAnsi" w:hAnsi="Arial" w:cs="Arial"/>
                <w:spacing w:val="0"/>
                <w:sz w:val="20"/>
                <w:szCs w:val="20"/>
                <w:lang w:val="en-SG"/>
              </w:rPr>
              <w:t>y.</w:t>
            </w:r>
          </w:p>
          <w:p w14:paraId="05BAA7DD" w14:textId="10D4DED2" w:rsidR="0054176D" w:rsidRPr="0054176D" w:rsidRDefault="0054176D" w:rsidP="00995837">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Pr>
                <w:rFonts w:ascii="Arial" w:hAnsi="Arial" w:cs="Arial"/>
                <w:sz w:val="20"/>
                <w:szCs w:val="20"/>
                <w:shd w:val="clear" w:color="auto" w:fill="FFFFFF"/>
              </w:rPr>
              <w:t>Peter Kay Chai Tay</w:t>
            </w:r>
            <w:r w:rsidR="00B2241B">
              <w:rPr>
                <w:rFonts w:ascii="Arial" w:hAnsi="Arial" w:cs="Arial"/>
                <w:sz w:val="20"/>
                <w:szCs w:val="20"/>
                <w:shd w:val="clear" w:color="auto" w:fill="FFFFFF"/>
              </w:rPr>
              <w:t xml:space="preserve">, </w:t>
            </w:r>
            <w:r w:rsidR="00B2241B" w:rsidRPr="00B2241B">
              <w:rPr>
                <w:rFonts w:ascii="Arial" w:hAnsi="Arial" w:cs="Arial"/>
                <w:b/>
                <w:sz w:val="20"/>
                <w:szCs w:val="20"/>
                <w:shd w:val="clear" w:color="auto" w:fill="FFFFFF"/>
              </w:rPr>
              <w:t>A. Chan</w:t>
            </w:r>
            <w:r w:rsidR="00B2241B">
              <w:rPr>
                <w:rFonts w:ascii="Arial" w:hAnsi="Arial" w:cs="Arial"/>
                <w:sz w:val="20"/>
                <w:szCs w:val="20"/>
                <w:shd w:val="clear" w:color="auto" w:fill="FFFFFF"/>
              </w:rPr>
              <w:t xml:space="preserve">, Pey June Tan, Chek Hooi Wong, “Sex Differences in Perceptions Toward Falls Among Older Adults Living in the community in Singapore” published on 16 June 2020, Journal of Ageing and Health, PMID </w:t>
            </w:r>
            <w:r w:rsidR="003225B1">
              <w:rPr>
                <w:rFonts w:ascii="Arial" w:hAnsi="Arial" w:cs="Arial"/>
                <w:sz w:val="20"/>
                <w:szCs w:val="20"/>
                <w:shd w:val="clear" w:color="auto" w:fill="FFFFFF"/>
              </w:rPr>
              <w:t>32544023, doi</w:t>
            </w:r>
            <w:r w:rsidR="00B2241B">
              <w:rPr>
                <w:rFonts w:ascii="Arial" w:hAnsi="Arial" w:cs="Arial"/>
                <w:sz w:val="20"/>
                <w:szCs w:val="20"/>
                <w:shd w:val="clear" w:color="auto" w:fill="FFFFFF"/>
              </w:rPr>
              <w:t>:10.1177/0898264320925972.</w:t>
            </w:r>
          </w:p>
          <w:p w14:paraId="213B755D" w14:textId="4EB4B618" w:rsidR="00440329" w:rsidRDefault="00A70B7D" w:rsidP="00995837">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hyperlink r:id="rId18" w:history="1">
              <w:r w:rsidR="00440329" w:rsidRPr="00440329">
                <w:rPr>
                  <w:rFonts w:ascii="Arial" w:eastAsiaTheme="minorHAnsi" w:hAnsi="Arial" w:cs="Arial"/>
                  <w:spacing w:val="0"/>
                  <w:sz w:val="20"/>
                  <w:szCs w:val="20"/>
                  <w:lang w:val="en-SG"/>
                </w:rPr>
                <w:t>Shilpa Tyagi</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19" w:history="1">
              <w:r w:rsidR="00440329" w:rsidRPr="00440329">
                <w:rPr>
                  <w:rFonts w:ascii="Arial" w:eastAsiaTheme="minorHAnsi" w:hAnsi="Arial" w:cs="Arial"/>
                  <w:spacing w:val="0"/>
                  <w:sz w:val="20"/>
                  <w:szCs w:val="20"/>
                  <w:lang w:val="en-SG"/>
                </w:rPr>
                <w:t>Gerald C H Koh</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0" w:history="1">
              <w:r w:rsidR="00440329" w:rsidRPr="00440329">
                <w:rPr>
                  <w:rFonts w:ascii="Arial" w:eastAsiaTheme="minorHAnsi" w:hAnsi="Arial" w:cs="Arial"/>
                  <w:spacing w:val="0"/>
                  <w:sz w:val="20"/>
                  <w:szCs w:val="20"/>
                  <w:lang w:val="en-SG"/>
                </w:rPr>
                <w:t>Nan Luo</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1" w:history="1">
              <w:r w:rsidR="00440329" w:rsidRPr="00440329">
                <w:rPr>
                  <w:rFonts w:ascii="Arial" w:eastAsiaTheme="minorHAnsi" w:hAnsi="Arial" w:cs="Arial"/>
                  <w:spacing w:val="0"/>
                  <w:sz w:val="20"/>
                  <w:szCs w:val="20"/>
                  <w:lang w:val="en-SG"/>
                </w:rPr>
                <w:t>Kelvin B Tan</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2" w:history="1">
              <w:r w:rsidR="00440329" w:rsidRPr="00440329">
                <w:rPr>
                  <w:rFonts w:ascii="Arial" w:eastAsiaTheme="minorHAnsi" w:hAnsi="Arial" w:cs="Arial"/>
                  <w:spacing w:val="0"/>
                  <w:sz w:val="20"/>
                  <w:szCs w:val="20"/>
                  <w:lang w:val="en-SG"/>
                </w:rPr>
                <w:t>Helen Hoenig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3" w:history="1">
              <w:r w:rsidR="00440329" w:rsidRPr="00440329">
                <w:rPr>
                  <w:rFonts w:ascii="Arial" w:eastAsiaTheme="minorHAnsi" w:hAnsi="Arial" w:cs="Arial"/>
                  <w:spacing w:val="0"/>
                  <w:sz w:val="20"/>
                  <w:szCs w:val="20"/>
                  <w:lang w:val="en-SG"/>
                </w:rPr>
                <w:t>David B Matchar</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w:t>
            </w:r>
            <w:hyperlink r:id="rId24" w:history="1">
              <w:r w:rsidR="00440329" w:rsidRPr="00440329">
                <w:rPr>
                  <w:rFonts w:ascii="Arial" w:eastAsiaTheme="minorHAnsi" w:hAnsi="Arial" w:cs="Arial"/>
                  <w:spacing w:val="0"/>
                  <w:sz w:val="20"/>
                  <w:szCs w:val="20"/>
                  <w:lang w:val="en-SG"/>
                </w:rPr>
                <w:t>Joanne Yoong</w:t>
              </w:r>
            </w:hyperlink>
          </w:p>
          <w:p w14:paraId="71428066" w14:textId="77777777" w:rsidR="00C92D4C" w:rsidRDefault="00A70B7D" w:rsidP="00440329">
            <w:pPr>
              <w:autoSpaceDE w:val="0"/>
              <w:autoSpaceDN w:val="0"/>
              <w:adjustRightInd w:val="0"/>
              <w:spacing w:beforeLines="20" w:before="48" w:line="240" w:lineRule="auto"/>
              <w:ind w:left="644"/>
              <w:rPr>
                <w:rFonts w:ascii="Arial" w:hAnsi="Arial" w:cs="Arial"/>
                <w:bCs/>
                <w:color w:val="212121"/>
                <w:kern w:val="36"/>
                <w:sz w:val="20"/>
                <w:szCs w:val="20"/>
                <w:lang w:eastAsia="en-SG"/>
              </w:rPr>
            </w:pPr>
            <w:hyperlink r:id="rId25" w:history="1">
              <w:r w:rsidR="00440329" w:rsidRPr="00C92D4C">
                <w:rPr>
                  <w:rFonts w:ascii="Arial" w:eastAsiaTheme="minorHAnsi" w:hAnsi="Arial" w:cs="Arial"/>
                  <w:b/>
                  <w:spacing w:val="0"/>
                  <w:sz w:val="20"/>
                  <w:szCs w:val="20"/>
                  <w:lang w:val="en-SG"/>
                </w:rPr>
                <w:t>A</w:t>
              </w:r>
              <w:r w:rsidR="00C92D4C" w:rsidRPr="00C92D4C">
                <w:rPr>
                  <w:rFonts w:ascii="Arial" w:eastAsiaTheme="minorHAnsi" w:hAnsi="Arial" w:cs="Arial"/>
                  <w:b/>
                  <w:spacing w:val="0"/>
                  <w:sz w:val="20"/>
                  <w:szCs w:val="20"/>
                  <w:lang w:val="en-SG"/>
                </w:rPr>
                <w:t xml:space="preserve"> </w:t>
              </w:r>
              <w:r w:rsidR="00440329" w:rsidRPr="00C92D4C">
                <w:rPr>
                  <w:rFonts w:ascii="Arial" w:eastAsiaTheme="minorHAnsi" w:hAnsi="Arial" w:cs="Arial"/>
                  <w:b/>
                  <w:spacing w:val="0"/>
                  <w:sz w:val="20"/>
                  <w:szCs w:val="20"/>
                  <w:lang w:val="en-SG"/>
                </w:rPr>
                <w:t>Chan</w:t>
              </w:r>
            </w:hyperlink>
            <w:r w:rsidR="00440329" w:rsidRPr="00C92D4C">
              <w:rPr>
                <w:rFonts w:ascii="Arial" w:eastAsiaTheme="minorHAnsi" w:hAnsi="Arial" w:cs="Arial"/>
                <w:b/>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vertAlign w:val="superscript"/>
                <w:lang w:val="en-SG"/>
              </w:rPr>
              <w:t>,</w:t>
            </w:r>
            <w:r w:rsidR="00440329" w:rsidRPr="00440329">
              <w:rPr>
                <w:rFonts w:ascii="Arial" w:eastAsiaTheme="minorHAnsi" w:hAnsi="Arial" w:cs="Arial"/>
                <w:spacing w:val="0"/>
                <w:sz w:val="20"/>
                <w:szCs w:val="20"/>
                <w:shd w:val="clear" w:color="auto" w:fill="FFFFFF"/>
                <w:lang w:val="en-SG"/>
              </w:rPr>
              <w:t> </w:t>
            </w:r>
            <w:hyperlink r:id="rId26" w:history="1">
              <w:r w:rsidR="00440329" w:rsidRPr="00440329">
                <w:rPr>
                  <w:rFonts w:ascii="Arial" w:eastAsiaTheme="minorHAnsi" w:hAnsi="Arial" w:cs="Arial"/>
                  <w:spacing w:val="0"/>
                  <w:sz w:val="20"/>
                  <w:szCs w:val="20"/>
                  <w:lang w:val="en-SG"/>
                </w:rPr>
                <w:t>Kim En Lee</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7" w:history="1">
              <w:r w:rsidR="00440329" w:rsidRPr="00440329">
                <w:rPr>
                  <w:rFonts w:ascii="Arial" w:eastAsiaTheme="minorHAnsi" w:hAnsi="Arial" w:cs="Arial"/>
                  <w:spacing w:val="0"/>
                  <w:sz w:val="20"/>
                  <w:szCs w:val="20"/>
                  <w:lang w:val="en-SG"/>
                </w:rPr>
                <w:t xml:space="preserve">N </w:t>
              </w:r>
              <w:proofErr w:type="spellStart"/>
              <w:r w:rsidR="00440329" w:rsidRPr="00440329">
                <w:rPr>
                  <w:rFonts w:ascii="Arial" w:eastAsiaTheme="minorHAnsi" w:hAnsi="Arial" w:cs="Arial"/>
                  <w:spacing w:val="0"/>
                  <w:sz w:val="20"/>
                  <w:szCs w:val="20"/>
                  <w:lang w:val="en-SG"/>
                </w:rPr>
                <w:t>Venketasubramanian</w:t>
              </w:r>
              <w:proofErr w:type="spellEnd"/>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28" w:history="1">
              <w:r w:rsidR="00440329" w:rsidRPr="00440329">
                <w:rPr>
                  <w:rFonts w:ascii="Arial" w:eastAsiaTheme="minorHAnsi" w:hAnsi="Arial" w:cs="Arial"/>
                  <w:spacing w:val="0"/>
                  <w:sz w:val="20"/>
                  <w:szCs w:val="20"/>
                  <w:lang w:val="en-SG"/>
                </w:rPr>
                <w:t>Edward Menon</w:t>
              </w:r>
            </w:hyperlink>
            <w:r w:rsidR="00440329" w:rsidRPr="00440329">
              <w:rPr>
                <w:rFonts w:ascii="Arial" w:eastAsiaTheme="minorHAnsi" w:hAnsi="Arial" w:cs="Arial"/>
                <w:spacing w:val="0"/>
                <w:sz w:val="20"/>
                <w:szCs w:val="20"/>
                <w:shd w:val="clear" w:color="auto" w:fill="FFFFFF"/>
                <w:lang w:val="en-SG"/>
              </w:rPr>
              <w:t>, </w:t>
            </w:r>
            <w:hyperlink r:id="rId29" w:history="1">
              <w:r w:rsidR="00440329" w:rsidRPr="00440329">
                <w:rPr>
                  <w:rFonts w:ascii="Arial" w:eastAsiaTheme="minorHAnsi" w:hAnsi="Arial" w:cs="Arial"/>
                  <w:spacing w:val="0"/>
                  <w:sz w:val="20"/>
                  <w:szCs w:val="20"/>
                  <w:lang w:val="en-SG"/>
                </w:rPr>
                <w:t>Kin Ming Chan</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0" w:history="1">
              <w:r w:rsidR="00440329" w:rsidRPr="00440329">
                <w:rPr>
                  <w:rFonts w:ascii="Arial" w:eastAsiaTheme="minorHAnsi" w:hAnsi="Arial" w:cs="Arial"/>
                  <w:spacing w:val="0"/>
                  <w:sz w:val="20"/>
                  <w:szCs w:val="20"/>
                  <w:lang w:val="en-SG"/>
                </w:rPr>
                <w:t>Deidre Anne De Silva</w:t>
              </w:r>
            </w:hyperlink>
            <w:r w:rsidR="00440329" w:rsidRPr="00440329">
              <w:rPr>
                <w:rFonts w:ascii="Arial" w:eastAsiaTheme="minorHAnsi" w:hAnsi="Arial" w:cs="Arial"/>
                <w:spacing w:val="0"/>
                <w:sz w:val="20"/>
                <w:szCs w:val="20"/>
                <w:shd w:val="clear" w:color="auto" w:fill="FFFFFF"/>
                <w:vertAlign w:val="superscript"/>
                <w:lang w:val="en-SG"/>
              </w:rPr>
              <w:t>,</w:t>
            </w:r>
            <w:r w:rsidR="00440329" w:rsidRPr="00440329">
              <w:rPr>
                <w:rFonts w:ascii="Arial" w:eastAsiaTheme="minorHAnsi" w:hAnsi="Arial" w:cs="Arial"/>
                <w:spacing w:val="0"/>
                <w:sz w:val="20"/>
                <w:szCs w:val="20"/>
                <w:shd w:val="clear" w:color="auto" w:fill="FFFFFF"/>
                <w:lang w:val="en-SG"/>
              </w:rPr>
              <w:t> </w:t>
            </w:r>
            <w:r w:rsidR="00440329" w:rsidRPr="00440329">
              <w:rPr>
                <w:rFonts w:ascii="Arial" w:eastAsiaTheme="minorHAnsi" w:hAnsi="Arial" w:cs="Arial"/>
                <w:spacing w:val="0"/>
                <w:sz w:val="20"/>
                <w:szCs w:val="20"/>
                <w:shd w:val="clear" w:color="auto" w:fill="FFFFFF"/>
                <w:vertAlign w:val="superscript"/>
                <w:lang w:val="en-SG"/>
              </w:rPr>
              <w:t> </w:t>
            </w:r>
            <w:hyperlink r:id="rId31" w:history="1">
              <w:r w:rsidR="00440329" w:rsidRPr="00440329">
                <w:rPr>
                  <w:rFonts w:ascii="Arial" w:eastAsiaTheme="minorHAnsi" w:hAnsi="Arial" w:cs="Arial"/>
                  <w:spacing w:val="0"/>
                  <w:sz w:val="20"/>
                  <w:szCs w:val="20"/>
                  <w:lang w:val="en-SG"/>
                </w:rPr>
                <w:t>Philip Yap</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2" w:history="1">
              <w:r w:rsidR="00440329" w:rsidRPr="00440329">
                <w:rPr>
                  <w:rFonts w:ascii="Arial" w:eastAsiaTheme="minorHAnsi" w:hAnsi="Arial" w:cs="Arial"/>
                  <w:spacing w:val="0"/>
                  <w:sz w:val="20"/>
                  <w:szCs w:val="20"/>
                  <w:lang w:val="en-SG"/>
                </w:rPr>
                <w:t>Boon Yeow Tan</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3" w:history="1">
              <w:r w:rsidR="00440329" w:rsidRPr="00440329">
                <w:rPr>
                  <w:rFonts w:ascii="Arial" w:eastAsiaTheme="minorHAnsi" w:hAnsi="Arial" w:cs="Arial"/>
                  <w:spacing w:val="0"/>
                  <w:sz w:val="20"/>
                  <w:szCs w:val="20"/>
                  <w:lang w:val="en-SG"/>
                </w:rPr>
                <w:t>Effie Chew</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4" w:history="1">
              <w:r w:rsidR="00440329" w:rsidRPr="00440329">
                <w:rPr>
                  <w:rFonts w:ascii="Arial" w:eastAsiaTheme="minorHAnsi" w:hAnsi="Arial" w:cs="Arial"/>
                  <w:spacing w:val="0"/>
                  <w:sz w:val="20"/>
                  <w:szCs w:val="20"/>
                  <w:lang w:val="en-SG"/>
                </w:rPr>
                <w:t>Sherry H Young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5" w:history="1">
              <w:r w:rsidR="00440329" w:rsidRPr="00440329">
                <w:rPr>
                  <w:rFonts w:ascii="Arial" w:eastAsiaTheme="minorHAnsi" w:hAnsi="Arial" w:cs="Arial"/>
                  <w:spacing w:val="0"/>
                  <w:sz w:val="20"/>
                  <w:szCs w:val="20"/>
                  <w:lang w:val="en-SG"/>
                </w:rPr>
                <w:t>Yee Sien 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6" w:history="1">
              <w:r w:rsidR="00440329" w:rsidRPr="00440329">
                <w:rPr>
                  <w:rFonts w:ascii="Arial" w:eastAsiaTheme="minorHAnsi" w:hAnsi="Arial" w:cs="Arial"/>
                  <w:spacing w:val="0"/>
                  <w:sz w:val="20"/>
                  <w:szCs w:val="20"/>
                  <w:lang w:val="en-SG"/>
                </w:rPr>
                <w:t>Tian Ming Tu</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7" w:history="1">
              <w:r w:rsidR="00440329" w:rsidRPr="00440329">
                <w:rPr>
                  <w:rFonts w:ascii="Arial" w:eastAsiaTheme="minorHAnsi" w:hAnsi="Arial" w:cs="Arial"/>
                  <w:spacing w:val="0"/>
                  <w:sz w:val="20"/>
                  <w:szCs w:val="20"/>
                  <w:lang w:val="en-SG"/>
                </w:rPr>
                <w:t>Yan Hoon Ang</w:t>
              </w:r>
            </w:hyperlink>
            <w:r w:rsidR="00440329">
              <w:rPr>
                <w:rFonts w:ascii="Arial" w:eastAsiaTheme="minorHAnsi" w:hAnsi="Arial" w:cs="Arial"/>
                <w:spacing w:val="0"/>
                <w:sz w:val="20"/>
                <w:szCs w:val="20"/>
                <w:shd w:val="clear" w:color="auto" w:fill="FFFFFF"/>
                <w:lang w:val="en-SG"/>
              </w:rPr>
              <w:t xml:space="preserve"> ,</w:t>
            </w:r>
            <w:r w:rsidR="00440329" w:rsidRPr="00440329">
              <w:rPr>
                <w:rFonts w:ascii="Arial" w:eastAsiaTheme="minorHAnsi" w:hAnsi="Arial" w:cs="Arial"/>
                <w:spacing w:val="0"/>
                <w:sz w:val="20"/>
                <w:szCs w:val="20"/>
                <w:shd w:val="clear" w:color="auto" w:fill="FFFFFF"/>
                <w:lang w:val="en-SG"/>
              </w:rPr>
              <w:t xml:space="preserve"> , </w:t>
            </w:r>
            <w:hyperlink r:id="rId38" w:history="1">
              <w:r w:rsidR="00440329" w:rsidRPr="00440329">
                <w:rPr>
                  <w:rFonts w:ascii="Arial" w:eastAsiaTheme="minorHAnsi" w:hAnsi="Arial" w:cs="Arial"/>
                  <w:spacing w:val="0"/>
                  <w:sz w:val="20"/>
                  <w:szCs w:val="20"/>
                  <w:lang w:val="en-SG"/>
                </w:rPr>
                <w:t>Keng He Kong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39" w:history="1">
              <w:r w:rsidR="00440329" w:rsidRPr="00440329">
                <w:rPr>
                  <w:rFonts w:ascii="Arial" w:eastAsiaTheme="minorHAnsi" w:hAnsi="Arial" w:cs="Arial"/>
                  <w:spacing w:val="0"/>
                  <w:sz w:val="20"/>
                  <w:szCs w:val="20"/>
                  <w:lang w:val="en-SG"/>
                </w:rPr>
                <w:t>Rajinder Singh</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40" w:history="1">
              <w:r w:rsidR="00440329" w:rsidRPr="00440329">
                <w:rPr>
                  <w:rFonts w:ascii="Arial" w:eastAsiaTheme="minorHAnsi" w:hAnsi="Arial" w:cs="Arial"/>
                  <w:spacing w:val="0"/>
                  <w:sz w:val="20"/>
                  <w:szCs w:val="20"/>
                  <w:lang w:val="en-SG"/>
                </w:rPr>
                <w:t>Reshma A Merchant</w:t>
              </w:r>
            </w:hyperlink>
            <w:r w:rsidR="00440329" w:rsidRPr="00440329">
              <w:rPr>
                <w:rFonts w:ascii="Arial" w:eastAsiaTheme="minorHAnsi" w:hAnsi="Arial" w:cs="Arial"/>
                <w:spacing w:val="0"/>
                <w:sz w:val="20"/>
                <w:szCs w:val="20"/>
                <w:shd w:val="clear" w:color="auto" w:fill="FFFFFF"/>
                <w:lang w:val="en-SG"/>
              </w:rPr>
              <w:t>, </w:t>
            </w:r>
            <w:hyperlink r:id="rId41" w:history="1">
              <w:r w:rsidR="00440329" w:rsidRPr="00440329">
                <w:rPr>
                  <w:rFonts w:ascii="Arial" w:eastAsiaTheme="minorHAnsi" w:hAnsi="Arial" w:cs="Arial"/>
                  <w:spacing w:val="0"/>
                  <w:sz w:val="20"/>
                  <w:szCs w:val="20"/>
                  <w:lang w:val="en-SG"/>
                </w:rPr>
                <w:t>Hui Meng Chang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42" w:history="1">
              <w:r w:rsidR="00440329" w:rsidRPr="00440329">
                <w:rPr>
                  <w:rFonts w:ascii="Arial" w:eastAsiaTheme="minorHAnsi" w:hAnsi="Arial" w:cs="Arial"/>
                  <w:spacing w:val="0"/>
                  <w:sz w:val="20"/>
                  <w:szCs w:val="20"/>
                  <w:lang w:val="en-SG"/>
                </w:rPr>
                <w:t>Tseng Tsai Yeo</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43" w:history="1">
              <w:r w:rsidR="00440329" w:rsidRPr="00440329">
                <w:rPr>
                  <w:rFonts w:ascii="Arial" w:eastAsiaTheme="minorHAnsi" w:hAnsi="Arial" w:cs="Arial"/>
                  <w:spacing w:val="0"/>
                  <w:sz w:val="20"/>
                  <w:szCs w:val="20"/>
                  <w:lang w:val="en-SG"/>
                </w:rPr>
                <w:t>Chou Ning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44" w:history="1">
              <w:r w:rsidR="00440329" w:rsidRPr="00440329">
                <w:rPr>
                  <w:rFonts w:ascii="Arial" w:eastAsiaTheme="minorHAnsi" w:hAnsi="Arial" w:cs="Arial"/>
                  <w:spacing w:val="0"/>
                  <w:sz w:val="20"/>
                  <w:szCs w:val="20"/>
                  <w:lang w:val="en-SG"/>
                </w:rPr>
                <w:t>Angela Cheong</w:t>
              </w:r>
            </w:hyperlink>
            <w:r w:rsidR="00440329">
              <w:rPr>
                <w:rFonts w:ascii="Arial" w:eastAsiaTheme="minorHAnsi" w:hAnsi="Arial" w:cs="Arial"/>
                <w:spacing w:val="0"/>
                <w:sz w:val="20"/>
                <w:szCs w:val="20"/>
                <w:shd w:val="clear" w:color="auto" w:fill="FFFFFF"/>
                <w:lang w:val="en-SG"/>
              </w:rPr>
              <w:t xml:space="preserve">, </w:t>
            </w:r>
            <w:hyperlink r:id="rId45" w:history="1">
              <w:r w:rsidR="00440329" w:rsidRPr="00440329">
                <w:rPr>
                  <w:rStyle w:val="Hyperlink"/>
                  <w:rFonts w:ascii="Arial" w:eastAsiaTheme="minorHAnsi" w:hAnsi="Arial" w:cs="Arial"/>
                  <w:color w:val="auto"/>
                  <w:spacing w:val="0"/>
                  <w:sz w:val="20"/>
                  <w:szCs w:val="20"/>
                  <w:u w:val="none"/>
                  <w:shd w:val="clear" w:color="auto" w:fill="FFFFFF"/>
                  <w:lang w:val="en-SG"/>
                </w:rPr>
                <w:t>Yu Li Ng</w:t>
              </w:r>
            </w:hyperlink>
            <w:r w:rsidR="00440329" w:rsidRPr="00440329">
              <w:rPr>
                <w:rFonts w:ascii="Arial" w:eastAsiaTheme="minorHAnsi" w:hAnsi="Arial" w:cs="Arial"/>
                <w:spacing w:val="0"/>
                <w:sz w:val="20"/>
                <w:szCs w:val="20"/>
                <w:shd w:val="clear" w:color="auto" w:fill="FFFFFF"/>
                <w:vertAlign w:val="superscript"/>
                <w:lang w:val="en-SG"/>
              </w:rPr>
              <w:t> </w:t>
            </w:r>
            <w:r w:rsidR="00440329" w:rsidRPr="00440329">
              <w:rPr>
                <w:rFonts w:ascii="Arial" w:eastAsiaTheme="minorHAnsi" w:hAnsi="Arial" w:cs="Arial"/>
                <w:spacing w:val="0"/>
                <w:sz w:val="20"/>
                <w:szCs w:val="20"/>
                <w:shd w:val="clear" w:color="auto" w:fill="FFFFFF"/>
                <w:lang w:val="en-SG"/>
              </w:rPr>
              <w:t>, </w:t>
            </w:r>
            <w:hyperlink r:id="rId46" w:history="1">
              <w:r w:rsidR="00440329" w:rsidRPr="00440329">
                <w:rPr>
                  <w:rStyle w:val="Hyperlink"/>
                  <w:rFonts w:ascii="Arial" w:eastAsiaTheme="minorHAnsi" w:hAnsi="Arial" w:cs="Arial"/>
                  <w:color w:val="auto"/>
                  <w:spacing w:val="0"/>
                  <w:sz w:val="20"/>
                  <w:szCs w:val="20"/>
                  <w:u w:val="none"/>
                  <w:shd w:val="clear" w:color="auto" w:fill="FFFFFF"/>
                  <w:lang w:val="en-SG"/>
                </w:rPr>
                <w:t>Chuen Seng Tan</w:t>
              </w:r>
            </w:hyperlink>
            <w:r w:rsidR="00440329" w:rsidRPr="00440329">
              <w:rPr>
                <w:rFonts w:ascii="Arial" w:eastAsiaTheme="minorHAnsi" w:hAnsi="Arial" w:cs="Arial"/>
                <w:spacing w:val="0"/>
                <w:sz w:val="20"/>
                <w:szCs w:val="20"/>
                <w:u w:val="single"/>
                <w:shd w:val="clear" w:color="auto" w:fill="FFFFFF"/>
                <w:vertAlign w:val="superscript"/>
                <w:lang w:val="en-SG"/>
              </w:rPr>
              <w:t> </w:t>
            </w:r>
            <w:r w:rsidR="00440329">
              <w:rPr>
                <w:rFonts w:ascii="Arial" w:eastAsiaTheme="minorHAnsi" w:hAnsi="Arial" w:cs="Arial"/>
                <w:spacing w:val="0"/>
                <w:sz w:val="20"/>
                <w:szCs w:val="20"/>
                <w:u w:val="single"/>
                <w:shd w:val="clear" w:color="auto" w:fill="FFFFFF"/>
                <w:vertAlign w:val="superscript"/>
                <w:lang w:val="en-SG"/>
              </w:rPr>
              <w:t xml:space="preserve"> “</w:t>
            </w:r>
            <w:r w:rsidR="00C92D4C" w:rsidRPr="00C92D4C">
              <w:rPr>
                <w:rFonts w:ascii="Arial" w:hAnsi="Arial" w:cs="Arial"/>
                <w:bCs/>
                <w:color w:val="212121"/>
                <w:kern w:val="36"/>
                <w:sz w:val="20"/>
                <w:szCs w:val="20"/>
                <w:lang w:eastAsia="en-SG"/>
              </w:rPr>
              <w:t>Dyadic Approach to Post-Stroke Hospitalizations: Role of Caregiver and Patient Characteristics</w:t>
            </w:r>
            <w:r w:rsidR="00C92D4C">
              <w:rPr>
                <w:rFonts w:ascii="Arial" w:hAnsi="Arial" w:cs="Arial"/>
                <w:bCs/>
                <w:color w:val="212121"/>
                <w:kern w:val="36"/>
                <w:sz w:val="20"/>
                <w:szCs w:val="20"/>
                <w:lang w:eastAsia="en-SG"/>
              </w:rPr>
              <w:t>” published April 2020, BMJ Open, PMID:31684922,</w:t>
            </w:r>
          </w:p>
          <w:p w14:paraId="344FFE9C" w14:textId="733F1A83" w:rsidR="00440329" w:rsidRDefault="00C92D4C" w:rsidP="00440329">
            <w:pPr>
              <w:autoSpaceDE w:val="0"/>
              <w:autoSpaceDN w:val="0"/>
              <w:adjustRightInd w:val="0"/>
              <w:spacing w:beforeLines="20" w:before="48" w:line="240" w:lineRule="auto"/>
              <w:ind w:left="644"/>
              <w:rPr>
                <w:rFonts w:ascii="Arial" w:hAnsi="Arial" w:cs="Arial"/>
                <w:sz w:val="20"/>
                <w:szCs w:val="20"/>
                <w:shd w:val="clear" w:color="auto" w:fill="FFFFFF"/>
              </w:rPr>
            </w:pPr>
            <w:r>
              <w:rPr>
                <w:rFonts w:ascii="Arial" w:hAnsi="Arial" w:cs="Arial"/>
                <w:bCs/>
                <w:color w:val="212121"/>
                <w:kern w:val="36"/>
                <w:sz w:val="20"/>
                <w:szCs w:val="20"/>
                <w:lang w:eastAsia="en-SG"/>
              </w:rPr>
              <w:t>PMC 6829975, DOI: 10.1186/s12883-01901510-4 .</w:t>
            </w:r>
          </w:p>
          <w:p w14:paraId="0A7547BC" w14:textId="1D372399" w:rsidR="00861583" w:rsidRPr="00895E2E" w:rsidRDefault="00470C07" w:rsidP="00995837">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bookmarkStart w:id="7" w:name="_Hlk113354152"/>
            <w:r w:rsidRPr="003D43D3">
              <w:rPr>
                <w:rFonts w:ascii="Arial" w:hAnsi="Arial" w:cs="Arial"/>
                <w:sz w:val="20"/>
                <w:szCs w:val="20"/>
                <w:shd w:val="clear" w:color="auto" w:fill="FFFFFF"/>
              </w:rPr>
              <w:t xml:space="preserve">Ted Kheng Siang Ng, David Bruce Matchar, </w:t>
            </w:r>
            <w:r w:rsidR="00960611" w:rsidRPr="003D43D3">
              <w:rPr>
                <w:rFonts w:ascii="Arial" w:hAnsi="Arial" w:cs="Arial"/>
                <w:sz w:val="20"/>
                <w:szCs w:val="20"/>
                <w:shd w:val="clear" w:color="auto" w:fill="FFFFFF"/>
              </w:rPr>
              <w:t>Rehana</w:t>
            </w:r>
            <w:r w:rsidRPr="003D43D3">
              <w:rPr>
                <w:rFonts w:ascii="Arial" w:hAnsi="Arial" w:cs="Arial"/>
                <w:sz w:val="20"/>
                <w:szCs w:val="20"/>
                <w:shd w:val="clear" w:color="auto" w:fill="FFFFFF"/>
              </w:rPr>
              <w:t xml:space="preserve"> Sultana, </w:t>
            </w:r>
            <w:r w:rsidRPr="003D43D3">
              <w:rPr>
                <w:rFonts w:ascii="Arial" w:hAnsi="Arial" w:cs="Arial"/>
                <w:b/>
                <w:sz w:val="20"/>
                <w:szCs w:val="20"/>
                <w:shd w:val="clear" w:color="auto" w:fill="FFFFFF"/>
              </w:rPr>
              <w:t>A Chan</w:t>
            </w:r>
            <w:r w:rsidR="00CF23FD" w:rsidRPr="003D43D3">
              <w:rPr>
                <w:rFonts w:ascii="Arial" w:hAnsi="Arial" w:cs="Arial"/>
                <w:sz w:val="20"/>
                <w:szCs w:val="20"/>
                <w:shd w:val="clear" w:color="auto" w:fill="FFFFFF"/>
              </w:rPr>
              <w:t>: “Effects of Self-C</w:t>
            </w:r>
            <w:r w:rsidR="00861583" w:rsidRPr="003D43D3">
              <w:rPr>
                <w:rFonts w:ascii="Arial" w:hAnsi="Arial" w:cs="Arial"/>
                <w:sz w:val="20"/>
                <w:szCs w:val="20"/>
                <w:shd w:val="clear" w:color="auto" w:fill="FFFFFF"/>
              </w:rPr>
              <w:t>are</w:t>
            </w:r>
            <w:r w:rsidR="00861583" w:rsidRPr="003D43D3">
              <w:rPr>
                <w:rFonts w:ascii="Arial" w:hAnsi="Arial" w:cs="Arial"/>
                <w:sz w:val="20"/>
                <w:szCs w:val="20"/>
              </w:rPr>
              <w:t xml:space="preserve"> for Older </w:t>
            </w:r>
            <w:proofErr w:type="spellStart"/>
            <w:r w:rsidR="00861583" w:rsidRPr="003D43D3">
              <w:rPr>
                <w:rFonts w:ascii="Arial" w:hAnsi="Arial" w:cs="Arial"/>
                <w:sz w:val="20"/>
                <w:szCs w:val="20"/>
              </w:rPr>
              <w:t>PErsons</w:t>
            </w:r>
            <w:proofErr w:type="spellEnd"/>
            <w:r w:rsidR="00861583" w:rsidRPr="003D43D3">
              <w:rPr>
                <w:rFonts w:ascii="Arial" w:hAnsi="Arial" w:cs="Arial"/>
                <w:sz w:val="20"/>
                <w:szCs w:val="20"/>
              </w:rPr>
              <w:t xml:space="preserve"> (SCOPE) on Functional and Physiological Measures A Cluster Randomize Controlled Trail”</w:t>
            </w:r>
            <w:r w:rsidR="00861583" w:rsidRPr="003D43D3">
              <w:rPr>
                <w:rFonts w:ascii="Arial" w:hAnsi="Arial" w:cs="Arial"/>
                <w:sz w:val="20"/>
                <w:szCs w:val="20"/>
                <w:shd w:val="clear" w:color="auto" w:fill="FFFFFF"/>
              </w:rPr>
              <w:t xml:space="preserve"> </w:t>
            </w:r>
            <w:r w:rsidR="00CF23FD" w:rsidRPr="003D43D3">
              <w:rPr>
                <w:rFonts w:ascii="Arial" w:hAnsi="Arial" w:cs="Arial"/>
                <w:sz w:val="20"/>
                <w:szCs w:val="20"/>
                <w:shd w:val="clear" w:color="auto" w:fill="FFFFFF"/>
              </w:rPr>
              <w:t xml:space="preserve">published </w:t>
            </w:r>
            <w:r w:rsidR="00861583" w:rsidRPr="003D43D3">
              <w:rPr>
                <w:rFonts w:ascii="Arial" w:hAnsi="Arial" w:cs="Arial"/>
                <w:sz w:val="20"/>
                <w:szCs w:val="20"/>
                <w:shd w:val="clear" w:color="auto" w:fill="FFFFFF"/>
              </w:rPr>
              <w:t>24 March 2020, Journal of Clinical Medicine,</w:t>
            </w:r>
            <w:r w:rsidR="00CF23FD" w:rsidRPr="003D43D3">
              <w:rPr>
                <w:rFonts w:ascii="Arial" w:hAnsi="Arial" w:cs="Arial"/>
                <w:sz w:val="20"/>
                <w:szCs w:val="20"/>
                <w:shd w:val="clear" w:color="auto" w:fill="FFFFFF"/>
              </w:rPr>
              <w:t xml:space="preserve"> special issue Self-management and Health Promotion in Chronic Disease.</w:t>
            </w:r>
            <w:r w:rsidR="00CF23FD" w:rsidRPr="003D43D3">
              <w:rPr>
                <w:rFonts w:ascii="Arial" w:hAnsi="Arial" w:cs="Arial"/>
                <w:i/>
                <w:iCs/>
                <w:color w:val="222222"/>
                <w:lang w:val="en"/>
              </w:rPr>
              <w:t xml:space="preserve"> </w:t>
            </w:r>
            <w:r w:rsidR="00CF23FD" w:rsidRPr="003D43D3">
              <w:rPr>
                <w:rFonts w:ascii="Arial" w:hAnsi="Arial" w:cs="Arial"/>
                <w:i/>
                <w:iCs/>
                <w:sz w:val="20"/>
                <w:szCs w:val="20"/>
                <w:lang w:val="en"/>
              </w:rPr>
              <w:t>9</w:t>
            </w:r>
            <w:r w:rsidR="00CF23FD" w:rsidRPr="003D43D3">
              <w:rPr>
                <w:rFonts w:ascii="Arial" w:hAnsi="Arial" w:cs="Arial"/>
                <w:sz w:val="20"/>
                <w:szCs w:val="20"/>
                <w:lang w:val="en"/>
              </w:rPr>
              <w:t>(3), 885</w:t>
            </w:r>
            <w:r w:rsidR="00CF23FD" w:rsidRPr="003D43D3">
              <w:rPr>
                <w:rFonts w:ascii="Arial" w:hAnsi="Arial" w:cs="Arial"/>
                <w:b/>
                <w:sz w:val="20"/>
                <w:szCs w:val="20"/>
                <w:lang w:val="en"/>
              </w:rPr>
              <w:t xml:space="preserve">; </w:t>
            </w:r>
            <w:hyperlink r:id="rId47" w:history="1">
              <w:r w:rsidR="00CF23FD" w:rsidRPr="003D43D3">
                <w:rPr>
                  <w:rFonts w:ascii="Arial" w:hAnsi="Arial" w:cs="Arial"/>
                  <w:bCs/>
                  <w:sz w:val="20"/>
                  <w:szCs w:val="20"/>
                  <w:lang w:val="en"/>
                </w:rPr>
                <w:t>doi.org/10.3390/jcm9030885</w:t>
              </w:r>
            </w:hyperlink>
          </w:p>
          <w:p w14:paraId="138A978F" w14:textId="5B522CE5" w:rsidR="0011242E" w:rsidRPr="000F671F" w:rsidRDefault="0011242E" w:rsidP="007F5680">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bookmarkStart w:id="8" w:name="_Hlk114476997"/>
            <w:bookmarkEnd w:id="7"/>
            <w:r w:rsidRPr="000F671F">
              <w:rPr>
                <w:rFonts w:ascii="Arial" w:hAnsi="Arial" w:cs="Arial"/>
                <w:sz w:val="20"/>
                <w:szCs w:val="20"/>
                <w:shd w:val="clear" w:color="auto" w:fill="FFFFFF"/>
              </w:rPr>
              <w:t xml:space="preserve">Jia Loon Ching, </w:t>
            </w:r>
            <w:hyperlink r:id="rId48" w:history="1">
              <w:r w:rsidRPr="000F671F">
                <w:rPr>
                  <w:rFonts w:ascii="Arial" w:eastAsiaTheme="minorHAnsi" w:hAnsi="Arial" w:cs="Arial"/>
                  <w:spacing w:val="0"/>
                  <w:sz w:val="20"/>
                  <w:szCs w:val="20"/>
                  <w:lang w:val="en-SG"/>
                </w:rPr>
                <w:t>Lian Leng Low</w:t>
              </w:r>
            </w:hyperlink>
            <w:r w:rsidRPr="000F671F">
              <w:rPr>
                <w:rFonts w:ascii="Arial" w:eastAsiaTheme="minorHAnsi" w:hAnsi="Arial" w:cs="Arial"/>
                <w:spacing w:val="0"/>
                <w:sz w:val="20"/>
                <w:szCs w:val="20"/>
                <w:shd w:val="clear" w:color="auto" w:fill="FFFFFF"/>
                <w:vertAlign w:val="superscript"/>
                <w:lang w:val="en-SG"/>
              </w:rPr>
              <w:t> </w:t>
            </w:r>
            <w:hyperlink r:id="rId49" w:anchor="affiliation-2" w:history="1">
              <w:r w:rsidRPr="000F671F">
                <w:rPr>
                  <w:rFonts w:ascii="Arial" w:eastAsiaTheme="minorHAnsi" w:hAnsi="Arial" w:cs="Arial"/>
                  <w:spacing w:val="0"/>
                  <w:sz w:val="20"/>
                  <w:szCs w:val="20"/>
                  <w:shd w:val="clear" w:color="auto" w:fill="F1F1F1"/>
                  <w:vertAlign w:val="superscript"/>
                  <w:lang w:val="en-SG"/>
                </w:rPr>
                <w:t>,</w:t>
              </w:r>
            </w:hyperlink>
            <w:r w:rsidRPr="000F671F">
              <w:rPr>
                <w:rFonts w:ascii="Arial" w:eastAsiaTheme="minorHAnsi" w:hAnsi="Arial" w:cs="Arial"/>
                <w:spacing w:val="0"/>
                <w:sz w:val="20"/>
                <w:szCs w:val="20"/>
                <w:shd w:val="clear" w:color="auto" w:fill="FFFFFF"/>
                <w:vertAlign w:val="superscript"/>
                <w:lang w:val="en-SG"/>
              </w:rPr>
              <w:t xml:space="preserve"> </w:t>
            </w:r>
            <w:hyperlink r:id="rId50" w:history="1">
              <w:r w:rsidRPr="000F671F">
                <w:rPr>
                  <w:rFonts w:ascii="Arial" w:eastAsiaTheme="minorHAnsi" w:hAnsi="Arial" w:cs="Arial"/>
                  <w:spacing w:val="0"/>
                  <w:sz w:val="20"/>
                  <w:szCs w:val="20"/>
                  <w:lang w:val="en-SG"/>
                </w:rPr>
                <w:t>David Bruce Matchar</w:t>
              </w:r>
            </w:hyperlink>
            <w:r w:rsidRPr="000F671F">
              <w:rPr>
                <w:rFonts w:ascii="Arial" w:eastAsiaTheme="minorHAnsi" w:hAnsi="Arial" w:cs="Arial"/>
                <w:spacing w:val="0"/>
                <w:sz w:val="20"/>
                <w:szCs w:val="20"/>
                <w:shd w:val="clear" w:color="auto" w:fill="FFFFFF"/>
                <w:vertAlign w:val="superscript"/>
                <w:lang w:val="en-SG"/>
              </w:rPr>
              <w:t> </w:t>
            </w:r>
            <w:r w:rsidRPr="000F671F">
              <w:rPr>
                <w:rFonts w:ascii="Arial" w:eastAsiaTheme="minorHAnsi" w:hAnsi="Arial" w:cs="Arial"/>
                <w:spacing w:val="0"/>
                <w:sz w:val="20"/>
                <w:szCs w:val="20"/>
                <w:shd w:val="clear" w:color="auto" w:fill="FFFFFF"/>
                <w:lang w:val="en-SG"/>
              </w:rPr>
              <w:t>, </w:t>
            </w:r>
            <w:hyperlink r:id="rId51" w:history="1">
              <w:r w:rsidRPr="000F671F">
                <w:rPr>
                  <w:rFonts w:ascii="Arial" w:eastAsiaTheme="minorHAnsi" w:hAnsi="Arial" w:cs="Arial"/>
                  <w:spacing w:val="0"/>
                  <w:sz w:val="20"/>
                  <w:szCs w:val="20"/>
                  <w:lang w:val="en-SG"/>
                </w:rPr>
                <w:t>Rahul Malhotra</w:t>
              </w:r>
            </w:hyperlink>
            <w:r w:rsidRPr="000F671F">
              <w:rPr>
                <w:rFonts w:ascii="Arial" w:eastAsiaTheme="minorHAnsi" w:hAnsi="Arial" w:cs="Arial"/>
                <w:spacing w:val="0"/>
                <w:sz w:val="20"/>
                <w:szCs w:val="20"/>
                <w:shd w:val="clear" w:color="auto" w:fill="FFFFFF"/>
                <w:vertAlign w:val="superscript"/>
                <w:lang w:val="en-SG"/>
              </w:rPr>
              <w:t> </w:t>
            </w:r>
            <w:r w:rsidRPr="000F671F">
              <w:rPr>
                <w:rFonts w:ascii="Arial" w:eastAsiaTheme="minorHAnsi" w:hAnsi="Arial" w:cs="Arial"/>
                <w:spacing w:val="0"/>
                <w:sz w:val="20"/>
                <w:szCs w:val="20"/>
                <w:shd w:val="clear" w:color="auto" w:fill="FFFFFF"/>
                <w:lang w:val="en-SG"/>
              </w:rPr>
              <w:t>, </w:t>
            </w:r>
            <w:hyperlink r:id="rId52" w:history="1">
              <w:r w:rsidRPr="000F671F">
                <w:rPr>
                  <w:rFonts w:ascii="Arial" w:eastAsiaTheme="minorHAnsi" w:hAnsi="Arial" w:cs="Arial"/>
                  <w:spacing w:val="0"/>
                  <w:sz w:val="20"/>
                  <w:szCs w:val="20"/>
                  <w:lang w:val="en-SG"/>
                </w:rPr>
                <w:t>Kheng Hock Lee</w:t>
              </w:r>
            </w:hyperlink>
            <w:r w:rsidRPr="000F671F">
              <w:rPr>
                <w:rFonts w:ascii="Arial" w:eastAsiaTheme="minorHAnsi" w:hAnsi="Arial" w:cs="Arial"/>
                <w:spacing w:val="0"/>
                <w:sz w:val="20"/>
                <w:szCs w:val="20"/>
                <w:shd w:val="clear" w:color="auto" w:fill="FFFFFF"/>
                <w:vertAlign w:val="superscript"/>
                <w:lang w:val="en-SG"/>
              </w:rPr>
              <w:t> </w:t>
            </w:r>
            <w:r w:rsidRPr="000F671F">
              <w:rPr>
                <w:rFonts w:ascii="Arial" w:eastAsiaTheme="minorHAnsi" w:hAnsi="Arial" w:cs="Arial"/>
                <w:spacing w:val="0"/>
                <w:sz w:val="20"/>
                <w:szCs w:val="20"/>
                <w:shd w:val="clear" w:color="auto" w:fill="FFFFFF"/>
                <w:lang w:val="en-SG"/>
              </w:rPr>
              <w:t>, </w:t>
            </w:r>
            <w:hyperlink r:id="rId53" w:history="1">
              <w:r w:rsidRPr="000F671F">
                <w:rPr>
                  <w:rFonts w:ascii="Arial" w:eastAsiaTheme="minorHAnsi" w:hAnsi="Arial" w:cs="Arial"/>
                  <w:spacing w:val="0"/>
                  <w:sz w:val="20"/>
                  <w:szCs w:val="20"/>
                  <w:lang w:val="en-SG"/>
                </w:rPr>
                <w:t>Julian Thumboo</w:t>
              </w:r>
            </w:hyperlink>
            <w:r w:rsidRPr="000F671F">
              <w:rPr>
                <w:rFonts w:ascii="Arial" w:eastAsiaTheme="minorHAnsi" w:hAnsi="Arial" w:cs="Arial"/>
                <w:spacing w:val="0"/>
                <w:sz w:val="20"/>
                <w:szCs w:val="20"/>
                <w:shd w:val="clear" w:color="auto" w:fill="FFFFFF"/>
                <w:vertAlign w:val="superscript"/>
                <w:lang w:val="en-SG"/>
              </w:rPr>
              <w:t> </w:t>
            </w:r>
            <w:r w:rsidRPr="000F671F">
              <w:rPr>
                <w:rFonts w:ascii="Arial" w:eastAsiaTheme="minorHAnsi" w:hAnsi="Arial" w:cs="Arial"/>
                <w:spacing w:val="0"/>
                <w:sz w:val="20"/>
                <w:szCs w:val="20"/>
                <w:shd w:val="clear" w:color="auto" w:fill="FFFFFF"/>
                <w:lang w:val="en-SG"/>
              </w:rPr>
              <w:t>, </w:t>
            </w:r>
            <w:hyperlink r:id="rId54" w:history="1">
              <w:r w:rsidRPr="000F671F">
                <w:rPr>
                  <w:rFonts w:ascii="Arial" w:eastAsiaTheme="minorHAnsi" w:hAnsi="Arial" w:cs="Arial"/>
                  <w:b/>
                  <w:spacing w:val="0"/>
                  <w:sz w:val="20"/>
                  <w:szCs w:val="20"/>
                  <w:lang w:val="en-SG"/>
                </w:rPr>
                <w:t>A.</w:t>
              </w:r>
              <w:r w:rsidR="00BF058A">
                <w:rPr>
                  <w:rFonts w:ascii="Arial" w:eastAsiaTheme="minorHAnsi" w:hAnsi="Arial" w:cs="Arial"/>
                  <w:b/>
                  <w:spacing w:val="0"/>
                  <w:sz w:val="20"/>
                  <w:szCs w:val="20"/>
                  <w:lang w:val="en-SG"/>
                </w:rPr>
                <w:t xml:space="preserve"> </w:t>
              </w:r>
              <w:r w:rsidRPr="000F671F">
                <w:rPr>
                  <w:rFonts w:ascii="Arial" w:eastAsiaTheme="minorHAnsi" w:hAnsi="Arial" w:cs="Arial"/>
                  <w:b/>
                  <w:spacing w:val="0"/>
                  <w:sz w:val="20"/>
                  <w:szCs w:val="20"/>
                  <w:lang w:val="en-SG"/>
                </w:rPr>
                <w:t>Chan</w:t>
              </w:r>
            </w:hyperlink>
            <w:r w:rsidRPr="000F671F">
              <w:rPr>
                <w:rFonts w:ascii="Arial" w:eastAsiaTheme="minorHAnsi" w:hAnsi="Arial" w:cs="Arial"/>
                <w:b/>
                <w:spacing w:val="0"/>
                <w:sz w:val="20"/>
                <w:szCs w:val="20"/>
                <w:shd w:val="clear" w:color="auto" w:fill="FFFFFF"/>
                <w:lang w:val="en-SG"/>
              </w:rPr>
              <w:t>,</w:t>
            </w:r>
            <w:r w:rsidRPr="000F671F">
              <w:rPr>
                <w:rFonts w:ascii="Arial" w:eastAsiaTheme="minorHAnsi" w:hAnsi="Arial" w:cs="Arial"/>
                <w:spacing w:val="0"/>
                <w:sz w:val="20"/>
                <w:szCs w:val="20"/>
                <w:shd w:val="clear" w:color="auto" w:fill="FFFFFF"/>
                <w:lang w:val="en-SG"/>
              </w:rPr>
              <w:t xml:space="preserve"> “ Do Healthcare Needs-Based Population Segments Predict Outcomes Among the Elderly? Findings from a Prospective Cohort Study an Urbanized Low-Income Community” published </w:t>
            </w:r>
            <w:r w:rsidRPr="000F671F">
              <w:rPr>
                <w:rFonts w:ascii="Arial" w:eastAsiaTheme="minorHAnsi" w:hAnsi="Arial" w:cs="Arial"/>
                <w:b/>
                <w:spacing w:val="0"/>
                <w:sz w:val="20"/>
                <w:szCs w:val="20"/>
                <w:shd w:val="clear" w:color="auto" w:fill="FFFFFF"/>
                <w:lang w:val="en-SG"/>
              </w:rPr>
              <w:t xml:space="preserve">27 </w:t>
            </w:r>
            <w:r w:rsidRPr="00BF058A">
              <w:rPr>
                <w:rFonts w:ascii="Arial" w:eastAsiaTheme="minorHAnsi" w:hAnsi="Arial" w:cs="Arial"/>
                <w:spacing w:val="0"/>
                <w:sz w:val="20"/>
                <w:szCs w:val="20"/>
                <w:shd w:val="clear" w:color="auto" w:fill="FFFFFF"/>
                <w:lang w:val="en-SG"/>
              </w:rPr>
              <w:t>Feb 2020</w:t>
            </w:r>
            <w:r w:rsidRPr="000F671F">
              <w:rPr>
                <w:rFonts w:ascii="Arial" w:eastAsiaTheme="minorHAnsi" w:hAnsi="Arial" w:cs="Arial"/>
                <w:spacing w:val="0"/>
                <w:sz w:val="20"/>
                <w:szCs w:val="20"/>
                <w:shd w:val="clear" w:color="auto" w:fill="FFFFFF"/>
                <w:lang w:val="en-SG"/>
              </w:rPr>
              <w:t xml:space="preserve">, BMC </w:t>
            </w:r>
            <w:r w:rsidR="000F671F" w:rsidRPr="000F671F">
              <w:rPr>
                <w:rFonts w:ascii="Arial" w:eastAsiaTheme="minorHAnsi" w:hAnsi="Arial" w:cs="Arial"/>
                <w:spacing w:val="0"/>
                <w:sz w:val="20"/>
                <w:szCs w:val="20"/>
                <w:shd w:val="clear" w:color="auto" w:fill="FFFFFF"/>
                <w:lang w:val="en-SG"/>
              </w:rPr>
              <w:t>Geriatric,</w:t>
            </w:r>
            <w:r w:rsidRPr="000F671F">
              <w:rPr>
                <w:rFonts w:ascii="Arial" w:eastAsiaTheme="minorHAnsi" w:hAnsi="Arial" w:cs="Arial"/>
                <w:spacing w:val="0"/>
                <w:sz w:val="20"/>
                <w:szCs w:val="20"/>
                <w:shd w:val="clear" w:color="auto" w:fill="FFFFFF"/>
                <w:lang w:val="en-SG"/>
              </w:rPr>
              <w:t xml:space="preserve"> Ar</w:t>
            </w:r>
            <w:r w:rsidR="00BF058A">
              <w:rPr>
                <w:rFonts w:ascii="Arial" w:eastAsiaTheme="minorHAnsi" w:hAnsi="Arial" w:cs="Arial"/>
                <w:spacing w:val="0"/>
                <w:sz w:val="20"/>
                <w:szCs w:val="20"/>
                <w:shd w:val="clear" w:color="auto" w:fill="FFFFFF"/>
                <w:lang w:val="en-SG"/>
              </w:rPr>
              <w:t>ticle no</w:t>
            </w:r>
            <w:r w:rsidRPr="000F671F">
              <w:rPr>
                <w:rFonts w:ascii="Arial" w:eastAsiaTheme="minorHAnsi" w:hAnsi="Arial" w:cs="Arial"/>
                <w:spacing w:val="0"/>
                <w:sz w:val="20"/>
                <w:szCs w:val="20"/>
                <w:shd w:val="clear" w:color="auto" w:fill="FFFFFF"/>
                <w:lang w:val="en-SG"/>
              </w:rPr>
              <w:t>78, PMID</w:t>
            </w:r>
            <w:r w:rsidR="000F671F" w:rsidRPr="000F671F">
              <w:rPr>
                <w:rFonts w:ascii="Arial" w:eastAsiaTheme="minorHAnsi" w:hAnsi="Arial" w:cs="Arial"/>
                <w:spacing w:val="0"/>
                <w:sz w:val="20"/>
                <w:szCs w:val="20"/>
                <w:shd w:val="clear" w:color="auto" w:fill="FFFFFF"/>
                <w:lang w:val="en-SG"/>
              </w:rPr>
              <w:t xml:space="preserve">: 32103728, PMC 7045405, </w:t>
            </w:r>
            <w:r w:rsidR="004B7888" w:rsidRPr="000F671F">
              <w:rPr>
                <w:rFonts w:ascii="Arial" w:eastAsiaTheme="minorHAnsi" w:hAnsi="Arial" w:cs="Arial"/>
                <w:spacing w:val="0"/>
                <w:sz w:val="20"/>
                <w:szCs w:val="20"/>
                <w:shd w:val="clear" w:color="auto" w:fill="FFFFFF"/>
                <w:lang w:val="en-SG"/>
              </w:rPr>
              <w:t>DOI:</w:t>
            </w:r>
            <w:r w:rsidR="000F671F" w:rsidRPr="000F671F">
              <w:rPr>
                <w:rFonts w:ascii="Arial" w:eastAsiaTheme="minorHAnsi" w:hAnsi="Arial" w:cs="Arial"/>
                <w:spacing w:val="0"/>
                <w:sz w:val="20"/>
                <w:szCs w:val="20"/>
                <w:shd w:val="clear" w:color="auto" w:fill="FFFFFF"/>
                <w:lang w:val="en-SG"/>
              </w:rPr>
              <w:t xml:space="preserve"> 10.1186/s12877-020-1480-9.</w:t>
            </w:r>
            <w:bookmarkEnd w:id="8"/>
          </w:p>
          <w:p w14:paraId="504DB3FD" w14:textId="7A9139D6" w:rsidR="00AF686E" w:rsidRPr="003D43D3" w:rsidRDefault="00B425E8" w:rsidP="00E767C0">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Grand H-l Cheng, Shannon Ang</w:t>
            </w:r>
            <w:r w:rsidRPr="003D43D3">
              <w:rPr>
                <w:rFonts w:ascii="Arial" w:hAnsi="Arial" w:cs="Arial"/>
                <w:b/>
                <w:sz w:val="20"/>
                <w:szCs w:val="20"/>
                <w:shd w:val="clear" w:color="auto" w:fill="FFFFFF"/>
              </w:rPr>
              <w:t>, A.</w:t>
            </w:r>
            <w:r w:rsidR="00BF058A">
              <w:rPr>
                <w:rFonts w:ascii="Arial" w:hAnsi="Arial" w:cs="Arial"/>
                <w:b/>
                <w:sz w:val="20"/>
                <w:szCs w:val="20"/>
                <w:shd w:val="clear" w:color="auto" w:fill="FFFFFF"/>
              </w:rPr>
              <w:t xml:space="preserve"> </w:t>
            </w:r>
            <w:r w:rsidRPr="003D43D3">
              <w:rPr>
                <w:rFonts w:ascii="Arial" w:hAnsi="Arial" w:cs="Arial"/>
                <w:b/>
                <w:sz w:val="20"/>
                <w:szCs w:val="20"/>
                <w:shd w:val="clear" w:color="auto" w:fill="FFFFFF"/>
              </w:rPr>
              <w:t>Chan</w:t>
            </w:r>
            <w:r w:rsidRPr="003D43D3">
              <w:rPr>
                <w:rFonts w:ascii="Arial" w:hAnsi="Arial" w:cs="Arial"/>
                <w:sz w:val="20"/>
                <w:szCs w:val="20"/>
                <w:shd w:val="clear" w:color="auto" w:fill="FFFFFF"/>
              </w:rPr>
              <w:t>; “Patterns of family support exchange and personal mastery in later life: a longitudinal study” 13 Dec, 2019, Journal Aging &amp;Mental Health, doi:10.1080/13607863.2019.1701627</w:t>
            </w:r>
            <w:r w:rsidR="00861583" w:rsidRPr="003D43D3">
              <w:rPr>
                <w:rFonts w:ascii="Arial" w:hAnsi="Arial" w:cs="Arial"/>
                <w:sz w:val="20"/>
                <w:szCs w:val="20"/>
                <w:shd w:val="clear" w:color="auto" w:fill="FFFFFF"/>
              </w:rPr>
              <w:t xml:space="preserve"> </w:t>
            </w:r>
          </w:p>
          <w:p w14:paraId="4FFECFB2" w14:textId="59CCC781" w:rsidR="00F81677" w:rsidRPr="003D43D3" w:rsidRDefault="00F81677"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 xml:space="preserve">Grand Cheng, </w:t>
            </w:r>
            <w:r w:rsidRPr="003D43D3">
              <w:rPr>
                <w:rFonts w:ascii="Arial" w:hAnsi="Arial" w:cs="Arial"/>
                <w:b/>
                <w:sz w:val="20"/>
                <w:szCs w:val="20"/>
                <w:shd w:val="clear" w:color="auto" w:fill="FFFFFF"/>
              </w:rPr>
              <w:t>A Chan</w:t>
            </w:r>
            <w:r w:rsidRPr="003D43D3">
              <w:rPr>
                <w:rFonts w:ascii="Arial" w:hAnsi="Arial" w:cs="Arial"/>
                <w:sz w:val="20"/>
                <w:szCs w:val="20"/>
                <w:shd w:val="clear" w:color="auto" w:fill="FFFFFF"/>
              </w:rPr>
              <w:t xml:space="preserve">, Ostbye Truls &amp; Malhotra </w:t>
            </w:r>
            <w:r w:rsidR="00960611" w:rsidRPr="003D43D3">
              <w:rPr>
                <w:rFonts w:ascii="Arial" w:hAnsi="Arial" w:cs="Arial"/>
                <w:sz w:val="20"/>
                <w:szCs w:val="20"/>
                <w:shd w:val="clear" w:color="auto" w:fill="FFFFFF"/>
              </w:rPr>
              <w:t>R,</w:t>
            </w:r>
            <w:r w:rsidR="00960611">
              <w:rPr>
                <w:rFonts w:ascii="Arial" w:hAnsi="Arial" w:cs="Arial"/>
                <w:sz w:val="20"/>
                <w:szCs w:val="20"/>
                <w:shd w:val="clear" w:color="auto" w:fill="FFFFFF"/>
              </w:rPr>
              <w:t>” Productive</w:t>
            </w:r>
            <w:r w:rsidRPr="003D43D3">
              <w:rPr>
                <w:rFonts w:ascii="Arial" w:hAnsi="Arial" w:cs="Arial"/>
                <w:sz w:val="20"/>
                <w:szCs w:val="20"/>
                <w:shd w:val="clear" w:color="auto" w:fill="FFFFFF"/>
              </w:rPr>
              <w:t xml:space="preserve"> engagement patterns and their association with depressive symptomatology, loneliness, and cognitive function among older adults”13 Nov, 2019. Ageing &amp; Mental Health. PDMI:31218250, doi:10.1080/13607863.2019.1686458</w:t>
            </w:r>
          </w:p>
          <w:p w14:paraId="7D72B0E2" w14:textId="2AC00E53" w:rsidR="00776FAE" w:rsidRPr="003D43D3" w:rsidRDefault="00776FAE"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Tyagi S, Koh GCH, Luo N, Tan KB, Hoenig H, Ma</w:t>
            </w:r>
            <w:r w:rsidR="00FD5EE4">
              <w:rPr>
                <w:rFonts w:ascii="Arial" w:hAnsi="Arial" w:cs="Arial"/>
                <w:sz w:val="20"/>
                <w:szCs w:val="20"/>
                <w:shd w:val="clear" w:color="auto" w:fill="FFFFFF"/>
              </w:rPr>
              <w:t>t</w:t>
            </w:r>
            <w:r w:rsidRPr="003D43D3">
              <w:rPr>
                <w:rFonts w:ascii="Arial" w:hAnsi="Arial" w:cs="Arial"/>
                <w:sz w:val="20"/>
                <w:szCs w:val="20"/>
                <w:shd w:val="clear" w:color="auto" w:fill="FFFFFF"/>
              </w:rPr>
              <w:t xml:space="preserve">char DB, Yoong J, </w:t>
            </w:r>
            <w:r w:rsidRPr="003D43D3">
              <w:rPr>
                <w:rFonts w:ascii="Arial" w:hAnsi="Arial" w:cs="Arial"/>
                <w:b/>
                <w:sz w:val="20"/>
                <w:szCs w:val="20"/>
                <w:shd w:val="clear" w:color="auto" w:fill="FFFFFF"/>
              </w:rPr>
              <w:t>A.</w:t>
            </w:r>
            <w:r w:rsidR="00BF058A">
              <w:rPr>
                <w:rFonts w:ascii="Arial" w:hAnsi="Arial" w:cs="Arial"/>
                <w:b/>
                <w:sz w:val="20"/>
                <w:szCs w:val="20"/>
                <w:shd w:val="clear" w:color="auto" w:fill="FFFFFF"/>
              </w:rPr>
              <w:t xml:space="preserve"> </w:t>
            </w:r>
            <w:r w:rsidRPr="003D43D3">
              <w:rPr>
                <w:rFonts w:ascii="Arial" w:hAnsi="Arial" w:cs="Arial"/>
                <w:b/>
                <w:sz w:val="20"/>
                <w:szCs w:val="20"/>
                <w:shd w:val="clear" w:color="auto" w:fill="FFFFFF"/>
              </w:rPr>
              <w:t>Chan</w:t>
            </w:r>
            <w:r w:rsidRPr="003D43D3">
              <w:rPr>
                <w:rFonts w:ascii="Arial" w:hAnsi="Arial" w:cs="Arial"/>
                <w:sz w:val="20"/>
                <w:szCs w:val="20"/>
                <w:shd w:val="clear" w:color="auto" w:fill="FFFFFF"/>
              </w:rPr>
              <w:t xml:space="preserve">, Lee KE, </w:t>
            </w:r>
            <w:proofErr w:type="spellStart"/>
            <w:r w:rsidRPr="003D43D3">
              <w:rPr>
                <w:rFonts w:ascii="Arial" w:hAnsi="Arial" w:cs="Arial"/>
                <w:sz w:val="20"/>
                <w:szCs w:val="20"/>
                <w:shd w:val="clear" w:color="auto" w:fill="FFFFFF"/>
              </w:rPr>
              <w:t>Venketasubrsmsnian</w:t>
            </w:r>
            <w:proofErr w:type="spellEnd"/>
            <w:r w:rsidRPr="003D43D3">
              <w:rPr>
                <w:rFonts w:ascii="Arial" w:hAnsi="Arial" w:cs="Arial"/>
                <w:sz w:val="20"/>
                <w:szCs w:val="20"/>
                <w:shd w:val="clear" w:color="auto" w:fill="FFFFFF"/>
              </w:rPr>
              <w:t xml:space="preserve"> N, Menon E, Chan KM, De Silva DA, Yap P, Tan BY, Chew E, Young SH, Ng YS, Tu TM, Ang YH, Kong KH, Singh R, Merchant RA, Chang HM, Yeo TT, Ning C, Cheong A, Ng YL, Tan CS, “ Dyadic approach to post-stroke hospitalizations: role of caregiver and patient characteristics” 4 Nov, 2019, BMC Neurol , PMID: 31684922, Doi: 10.1186/s12883-019-1510-4.</w:t>
            </w:r>
          </w:p>
          <w:p w14:paraId="33F8CA69" w14:textId="7BF13448" w:rsidR="00313C22" w:rsidRPr="003D43D3" w:rsidRDefault="00313C22"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 xml:space="preserve">Abhijit Visaria, </w:t>
            </w:r>
            <w:r w:rsidRPr="003D43D3">
              <w:rPr>
                <w:rFonts w:ascii="Arial" w:hAnsi="Arial" w:cs="Arial"/>
                <w:b/>
                <w:sz w:val="20"/>
                <w:szCs w:val="20"/>
                <w:shd w:val="clear" w:color="auto" w:fill="FFFFFF"/>
              </w:rPr>
              <w:t>A</w:t>
            </w:r>
            <w:r w:rsidR="00FD5EE4">
              <w:rPr>
                <w:rFonts w:ascii="Arial" w:hAnsi="Arial" w:cs="Arial"/>
                <w:b/>
                <w:sz w:val="20"/>
                <w:szCs w:val="20"/>
                <w:shd w:val="clear" w:color="auto" w:fill="FFFFFF"/>
              </w:rPr>
              <w:t xml:space="preserve"> </w:t>
            </w:r>
            <w:r w:rsidRPr="003D43D3">
              <w:rPr>
                <w:rFonts w:ascii="Arial" w:hAnsi="Arial" w:cs="Arial"/>
                <w:b/>
                <w:sz w:val="20"/>
                <w:szCs w:val="20"/>
                <w:shd w:val="clear" w:color="auto" w:fill="FFFFFF"/>
              </w:rPr>
              <w:t>Chan</w:t>
            </w:r>
            <w:r w:rsidRPr="003D43D3">
              <w:rPr>
                <w:rFonts w:ascii="Arial" w:hAnsi="Arial" w:cs="Arial"/>
                <w:sz w:val="20"/>
                <w:szCs w:val="20"/>
                <w:shd w:val="clear" w:color="auto" w:fill="FFFFFF"/>
              </w:rPr>
              <w:t xml:space="preserve">, Grand Cheng, Rahul Malhotra, Truls Ostbye, </w:t>
            </w:r>
            <w:r w:rsidR="00FD5EE4" w:rsidRPr="003D43D3">
              <w:rPr>
                <w:rFonts w:ascii="Arial" w:hAnsi="Arial" w:cs="Arial"/>
                <w:sz w:val="20"/>
                <w:szCs w:val="20"/>
                <w:shd w:val="clear" w:color="auto" w:fill="FFFFFF"/>
              </w:rPr>
              <w:t>“Association</w:t>
            </w:r>
            <w:r w:rsidRPr="003D43D3">
              <w:rPr>
                <w:rFonts w:ascii="Arial" w:hAnsi="Arial" w:cs="Arial"/>
                <w:sz w:val="20"/>
                <w:szCs w:val="20"/>
                <w:shd w:val="clear" w:color="auto" w:fill="FFFFFF"/>
              </w:rPr>
              <w:t xml:space="preserve"> of Age Discrimination, Job Stress, And Depression among older Workers: Role of Social Network” Journal: Innovation in </w:t>
            </w:r>
            <w:r w:rsidR="00FD5EE4" w:rsidRPr="003D43D3">
              <w:rPr>
                <w:rFonts w:ascii="Arial" w:hAnsi="Arial" w:cs="Arial"/>
                <w:sz w:val="20"/>
                <w:szCs w:val="20"/>
                <w:shd w:val="clear" w:color="auto" w:fill="FFFFFF"/>
              </w:rPr>
              <w:t>Ageing; published</w:t>
            </w:r>
            <w:r w:rsidRPr="003D43D3">
              <w:rPr>
                <w:rFonts w:ascii="Arial" w:hAnsi="Arial" w:cs="Arial"/>
                <w:sz w:val="20"/>
                <w:szCs w:val="20"/>
                <w:shd w:val="clear" w:color="auto" w:fill="FFFFFF"/>
              </w:rPr>
              <w:t xml:space="preserve"> online 8 Nov </w:t>
            </w:r>
            <w:r w:rsidR="00FD5EE4" w:rsidRPr="003D43D3">
              <w:rPr>
                <w:rFonts w:ascii="Arial" w:hAnsi="Arial" w:cs="Arial"/>
                <w:sz w:val="20"/>
                <w:szCs w:val="20"/>
                <w:shd w:val="clear" w:color="auto" w:fill="FFFFFF"/>
              </w:rPr>
              <w:t>2019, doi</w:t>
            </w:r>
            <w:r w:rsidRPr="003D43D3">
              <w:rPr>
                <w:rFonts w:ascii="Arial" w:hAnsi="Arial" w:cs="Arial"/>
                <w:sz w:val="20"/>
                <w:szCs w:val="20"/>
                <w:shd w:val="clear" w:color="auto" w:fill="FFFFFF"/>
              </w:rPr>
              <w:t>:10.1093/</w:t>
            </w:r>
            <w:proofErr w:type="spellStart"/>
            <w:r w:rsidRPr="003D43D3">
              <w:rPr>
                <w:rFonts w:ascii="Arial" w:hAnsi="Arial" w:cs="Arial"/>
                <w:sz w:val="20"/>
                <w:szCs w:val="20"/>
                <w:shd w:val="clear" w:color="auto" w:fill="FFFFFF"/>
              </w:rPr>
              <w:t>geroni</w:t>
            </w:r>
            <w:proofErr w:type="spellEnd"/>
            <w:r w:rsidRPr="003D43D3">
              <w:rPr>
                <w:rFonts w:ascii="Arial" w:hAnsi="Arial" w:cs="Arial"/>
                <w:sz w:val="20"/>
                <w:szCs w:val="20"/>
                <w:shd w:val="clear" w:color="auto" w:fill="FFFFFF"/>
              </w:rPr>
              <w:t>/igz038.467,</w:t>
            </w:r>
          </w:p>
          <w:p w14:paraId="6A79DECE" w14:textId="77777777" w:rsidR="00303F16" w:rsidRPr="003D43D3" w:rsidRDefault="00313C22" w:rsidP="00313C22">
            <w:pPr>
              <w:autoSpaceDE w:val="0"/>
              <w:autoSpaceDN w:val="0"/>
              <w:adjustRightInd w:val="0"/>
              <w:spacing w:beforeLines="20" w:before="48" w:line="240" w:lineRule="auto"/>
              <w:ind w:left="644"/>
              <w:rPr>
                <w:rFonts w:ascii="Arial" w:hAnsi="Arial" w:cs="Arial"/>
                <w:sz w:val="20"/>
                <w:szCs w:val="20"/>
                <w:shd w:val="clear" w:color="auto" w:fill="FFFFFF"/>
              </w:rPr>
            </w:pPr>
            <w:r w:rsidRPr="003D43D3">
              <w:rPr>
                <w:rFonts w:ascii="Arial" w:hAnsi="Arial" w:cs="Arial"/>
                <w:sz w:val="20"/>
                <w:szCs w:val="20"/>
                <w:shd w:val="clear" w:color="auto" w:fill="FFFFFF"/>
              </w:rPr>
              <w:t>PMCID: PMC6845105.</w:t>
            </w:r>
          </w:p>
          <w:p w14:paraId="60657BAC" w14:textId="7581C771" w:rsidR="00584A91" w:rsidRPr="003D43D3" w:rsidRDefault="00584A91"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Md</w:t>
            </w:r>
            <w:r w:rsidR="00FD5EE4">
              <w:rPr>
                <w:rFonts w:ascii="Arial" w:hAnsi="Arial" w:cs="Arial"/>
                <w:sz w:val="20"/>
                <w:szCs w:val="20"/>
                <w:shd w:val="clear" w:color="auto" w:fill="FFFFFF"/>
              </w:rPr>
              <w:t xml:space="preserve">. </w:t>
            </w:r>
            <w:r w:rsidRPr="003D43D3">
              <w:rPr>
                <w:rFonts w:ascii="Arial" w:hAnsi="Arial" w:cs="Arial"/>
                <w:sz w:val="20"/>
                <w:szCs w:val="20"/>
                <w:shd w:val="clear" w:color="auto" w:fill="FFFFFF"/>
              </w:rPr>
              <w:t xml:space="preserve">Ismail Tareque, </w:t>
            </w:r>
            <w:r w:rsidRPr="003D43D3">
              <w:rPr>
                <w:rFonts w:ascii="Arial" w:hAnsi="Arial" w:cs="Arial"/>
                <w:b/>
                <w:sz w:val="20"/>
                <w:szCs w:val="20"/>
                <w:shd w:val="clear" w:color="auto" w:fill="FFFFFF"/>
              </w:rPr>
              <w:t>A Chan,</w:t>
            </w:r>
            <w:r w:rsidRPr="003D43D3">
              <w:rPr>
                <w:rFonts w:ascii="Arial" w:hAnsi="Arial" w:cs="Arial"/>
                <w:sz w:val="20"/>
                <w:szCs w:val="20"/>
                <w:shd w:val="clear" w:color="auto" w:fill="FFFFFF"/>
              </w:rPr>
              <w:t xml:space="preserve"> Saito Y, Stefan </w:t>
            </w:r>
            <w:r w:rsidR="00FD5EE4" w:rsidRPr="003D43D3">
              <w:rPr>
                <w:rFonts w:ascii="Arial" w:hAnsi="Arial" w:cs="Arial"/>
                <w:sz w:val="20"/>
                <w:szCs w:val="20"/>
                <w:shd w:val="clear" w:color="auto" w:fill="FFFFFF"/>
              </w:rPr>
              <w:t>Ma,</w:t>
            </w:r>
            <w:r w:rsidRPr="003D43D3">
              <w:rPr>
                <w:rFonts w:ascii="Arial" w:hAnsi="Arial" w:cs="Arial"/>
                <w:sz w:val="20"/>
                <w:szCs w:val="20"/>
                <w:shd w:val="clear" w:color="auto" w:fill="FFFFFF"/>
              </w:rPr>
              <w:t xml:space="preserve"> Malhotra R. “The Impact of Self-Reported Vision and Hearing Impairment on Health Expectancy” 14 Aug, 2019, Journal of the American Geriatrics Society, Vol 67, Issue 12, doi.org/10.1111/jgs.16086.</w:t>
            </w:r>
          </w:p>
          <w:p w14:paraId="30465279" w14:textId="21D5E129" w:rsidR="00303F16" w:rsidRPr="003D43D3" w:rsidRDefault="00303F16"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bookmarkStart w:id="9" w:name="_Hlk113354050"/>
            <w:r w:rsidRPr="003D43D3">
              <w:rPr>
                <w:rFonts w:ascii="Arial" w:hAnsi="Arial" w:cs="Arial"/>
                <w:b/>
                <w:sz w:val="20"/>
                <w:szCs w:val="20"/>
                <w:shd w:val="clear" w:color="auto" w:fill="FFFFFF"/>
              </w:rPr>
              <w:lastRenderedPageBreak/>
              <w:t>A.</w:t>
            </w:r>
            <w:r w:rsidR="00C36170">
              <w:rPr>
                <w:rFonts w:ascii="Arial" w:hAnsi="Arial" w:cs="Arial"/>
                <w:b/>
                <w:sz w:val="20"/>
                <w:szCs w:val="20"/>
                <w:shd w:val="clear" w:color="auto" w:fill="FFFFFF"/>
              </w:rPr>
              <w:t xml:space="preserve"> </w:t>
            </w:r>
            <w:r w:rsidRPr="003D43D3">
              <w:rPr>
                <w:rFonts w:ascii="Arial" w:hAnsi="Arial" w:cs="Arial"/>
                <w:b/>
                <w:sz w:val="20"/>
                <w:szCs w:val="20"/>
                <w:shd w:val="clear" w:color="auto" w:fill="FFFFFF"/>
              </w:rPr>
              <w:t>Chan</w:t>
            </w:r>
            <w:r w:rsidRPr="003D43D3">
              <w:rPr>
                <w:rFonts w:ascii="Arial" w:hAnsi="Arial" w:cs="Arial"/>
                <w:sz w:val="20"/>
                <w:szCs w:val="20"/>
                <w:shd w:val="clear" w:color="auto" w:fill="FFFFFF"/>
              </w:rPr>
              <w:t xml:space="preserve">, Saito </w:t>
            </w:r>
            <w:r w:rsidR="00C36170" w:rsidRPr="003D43D3">
              <w:rPr>
                <w:rFonts w:ascii="Arial" w:hAnsi="Arial" w:cs="Arial"/>
                <w:sz w:val="20"/>
                <w:szCs w:val="20"/>
                <w:shd w:val="clear" w:color="auto" w:fill="FFFFFF"/>
              </w:rPr>
              <w:t>Y, Matchar</w:t>
            </w:r>
            <w:r w:rsidRPr="003D43D3">
              <w:rPr>
                <w:rFonts w:ascii="Arial" w:hAnsi="Arial" w:cs="Arial"/>
                <w:sz w:val="20"/>
                <w:szCs w:val="20"/>
                <w:shd w:val="clear" w:color="auto" w:fill="FFFFFF"/>
              </w:rPr>
              <w:t xml:space="preserve"> DB, Ostbye </w:t>
            </w:r>
            <w:r w:rsidR="00C36170" w:rsidRPr="003D43D3">
              <w:rPr>
                <w:rFonts w:ascii="Arial" w:hAnsi="Arial" w:cs="Arial"/>
                <w:sz w:val="20"/>
                <w:szCs w:val="20"/>
                <w:shd w:val="clear" w:color="auto" w:fill="FFFFFF"/>
              </w:rPr>
              <w:t>T,</w:t>
            </w:r>
            <w:r w:rsidRPr="003D43D3">
              <w:rPr>
                <w:rFonts w:ascii="Arial" w:hAnsi="Arial" w:cs="Arial"/>
                <w:sz w:val="20"/>
                <w:szCs w:val="20"/>
                <w:shd w:val="clear" w:color="auto" w:fill="FFFFFF"/>
              </w:rPr>
              <w:t xml:space="preserve"> Malhotra C, Ang S, </w:t>
            </w:r>
            <w:proofErr w:type="spellStart"/>
            <w:proofErr w:type="gramStart"/>
            <w:r w:rsidRPr="003D43D3">
              <w:rPr>
                <w:rFonts w:ascii="Arial" w:hAnsi="Arial" w:cs="Arial"/>
                <w:sz w:val="20"/>
                <w:szCs w:val="20"/>
                <w:shd w:val="clear" w:color="auto" w:fill="FFFFFF"/>
              </w:rPr>
              <w:t>Ma.S</w:t>
            </w:r>
            <w:proofErr w:type="spellEnd"/>
            <w:proofErr w:type="gramEnd"/>
            <w:r w:rsidRPr="003D43D3">
              <w:rPr>
                <w:rFonts w:ascii="Arial" w:hAnsi="Arial" w:cs="Arial"/>
                <w:sz w:val="20"/>
                <w:szCs w:val="20"/>
                <w:shd w:val="clear" w:color="auto" w:fill="FFFFFF"/>
              </w:rPr>
              <w:t xml:space="preserve"> , </w:t>
            </w:r>
            <w:r w:rsidR="00C36170" w:rsidRPr="003D43D3">
              <w:rPr>
                <w:rFonts w:ascii="Arial" w:hAnsi="Arial" w:cs="Arial"/>
                <w:sz w:val="20"/>
                <w:szCs w:val="20"/>
                <w:shd w:val="clear" w:color="auto" w:fill="FFFFFF"/>
              </w:rPr>
              <w:t>Ma</w:t>
            </w:r>
            <w:r w:rsidR="00C36170">
              <w:rPr>
                <w:rFonts w:ascii="Arial" w:hAnsi="Arial" w:cs="Arial"/>
                <w:sz w:val="20"/>
                <w:szCs w:val="20"/>
                <w:shd w:val="clear" w:color="auto" w:fill="FFFFFF"/>
              </w:rPr>
              <w:t>l</w:t>
            </w:r>
            <w:r w:rsidR="00C36170" w:rsidRPr="003D43D3">
              <w:rPr>
                <w:rFonts w:ascii="Arial" w:hAnsi="Arial" w:cs="Arial"/>
                <w:sz w:val="20"/>
                <w:szCs w:val="20"/>
                <w:shd w:val="clear" w:color="auto" w:fill="FFFFFF"/>
              </w:rPr>
              <w:t>hotra</w:t>
            </w:r>
            <w:r w:rsidRPr="003D43D3">
              <w:rPr>
                <w:rFonts w:ascii="Arial" w:hAnsi="Arial" w:cs="Arial"/>
                <w:sz w:val="20"/>
                <w:szCs w:val="20"/>
                <w:shd w:val="clear" w:color="auto" w:fill="FFFFFF"/>
              </w:rPr>
              <w:t>. R. “Cohort Profile: Panel on Health and Ageing of Singaporean Elderly (PHASE). 3 Aug</w:t>
            </w:r>
            <w:r w:rsidR="00584A91" w:rsidRPr="003D43D3">
              <w:rPr>
                <w:rFonts w:ascii="Arial" w:hAnsi="Arial" w:cs="Arial"/>
                <w:sz w:val="20"/>
                <w:szCs w:val="20"/>
                <w:shd w:val="clear" w:color="auto" w:fill="FFFFFF"/>
              </w:rPr>
              <w:t>, 2019</w:t>
            </w:r>
            <w:r w:rsidRPr="003D43D3">
              <w:rPr>
                <w:rFonts w:ascii="Arial" w:hAnsi="Arial" w:cs="Arial"/>
                <w:sz w:val="20"/>
                <w:szCs w:val="20"/>
                <w:shd w:val="clear" w:color="auto" w:fill="FFFFFF"/>
              </w:rPr>
              <w:t xml:space="preserve"> Int J </w:t>
            </w:r>
            <w:r w:rsidR="00584A91" w:rsidRPr="003D43D3">
              <w:rPr>
                <w:rFonts w:ascii="Arial" w:hAnsi="Arial" w:cs="Arial"/>
                <w:sz w:val="20"/>
                <w:szCs w:val="20"/>
                <w:shd w:val="clear" w:color="auto" w:fill="FFFFFF"/>
              </w:rPr>
              <w:t>Epidemiology,</w:t>
            </w:r>
            <w:r w:rsidRPr="003D43D3">
              <w:rPr>
                <w:rFonts w:ascii="Arial" w:hAnsi="Arial" w:cs="Arial"/>
                <w:sz w:val="20"/>
                <w:szCs w:val="20"/>
                <w:shd w:val="clear" w:color="auto" w:fill="FFFFFF"/>
              </w:rPr>
              <w:t xml:space="preserve"> PMID</w:t>
            </w:r>
            <w:r w:rsidR="00584A91" w:rsidRPr="003D43D3">
              <w:rPr>
                <w:rFonts w:ascii="Arial" w:hAnsi="Arial" w:cs="Arial"/>
                <w:sz w:val="20"/>
                <w:szCs w:val="20"/>
                <w:shd w:val="clear" w:color="auto" w:fill="FFFFFF"/>
              </w:rPr>
              <w:t>: 31377801</w:t>
            </w:r>
            <w:r w:rsidRPr="003D43D3">
              <w:rPr>
                <w:rFonts w:ascii="Arial" w:hAnsi="Arial" w:cs="Arial"/>
                <w:sz w:val="20"/>
                <w:szCs w:val="20"/>
                <w:shd w:val="clear" w:color="auto" w:fill="FFFFFF"/>
              </w:rPr>
              <w:t xml:space="preserve">, </w:t>
            </w:r>
            <w:r w:rsidR="00C36170" w:rsidRPr="003D43D3">
              <w:rPr>
                <w:rFonts w:ascii="Arial" w:hAnsi="Arial" w:cs="Arial"/>
                <w:sz w:val="20"/>
                <w:szCs w:val="20"/>
                <w:shd w:val="clear" w:color="auto" w:fill="FFFFFF"/>
              </w:rPr>
              <w:t>Doi:</w:t>
            </w:r>
            <w:r w:rsidRPr="003D43D3">
              <w:rPr>
                <w:rFonts w:ascii="Arial" w:hAnsi="Arial" w:cs="Arial"/>
                <w:sz w:val="20"/>
                <w:szCs w:val="20"/>
                <w:shd w:val="clear" w:color="auto" w:fill="FFFFFF"/>
              </w:rPr>
              <w:t xml:space="preserve"> 10.1093/</w:t>
            </w:r>
            <w:proofErr w:type="spellStart"/>
            <w:r w:rsidRPr="003D43D3">
              <w:rPr>
                <w:rFonts w:ascii="Arial" w:hAnsi="Arial" w:cs="Arial"/>
                <w:sz w:val="20"/>
                <w:szCs w:val="20"/>
                <w:shd w:val="clear" w:color="auto" w:fill="FFFFFF"/>
              </w:rPr>
              <w:t>ije</w:t>
            </w:r>
            <w:proofErr w:type="spellEnd"/>
            <w:r w:rsidRPr="003D43D3">
              <w:rPr>
                <w:rFonts w:ascii="Arial" w:hAnsi="Arial" w:cs="Arial"/>
                <w:sz w:val="20"/>
                <w:szCs w:val="20"/>
                <w:shd w:val="clear" w:color="auto" w:fill="FFFFFF"/>
              </w:rPr>
              <w:t>/dyz172</w:t>
            </w:r>
            <w:bookmarkEnd w:id="9"/>
            <w:r w:rsidRPr="003D43D3">
              <w:rPr>
                <w:rFonts w:ascii="Arial" w:hAnsi="Arial" w:cs="Arial"/>
                <w:sz w:val="20"/>
                <w:szCs w:val="20"/>
                <w:shd w:val="clear" w:color="auto" w:fill="FFFFFF"/>
              </w:rPr>
              <w:t>.</w:t>
            </w:r>
          </w:p>
          <w:p w14:paraId="14D6AF65" w14:textId="68EEC185" w:rsidR="00B9011E" w:rsidRPr="003D43D3" w:rsidRDefault="00B9011E"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rPr>
              <w:t>Lian En Wee, Lian</w:t>
            </w:r>
            <w:r w:rsidRPr="003D43D3">
              <w:rPr>
                <w:rFonts w:ascii="Arial" w:hAnsi="Arial" w:cs="Arial"/>
                <w:sz w:val="20"/>
                <w:szCs w:val="20"/>
                <w:shd w:val="clear" w:color="auto" w:fill="FFFFFF"/>
              </w:rPr>
              <w:t xml:space="preserve"> Leng Low, Julian Thumboo, </w:t>
            </w:r>
            <w:r w:rsidRPr="003D43D3">
              <w:rPr>
                <w:rFonts w:ascii="Arial" w:hAnsi="Arial" w:cs="Arial"/>
                <w:b/>
                <w:sz w:val="20"/>
                <w:szCs w:val="20"/>
                <w:shd w:val="clear" w:color="auto" w:fill="FFFFFF"/>
              </w:rPr>
              <w:t>A.</w:t>
            </w:r>
            <w:r w:rsidR="00BF058A">
              <w:rPr>
                <w:rFonts w:ascii="Arial" w:hAnsi="Arial" w:cs="Arial"/>
                <w:b/>
                <w:sz w:val="20"/>
                <w:szCs w:val="20"/>
                <w:shd w:val="clear" w:color="auto" w:fill="FFFFFF"/>
              </w:rPr>
              <w:t xml:space="preserve"> </w:t>
            </w:r>
            <w:r w:rsidRPr="003D43D3">
              <w:rPr>
                <w:rFonts w:ascii="Arial" w:hAnsi="Arial" w:cs="Arial"/>
                <w:b/>
                <w:sz w:val="20"/>
                <w:szCs w:val="20"/>
                <w:shd w:val="clear" w:color="auto" w:fill="FFFFFF"/>
              </w:rPr>
              <w:t>Chan</w:t>
            </w:r>
            <w:r w:rsidRPr="003D43D3">
              <w:rPr>
                <w:rFonts w:ascii="Arial" w:hAnsi="Arial" w:cs="Arial"/>
                <w:sz w:val="20"/>
                <w:szCs w:val="20"/>
                <w:shd w:val="clear" w:color="auto" w:fill="FFFFFF"/>
              </w:rPr>
              <w:t xml:space="preserve">, Lee Kheng Hock,2019 “Factors associated with emergency room visits and hospitalization among low-income public rental flat dwellers in Singapore” Journal :BMC Public Health, published 7 June ,article number 719, doi.org/10.1186/s12889-019-7009-5 </w:t>
            </w:r>
          </w:p>
          <w:p w14:paraId="0B137B74" w14:textId="700B7D60" w:rsidR="00220A32" w:rsidRPr="003D43D3" w:rsidRDefault="00220A32"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Md</w:t>
            </w:r>
            <w:r w:rsidR="00C36170">
              <w:rPr>
                <w:rFonts w:ascii="Arial" w:hAnsi="Arial" w:cs="Arial"/>
                <w:sz w:val="20"/>
                <w:szCs w:val="20"/>
                <w:shd w:val="clear" w:color="auto" w:fill="FFFFFF"/>
              </w:rPr>
              <w:t xml:space="preserve">. </w:t>
            </w:r>
            <w:r w:rsidRPr="003D43D3">
              <w:rPr>
                <w:rFonts w:ascii="Arial" w:hAnsi="Arial" w:cs="Arial"/>
                <w:sz w:val="20"/>
                <w:szCs w:val="20"/>
                <w:shd w:val="clear" w:color="auto" w:fill="FFFFFF"/>
              </w:rPr>
              <w:t xml:space="preserve">Ismail Tareque, Yasuhiko </w:t>
            </w:r>
            <w:r w:rsidR="00C36170" w:rsidRPr="003D43D3">
              <w:rPr>
                <w:rFonts w:ascii="Arial" w:hAnsi="Arial" w:cs="Arial"/>
                <w:sz w:val="20"/>
                <w:szCs w:val="20"/>
                <w:shd w:val="clear" w:color="auto" w:fill="FFFFFF"/>
              </w:rPr>
              <w:t>Saito,</w:t>
            </w:r>
            <w:r w:rsidR="00C36170">
              <w:rPr>
                <w:rFonts w:ascii="Arial" w:hAnsi="Arial" w:cs="Arial"/>
                <w:sz w:val="20"/>
                <w:szCs w:val="20"/>
                <w:shd w:val="clear" w:color="auto" w:fill="FFFFFF"/>
              </w:rPr>
              <w:t xml:space="preserve"> </w:t>
            </w:r>
            <w:r w:rsidRPr="003D43D3">
              <w:rPr>
                <w:rFonts w:ascii="Arial" w:hAnsi="Arial" w:cs="Arial"/>
                <w:b/>
                <w:sz w:val="20"/>
                <w:szCs w:val="20"/>
                <w:shd w:val="clear" w:color="auto" w:fill="FFFFFF"/>
              </w:rPr>
              <w:t>A.</w:t>
            </w:r>
            <w:r w:rsidR="00C36170">
              <w:rPr>
                <w:rFonts w:ascii="Arial" w:hAnsi="Arial" w:cs="Arial"/>
                <w:b/>
                <w:sz w:val="20"/>
                <w:szCs w:val="20"/>
                <w:shd w:val="clear" w:color="auto" w:fill="FFFFFF"/>
              </w:rPr>
              <w:t xml:space="preserve"> </w:t>
            </w:r>
            <w:r w:rsidR="00C36170" w:rsidRPr="003D43D3">
              <w:rPr>
                <w:rFonts w:ascii="Arial" w:hAnsi="Arial" w:cs="Arial"/>
                <w:b/>
                <w:sz w:val="20"/>
                <w:szCs w:val="20"/>
                <w:shd w:val="clear" w:color="auto" w:fill="FFFFFF"/>
              </w:rPr>
              <w:t>Chan</w:t>
            </w:r>
            <w:r w:rsidR="00C36170" w:rsidRPr="003D43D3">
              <w:rPr>
                <w:rFonts w:ascii="Arial" w:hAnsi="Arial" w:cs="Arial"/>
                <w:sz w:val="20"/>
                <w:szCs w:val="20"/>
                <w:shd w:val="clear" w:color="auto" w:fill="FFFFFF"/>
              </w:rPr>
              <w:t>, Abhijit</w:t>
            </w:r>
            <w:r w:rsidRPr="003D43D3">
              <w:rPr>
                <w:rFonts w:ascii="Arial" w:hAnsi="Arial" w:cs="Arial"/>
                <w:sz w:val="20"/>
                <w:szCs w:val="20"/>
                <w:shd w:val="clear" w:color="auto" w:fill="FFFFFF"/>
              </w:rPr>
              <w:t xml:space="preserve"> Visaria, Stefan Ma, Rahul Malhotra “Years of Life with and without limitation in physical function and in activities of daily living by body mass index among older adults” International Journal of obesity ,</w:t>
            </w:r>
            <w:r w:rsidR="00CE5C09" w:rsidRPr="003D43D3">
              <w:rPr>
                <w:rFonts w:ascii="Arial" w:hAnsi="Arial" w:cs="Arial"/>
                <w:sz w:val="20"/>
                <w:szCs w:val="20"/>
                <w:shd w:val="clear" w:color="auto" w:fill="FFFFFF"/>
              </w:rPr>
              <w:t xml:space="preserve">9 </w:t>
            </w:r>
            <w:r w:rsidRPr="003D43D3">
              <w:rPr>
                <w:rFonts w:ascii="Arial" w:hAnsi="Arial" w:cs="Arial"/>
                <w:sz w:val="20"/>
                <w:szCs w:val="20"/>
                <w:shd w:val="clear" w:color="auto" w:fill="FFFFFF"/>
              </w:rPr>
              <w:t xml:space="preserve">May </w:t>
            </w:r>
            <w:r w:rsidR="00C36170" w:rsidRPr="003D43D3">
              <w:rPr>
                <w:rFonts w:ascii="Arial" w:hAnsi="Arial" w:cs="Arial"/>
                <w:sz w:val="20"/>
                <w:szCs w:val="20"/>
                <w:shd w:val="clear" w:color="auto" w:fill="FFFFFF"/>
              </w:rPr>
              <w:t>2019, PMID</w:t>
            </w:r>
            <w:r w:rsidRPr="003D43D3">
              <w:rPr>
                <w:rFonts w:ascii="Arial" w:hAnsi="Arial" w:cs="Arial"/>
                <w:sz w:val="20"/>
                <w:szCs w:val="20"/>
                <w:shd w:val="clear" w:color="auto" w:fill="FFFFFF"/>
              </w:rPr>
              <w:t xml:space="preserve">:31068661, DOI:10.1038/s41366-019-0370-8 </w:t>
            </w:r>
          </w:p>
          <w:p w14:paraId="0573C8BE" w14:textId="13267A05" w:rsidR="00CE5C09" w:rsidRPr="003D43D3" w:rsidRDefault="00C36170"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sz w:val="20"/>
                <w:szCs w:val="20"/>
                <w:shd w:val="clear" w:color="auto" w:fill="FFFFFF"/>
              </w:rPr>
              <w:t>Collaborators (</w:t>
            </w:r>
            <w:r w:rsidR="00CE5C09" w:rsidRPr="003D43D3">
              <w:rPr>
                <w:rFonts w:ascii="Arial" w:hAnsi="Arial" w:cs="Arial"/>
                <w:sz w:val="20"/>
                <w:szCs w:val="20"/>
                <w:shd w:val="clear" w:color="auto" w:fill="FFFFFF"/>
              </w:rPr>
              <w:t>1155</w:t>
            </w:r>
            <w:r w:rsidRPr="003D43D3">
              <w:rPr>
                <w:rFonts w:ascii="Arial" w:hAnsi="Arial" w:cs="Arial"/>
                <w:sz w:val="20"/>
                <w:szCs w:val="20"/>
                <w:shd w:val="clear" w:color="auto" w:fill="FFFFFF"/>
              </w:rPr>
              <w:t>),</w:t>
            </w:r>
            <w:r w:rsidR="00CE5C09" w:rsidRPr="003D43D3">
              <w:rPr>
                <w:rFonts w:ascii="Arial" w:hAnsi="Arial" w:cs="Arial"/>
                <w:b/>
                <w:sz w:val="20"/>
                <w:szCs w:val="20"/>
                <w:shd w:val="clear" w:color="auto" w:fill="FFFFFF"/>
              </w:rPr>
              <w:t xml:space="preserve"> A. Chan</w:t>
            </w:r>
            <w:r w:rsidR="00CE5C09" w:rsidRPr="003D43D3">
              <w:rPr>
                <w:rFonts w:ascii="Arial" w:hAnsi="Arial" w:cs="Arial"/>
                <w:sz w:val="20"/>
                <w:szCs w:val="20"/>
                <w:shd w:val="clear" w:color="auto" w:fill="FFFFFF"/>
              </w:rPr>
              <w:t>, “Rising rural body-mass index is the main driver of the global obesity epidemic in adult”</w:t>
            </w:r>
            <w:r w:rsidR="00303F16" w:rsidRPr="003D43D3">
              <w:rPr>
                <w:rFonts w:ascii="Arial" w:hAnsi="Arial" w:cs="Arial"/>
                <w:sz w:val="20"/>
                <w:szCs w:val="20"/>
                <w:shd w:val="clear" w:color="auto" w:fill="FFFFFF"/>
              </w:rPr>
              <w:t xml:space="preserve"> PubMed E</w:t>
            </w:r>
            <w:r>
              <w:rPr>
                <w:rFonts w:ascii="Arial" w:hAnsi="Arial" w:cs="Arial"/>
                <w:sz w:val="20"/>
                <w:szCs w:val="20"/>
                <w:shd w:val="clear" w:color="auto" w:fill="FFFFFF"/>
              </w:rPr>
              <w:t>-</w:t>
            </w:r>
            <w:r w:rsidR="00303F16" w:rsidRPr="003D43D3">
              <w:rPr>
                <w:rFonts w:ascii="Arial" w:hAnsi="Arial" w:cs="Arial"/>
                <w:sz w:val="20"/>
                <w:szCs w:val="20"/>
                <w:shd w:val="clear" w:color="auto" w:fill="FFFFFF"/>
              </w:rPr>
              <w:t xml:space="preserve">pub 8 May </w:t>
            </w:r>
            <w:r w:rsidRPr="003D43D3">
              <w:rPr>
                <w:rFonts w:ascii="Arial" w:hAnsi="Arial" w:cs="Arial"/>
                <w:sz w:val="20"/>
                <w:szCs w:val="20"/>
                <w:shd w:val="clear" w:color="auto" w:fill="FFFFFF"/>
              </w:rPr>
              <w:t>2019, PMID</w:t>
            </w:r>
            <w:r w:rsidR="00303F16" w:rsidRPr="003D43D3">
              <w:rPr>
                <w:rFonts w:ascii="Arial" w:hAnsi="Arial" w:cs="Arial"/>
                <w:sz w:val="20"/>
                <w:szCs w:val="20"/>
                <w:shd w:val="clear" w:color="auto" w:fill="FFFFFF"/>
              </w:rPr>
              <w:t>:31068725, Doi:10.1038/s41586-019-1171-x</w:t>
            </w:r>
          </w:p>
          <w:p w14:paraId="45E8CBF5" w14:textId="68DE172E" w:rsidR="00B63367" w:rsidRPr="003D43D3" w:rsidRDefault="00F50D44" w:rsidP="003954EB">
            <w:pPr>
              <w:numPr>
                <w:ilvl w:val="0"/>
                <w:numId w:val="18"/>
              </w:numPr>
              <w:autoSpaceDE w:val="0"/>
              <w:autoSpaceDN w:val="0"/>
              <w:adjustRightInd w:val="0"/>
              <w:spacing w:beforeLines="20" w:before="48" w:line="240" w:lineRule="auto"/>
              <w:rPr>
                <w:rFonts w:ascii="Arial" w:hAnsi="Arial" w:cs="Arial"/>
                <w:sz w:val="20"/>
                <w:szCs w:val="20"/>
                <w:shd w:val="clear" w:color="auto" w:fill="FFFFFF"/>
              </w:rPr>
            </w:pPr>
            <w:r w:rsidRPr="003D43D3">
              <w:rPr>
                <w:rFonts w:ascii="Arial" w:hAnsi="Arial" w:cs="Arial"/>
                <w:color w:val="000000"/>
                <w:sz w:val="20"/>
                <w:szCs w:val="20"/>
              </w:rPr>
              <w:t xml:space="preserve">Joanne </w:t>
            </w:r>
            <w:r w:rsidR="00C36170" w:rsidRPr="003D43D3">
              <w:rPr>
                <w:rFonts w:ascii="Arial" w:hAnsi="Arial" w:cs="Arial"/>
                <w:color w:val="000000"/>
                <w:sz w:val="20"/>
                <w:szCs w:val="20"/>
              </w:rPr>
              <w:t>Yoong, Stefan</w:t>
            </w:r>
            <w:r w:rsidRPr="003D43D3">
              <w:rPr>
                <w:rFonts w:ascii="Arial" w:hAnsi="Arial" w:cs="Arial"/>
                <w:color w:val="000000"/>
                <w:sz w:val="20"/>
                <w:szCs w:val="20"/>
              </w:rPr>
              <w:t xml:space="preserve"> Ma, Chia Kee Seng, Julie </w:t>
            </w:r>
            <w:proofErr w:type="spellStart"/>
            <w:r w:rsidRPr="003D43D3">
              <w:rPr>
                <w:rFonts w:ascii="Arial" w:hAnsi="Arial" w:cs="Arial"/>
                <w:color w:val="000000"/>
                <w:sz w:val="20"/>
                <w:szCs w:val="20"/>
              </w:rPr>
              <w:t>Zissimopoulos</w:t>
            </w:r>
            <w:proofErr w:type="spellEnd"/>
            <w:r w:rsidRPr="003D43D3">
              <w:rPr>
                <w:rFonts w:ascii="Arial" w:hAnsi="Arial" w:cs="Arial"/>
                <w:color w:val="000000"/>
                <w:sz w:val="20"/>
                <w:szCs w:val="20"/>
              </w:rPr>
              <w:t xml:space="preserve">, Tze Pin Ng, Wang Zhe, Chia Ngee Choon, Bryan Tysinger, Dana Goldman, Ming Zhe </w:t>
            </w:r>
            <w:r w:rsidR="007648CF" w:rsidRPr="003D43D3">
              <w:rPr>
                <w:rFonts w:ascii="Arial" w:hAnsi="Arial" w:cs="Arial"/>
                <w:color w:val="000000"/>
                <w:sz w:val="20"/>
                <w:szCs w:val="20"/>
              </w:rPr>
              <w:t>Chong</w:t>
            </w:r>
            <w:r w:rsidRPr="003D43D3">
              <w:rPr>
                <w:rFonts w:ascii="Arial" w:hAnsi="Arial" w:cs="Arial"/>
                <w:color w:val="000000"/>
                <w:sz w:val="20"/>
                <w:szCs w:val="20"/>
              </w:rPr>
              <w:t xml:space="preserve">, Woon- Puay Koh, Yuan Jian-Min, Kelvin Bryan </w:t>
            </w:r>
            <w:r w:rsidR="00C36170" w:rsidRPr="003D43D3">
              <w:rPr>
                <w:rFonts w:ascii="Arial" w:hAnsi="Arial" w:cs="Arial"/>
                <w:color w:val="000000"/>
                <w:sz w:val="20"/>
                <w:szCs w:val="20"/>
              </w:rPr>
              <w:t>Tan,</w:t>
            </w:r>
            <w:r w:rsidRPr="003D43D3">
              <w:rPr>
                <w:rFonts w:ascii="Arial" w:hAnsi="Arial" w:cs="Arial"/>
                <w:color w:val="000000"/>
                <w:sz w:val="20"/>
                <w:szCs w:val="20"/>
              </w:rPr>
              <w:t xml:space="preserve"> Rahul Malhotra, Lim Jue Tao, </w:t>
            </w:r>
            <w:r w:rsidRPr="003D43D3">
              <w:rPr>
                <w:rFonts w:ascii="Arial" w:hAnsi="Arial" w:cs="Arial"/>
                <w:b/>
                <w:color w:val="000000"/>
                <w:sz w:val="20"/>
                <w:szCs w:val="20"/>
              </w:rPr>
              <w:t>A. Chan,</w:t>
            </w:r>
            <w:r w:rsidRPr="003D43D3">
              <w:rPr>
                <w:rFonts w:ascii="Arial" w:hAnsi="Arial" w:cs="Arial"/>
                <w:color w:val="000000"/>
                <w:sz w:val="20"/>
                <w:szCs w:val="20"/>
              </w:rPr>
              <w:t xml:space="preserve"> Alex Richard Cook, Li</w:t>
            </w:r>
            <w:r w:rsidR="00C36170">
              <w:rPr>
                <w:rFonts w:ascii="Arial" w:hAnsi="Arial" w:cs="Arial"/>
                <w:color w:val="000000"/>
                <w:sz w:val="20"/>
                <w:szCs w:val="20"/>
              </w:rPr>
              <w:t xml:space="preserve"> </w:t>
            </w:r>
            <w:proofErr w:type="spellStart"/>
            <w:r w:rsidRPr="003D43D3">
              <w:rPr>
                <w:rFonts w:ascii="Arial" w:hAnsi="Arial" w:cs="Arial"/>
                <w:color w:val="000000"/>
                <w:sz w:val="20"/>
                <w:szCs w:val="20"/>
              </w:rPr>
              <w:t>jia</w:t>
            </w:r>
            <w:proofErr w:type="spellEnd"/>
            <w:r w:rsidR="00C36170">
              <w:rPr>
                <w:rFonts w:ascii="Arial" w:hAnsi="Arial" w:cs="Arial"/>
                <w:color w:val="000000"/>
                <w:sz w:val="20"/>
                <w:szCs w:val="20"/>
              </w:rPr>
              <w:t xml:space="preserve"> </w:t>
            </w:r>
            <w:r w:rsidRPr="003D43D3">
              <w:rPr>
                <w:rFonts w:ascii="Arial" w:hAnsi="Arial" w:cs="Arial"/>
                <w:color w:val="000000"/>
                <w:sz w:val="20"/>
                <w:szCs w:val="20"/>
              </w:rPr>
              <w:t xml:space="preserve">Wang, Gerald Koh </w:t>
            </w:r>
            <w:r w:rsidR="007648CF" w:rsidRPr="003D43D3">
              <w:rPr>
                <w:rFonts w:ascii="Arial" w:hAnsi="Arial" w:cs="Arial"/>
                <w:color w:val="000000"/>
                <w:sz w:val="20"/>
                <w:szCs w:val="20"/>
              </w:rPr>
              <w:t xml:space="preserve">.2019 </w:t>
            </w:r>
            <w:r w:rsidRPr="003D43D3">
              <w:rPr>
                <w:rFonts w:ascii="Arial" w:hAnsi="Arial" w:cs="Arial"/>
                <w:color w:val="000000"/>
                <w:sz w:val="20"/>
                <w:szCs w:val="20"/>
              </w:rPr>
              <w:t>“The Long-term Impact Functional disability on Hospitalization Spending in Singapore</w:t>
            </w:r>
            <w:r w:rsidR="007648CF" w:rsidRPr="003D43D3">
              <w:rPr>
                <w:rFonts w:ascii="Arial" w:hAnsi="Arial" w:cs="Arial"/>
                <w:color w:val="000000"/>
                <w:sz w:val="20"/>
                <w:szCs w:val="20"/>
              </w:rPr>
              <w:t>”. Journal of the Economics of Ageing,</w:t>
            </w:r>
            <w:r w:rsidR="00E75A12" w:rsidRPr="003D43D3">
              <w:rPr>
                <w:rFonts w:ascii="Arial" w:hAnsi="Arial" w:cs="Arial"/>
                <w:color w:val="000000"/>
                <w:sz w:val="20"/>
                <w:szCs w:val="20"/>
              </w:rPr>
              <w:t xml:space="preserve"> Vol 14, 27 Feb 2019.</w:t>
            </w:r>
            <w:r w:rsidR="007648CF" w:rsidRPr="003D43D3">
              <w:rPr>
                <w:rFonts w:ascii="Arial" w:hAnsi="Arial" w:cs="Arial"/>
                <w:color w:val="000000"/>
                <w:sz w:val="20"/>
                <w:szCs w:val="20"/>
              </w:rPr>
              <w:t>doi.org/10.1016/j.jeoa2019.</w:t>
            </w:r>
          </w:p>
          <w:p w14:paraId="0EE552EB" w14:textId="77777777" w:rsidR="00B63367" w:rsidRPr="003D43D3" w:rsidRDefault="00B63367" w:rsidP="003954EB">
            <w:pPr>
              <w:numPr>
                <w:ilvl w:val="0"/>
                <w:numId w:val="18"/>
              </w:numPr>
              <w:autoSpaceDE w:val="0"/>
              <w:autoSpaceDN w:val="0"/>
              <w:adjustRightInd w:val="0"/>
              <w:spacing w:beforeLines="20" w:before="48" w:line="240" w:lineRule="auto"/>
              <w:rPr>
                <w:rFonts w:ascii="Arial" w:hAnsi="Arial" w:cs="Arial"/>
                <w:b/>
                <w:sz w:val="20"/>
                <w:szCs w:val="20"/>
                <w:shd w:val="clear" w:color="auto" w:fill="FFFFFF"/>
              </w:rPr>
            </w:pPr>
            <w:r w:rsidRPr="003D43D3">
              <w:rPr>
                <w:rFonts w:ascii="Arial" w:hAnsi="Arial" w:cs="Arial"/>
                <w:color w:val="000000"/>
                <w:sz w:val="20"/>
                <w:szCs w:val="20"/>
              </w:rPr>
              <w:t xml:space="preserve">Chiu, CT, MD Hayward, </w:t>
            </w:r>
            <w:r w:rsidRPr="003D43D3">
              <w:rPr>
                <w:rFonts w:ascii="Arial" w:hAnsi="Arial" w:cs="Arial"/>
                <w:b/>
                <w:color w:val="000000"/>
                <w:sz w:val="20"/>
                <w:szCs w:val="20"/>
              </w:rPr>
              <w:t>A Chan</w:t>
            </w:r>
            <w:r w:rsidRPr="003D43D3">
              <w:rPr>
                <w:rFonts w:ascii="Arial" w:hAnsi="Arial" w:cs="Arial"/>
                <w:color w:val="000000"/>
                <w:sz w:val="20"/>
                <w:szCs w:val="20"/>
              </w:rPr>
              <w:t xml:space="preserve">, DB Matchar, 2018 “Educational Differences in the Compression of Disability Onset in the United States.” The Academia </w:t>
            </w:r>
            <w:proofErr w:type="spellStart"/>
            <w:r w:rsidRPr="003D43D3">
              <w:rPr>
                <w:rFonts w:ascii="Arial" w:hAnsi="Arial" w:cs="Arial"/>
                <w:color w:val="000000"/>
                <w:sz w:val="20"/>
                <w:szCs w:val="20"/>
              </w:rPr>
              <w:t>Sinica</w:t>
            </w:r>
            <w:proofErr w:type="spellEnd"/>
            <w:r w:rsidRPr="003D43D3">
              <w:rPr>
                <w:rFonts w:ascii="Arial" w:hAnsi="Arial" w:cs="Arial"/>
                <w:color w:val="000000"/>
                <w:sz w:val="20"/>
                <w:szCs w:val="20"/>
              </w:rPr>
              <w:t xml:space="preserve"> Institutional Repository, </w:t>
            </w:r>
            <w:proofErr w:type="spellStart"/>
            <w:r w:rsidRPr="003D43D3">
              <w:rPr>
                <w:rFonts w:ascii="Arial" w:hAnsi="Arial" w:cs="Arial"/>
                <w:color w:val="000000"/>
                <w:sz w:val="20"/>
                <w:szCs w:val="20"/>
              </w:rPr>
              <w:t>taiwan</w:t>
            </w:r>
            <w:proofErr w:type="spellEnd"/>
          </w:p>
          <w:p w14:paraId="0EAABDD7" w14:textId="77777777" w:rsidR="00B63367" w:rsidRPr="003D43D3" w:rsidRDefault="00B63367" w:rsidP="003954EB">
            <w:pPr>
              <w:pStyle w:val="ListParagraph"/>
              <w:numPr>
                <w:ilvl w:val="0"/>
                <w:numId w:val="18"/>
              </w:numPr>
              <w:spacing w:line="240" w:lineRule="auto"/>
              <w:rPr>
                <w:rFonts w:ascii="Arial" w:hAnsi="Arial" w:cs="Arial"/>
                <w:b/>
                <w:sz w:val="20"/>
                <w:szCs w:val="20"/>
                <w:shd w:val="clear" w:color="auto" w:fill="FFFFFF"/>
              </w:rPr>
            </w:pPr>
            <w:r w:rsidRPr="003D43D3">
              <w:rPr>
                <w:rFonts w:ascii="Arial" w:hAnsi="Arial" w:cs="Arial"/>
                <w:sz w:val="20"/>
                <w:szCs w:val="20"/>
                <w:shd w:val="clear" w:color="auto" w:fill="FFFFFF"/>
              </w:rPr>
              <w:t xml:space="preserve">T.Y Chen, S Lee, MM Schade, Y Saito, </w:t>
            </w:r>
            <w:r w:rsidRPr="003D43D3">
              <w:rPr>
                <w:rFonts w:ascii="Arial" w:hAnsi="Arial" w:cs="Arial"/>
                <w:b/>
                <w:sz w:val="20"/>
                <w:szCs w:val="20"/>
                <w:shd w:val="clear" w:color="auto" w:fill="FFFFFF"/>
              </w:rPr>
              <w:t xml:space="preserve">A. Chan, </w:t>
            </w:r>
            <w:r w:rsidRPr="003D43D3">
              <w:rPr>
                <w:rFonts w:ascii="Arial" w:hAnsi="Arial" w:cs="Arial"/>
                <w:sz w:val="20"/>
                <w:szCs w:val="20"/>
                <w:shd w:val="clear" w:color="auto" w:fill="FFFFFF"/>
              </w:rPr>
              <w:t>O M Buxton, 2018. “Longitudinal relationship between sleep deficiency and pain symptoms among community-dwelling older adults in Japan and Singapore” Sleep Research Society doi.org/10.1093/sleep/zsy219.</w:t>
            </w:r>
          </w:p>
          <w:p w14:paraId="4741AAFC" w14:textId="0ADA46AB"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bookmarkStart w:id="10" w:name="_Hlk114476768"/>
            <w:r w:rsidRPr="003D43D3">
              <w:rPr>
                <w:rFonts w:ascii="Arial" w:hAnsi="Arial" w:cs="Arial"/>
                <w:sz w:val="20"/>
                <w:szCs w:val="20"/>
                <w:shd w:val="clear" w:color="auto" w:fill="FFFFFF"/>
              </w:rPr>
              <w:t xml:space="preserve">Malhotra, R. </w:t>
            </w:r>
            <w:r w:rsidR="001B27A8" w:rsidRPr="003D43D3">
              <w:rPr>
                <w:rFonts w:ascii="Arial" w:hAnsi="Arial" w:cs="Arial"/>
                <w:sz w:val="20"/>
                <w:szCs w:val="20"/>
                <w:shd w:val="clear" w:color="auto" w:fill="FFFFFF"/>
              </w:rPr>
              <w:t xml:space="preserve">M.A.C... </w:t>
            </w:r>
            <w:r w:rsidRPr="003D43D3">
              <w:rPr>
                <w:rFonts w:ascii="Arial" w:hAnsi="Arial" w:cs="Arial"/>
                <w:sz w:val="20"/>
                <w:szCs w:val="20"/>
                <w:shd w:val="clear" w:color="auto" w:fill="FFFFFF"/>
              </w:rPr>
              <w:t xml:space="preserve">Bautista, A.M. Muller., G. Koh. Y.L. Theng., S.J. Hoskins. C.H. </w:t>
            </w:r>
            <w:r w:rsidR="00C36170" w:rsidRPr="003D43D3">
              <w:rPr>
                <w:rFonts w:ascii="Arial" w:hAnsi="Arial" w:cs="Arial"/>
                <w:sz w:val="20"/>
                <w:szCs w:val="20"/>
                <w:shd w:val="clear" w:color="auto" w:fill="FFFFFF"/>
              </w:rPr>
              <w:t>Wong</w:t>
            </w:r>
            <w:r w:rsidR="00C36170">
              <w:rPr>
                <w:rFonts w:ascii="Arial" w:hAnsi="Arial" w:cs="Arial"/>
                <w:sz w:val="20"/>
                <w:szCs w:val="20"/>
                <w:shd w:val="clear" w:color="auto" w:fill="FFFFFF"/>
              </w:rPr>
              <w:t>,</w:t>
            </w:r>
            <w:r w:rsidR="00C36170" w:rsidRPr="003D43D3">
              <w:rPr>
                <w:rFonts w:ascii="Arial" w:hAnsi="Arial" w:cs="Arial"/>
                <w:sz w:val="20"/>
                <w:szCs w:val="20"/>
                <w:shd w:val="clear" w:color="auto" w:fill="FFFFFF"/>
              </w:rPr>
              <w:t xml:space="preserve"> Chun</w:t>
            </w:r>
            <w:r w:rsidR="00C36170">
              <w:rPr>
                <w:rFonts w:ascii="Arial" w:hAnsi="Arial" w:cs="Arial"/>
                <w:sz w:val="20"/>
                <w:szCs w:val="20"/>
                <w:shd w:val="clear" w:color="auto" w:fill="FFFFFF"/>
              </w:rPr>
              <w:t xml:space="preserve"> </w:t>
            </w:r>
            <w:r w:rsidR="00C36170" w:rsidRPr="003D43D3">
              <w:rPr>
                <w:rFonts w:ascii="Arial" w:hAnsi="Arial" w:cs="Arial"/>
                <w:sz w:val="20"/>
                <w:szCs w:val="20"/>
                <w:shd w:val="clear" w:color="auto" w:fill="FFFFFF"/>
              </w:rPr>
              <w:t>Yan</w:t>
            </w:r>
            <w:r w:rsidR="0019469D" w:rsidRPr="003D43D3">
              <w:rPr>
                <w:rFonts w:ascii="Arial" w:hAnsi="Arial" w:cs="Arial"/>
                <w:sz w:val="20"/>
                <w:szCs w:val="20"/>
                <w:shd w:val="clear" w:color="auto" w:fill="FFFFFF"/>
              </w:rPr>
              <w:t xml:space="preserve">. </w:t>
            </w:r>
            <w:r w:rsidRPr="003D43D3">
              <w:rPr>
                <w:rFonts w:ascii="Arial" w:hAnsi="Arial" w:cs="Arial"/>
                <w:sz w:val="20"/>
                <w:szCs w:val="20"/>
                <w:shd w:val="clear" w:color="auto" w:fill="FFFFFF"/>
              </w:rPr>
              <w:t xml:space="preserve">Miao. </w:t>
            </w:r>
            <w:r w:rsidR="001B27A8" w:rsidRPr="003D43D3">
              <w:rPr>
                <w:rFonts w:ascii="Arial" w:hAnsi="Arial" w:cs="Arial"/>
                <w:sz w:val="20"/>
                <w:szCs w:val="20"/>
                <w:shd w:val="clear" w:color="auto" w:fill="FFFFFF"/>
              </w:rPr>
              <w:t>, W.S</w:t>
            </w:r>
            <w:r w:rsidRPr="003D43D3">
              <w:rPr>
                <w:rFonts w:ascii="Arial" w:hAnsi="Arial" w:cs="Arial"/>
                <w:sz w:val="20"/>
                <w:szCs w:val="20"/>
                <w:shd w:val="clear" w:color="auto" w:fill="FFFFFF"/>
              </w:rPr>
              <w:t xml:space="preserve">. Lim., C. Malhotra., </w:t>
            </w:r>
            <w:r w:rsidRPr="003D43D3">
              <w:rPr>
                <w:rFonts w:ascii="Arial" w:hAnsi="Arial" w:cs="Arial"/>
                <w:b/>
                <w:sz w:val="20"/>
                <w:szCs w:val="20"/>
                <w:shd w:val="clear" w:color="auto" w:fill="FFFFFF"/>
              </w:rPr>
              <w:t>A. Chan</w:t>
            </w:r>
            <w:r w:rsidRPr="003D43D3">
              <w:rPr>
                <w:rFonts w:ascii="Arial" w:hAnsi="Arial" w:cs="Arial"/>
                <w:sz w:val="20"/>
                <w:szCs w:val="20"/>
                <w:shd w:val="clear" w:color="auto" w:fill="FFFFFF"/>
              </w:rPr>
              <w:t xml:space="preserve">.  2018. “The Aging of a Young Nation: Population Aging in </w:t>
            </w:r>
            <w:r w:rsidRPr="003D43D3">
              <w:rPr>
                <w:rFonts w:ascii="Arial" w:hAnsi="Arial" w:cs="Arial"/>
                <w:color w:val="000000"/>
                <w:sz w:val="20"/>
                <w:szCs w:val="20"/>
              </w:rPr>
              <w:t xml:space="preserve">community-dwelling elderly Singaporeans.” </w:t>
            </w:r>
            <w:r w:rsidR="0019469D" w:rsidRPr="003D43D3">
              <w:rPr>
                <w:rFonts w:ascii="Arial" w:hAnsi="Arial" w:cs="Arial"/>
                <w:color w:val="000000"/>
                <w:sz w:val="20"/>
                <w:szCs w:val="20"/>
              </w:rPr>
              <w:t>Gerontologist,</w:t>
            </w:r>
            <w:r w:rsidR="0019469D" w:rsidRPr="003D43D3">
              <w:rPr>
                <w:rFonts w:ascii="Arial" w:hAnsi="Arial" w:cs="Arial"/>
                <w:i/>
                <w:color w:val="000000"/>
                <w:sz w:val="20"/>
                <w:szCs w:val="20"/>
              </w:rPr>
              <w:t xml:space="preserve"> Demographic</w:t>
            </w:r>
            <w:r w:rsidRPr="003D43D3">
              <w:rPr>
                <w:rFonts w:ascii="Arial" w:hAnsi="Arial" w:cs="Arial"/>
                <w:i/>
                <w:color w:val="000000"/>
                <w:sz w:val="20"/>
                <w:szCs w:val="20"/>
              </w:rPr>
              <w:t xml:space="preserve"> Research</w:t>
            </w:r>
            <w:r w:rsidRPr="003D43D3">
              <w:rPr>
                <w:rFonts w:ascii="Arial" w:hAnsi="Arial" w:cs="Arial"/>
                <w:color w:val="000000"/>
                <w:sz w:val="20"/>
                <w:szCs w:val="20"/>
              </w:rPr>
              <w:t xml:space="preserve"> 32:49 </w:t>
            </w:r>
          </w:p>
          <w:p w14:paraId="3D496322" w14:textId="77777777" w:rsidR="00B63367" w:rsidRPr="003D43D3" w:rsidRDefault="00B63367" w:rsidP="003954EB">
            <w:pPr>
              <w:pStyle w:val="ListParagraph"/>
              <w:numPr>
                <w:ilvl w:val="0"/>
                <w:numId w:val="18"/>
              </w:numPr>
              <w:spacing w:line="240" w:lineRule="auto"/>
              <w:rPr>
                <w:rFonts w:ascii="Arial" w:hAnsi="Arial" w:cs="Arial"/>
                <w:sz w:val="20"/>
                <w:szCs w:val="20"/>
                <w:shd w:val="clear" w:color="auto" w:fill="FFFFFF"/>
              </w:rPr>
            </w:pPr>
            <w:bookmarkStart w:id="11" w:name="_Hlk113353974"/>
            <w:bookmarkEnd w:id="10"/>
            <w:r w:rsidRPr="003D43D3">
              <w:rPr>
                <w:rFonts w:ascii="Arial" w:hAnsi="Arial" w:cs="Arial"/>
                <w:sz w:val="20"/>
                <w:szCs w:val="20"/>
                <w:shd w:val="clear" w:color="auto" w:fill="FFFFFF"/>
              </w:rPr>
              <w:t xml:space="preserve">Chen, T.Y., P. J. Tan, and </w:t>
            </w:r>
            <w:r w:rsidRPr="003D43D3">
              <w:rPr>
                <w:rFonts w:ascii="Arial" w:hAnsi="Arial" w:cs="Arial"/>
                <w:b/>
                <w:sz w:val="20"/>
                <w:szCs w:val="20"/>
                <w:shd w:val="clear" w:color="auto" w:fill="FFFFFF"/>
              </w:rPr>
              <w:t>A. Chan</w:t>
            </w:r>
            <w:r w:rsidRPr="003D43D3">
              <w:rPr>
                <w:rFonts w:ascii="Arial" w:hAnsi="Arial" w:cs="Arial"/>
                <w:sz w:val="20"/>
                <w:szCs w:val="20"/>
                <w:shd w:val="clear" w:color="auto" w:fill="FFFFFF"/>
              </w:rPr>
              <w:t xml:space="preserve">.  2018.  “Ethnicity predicts falls among community-dwelling older adults in Singapore.  </w:t>
            </w:r>
            <w:r w:rsidRPr="003D43D3">
              <w:rPr>
                <w:rFonts w:ascii="Arial" w:hAnsi="Arial" w:cs="Arial"/>
                <w:i/>
                <w:sz w:val="20"/>
                <w:szCs w:val="20"/>
                <w:shd w:val="clear" w:color="auto" w:fill="FFFFFF"/>
              </w:rPr>
              <w:t xml:space="preserve">Geriatrics and Gerontology International </w:t>
            </w:r>
            <w:r w:rsidRPr="003D43D3">
              <w:rPr>
                <w:rFonts w:ascii="Arial" w:hAnsi="Arial" w:cs="Arial"/>
                <w:sz w:val="20"/>
                <w:szCs w:val="20"/>
                <w:shd w:val="clear" w:color="auto" w:fill="FFFFFF"/>
              </w:rPr>
              <w:t>18: 72-29.</w:t>
            </w:r>
          </w:p>
          <w:bookmarkEnd w:id="11"/>
          <w:p w14:paraId="436CE42C" w14:textId="5B60028B" w:rsidR="00B63367" w:rsidRPr="003D43D3" w:rsidRDefault="00B63367" w:rsidP="003954EB">
            <w:pPr>
              <w:pStyle w:val="ListParagraph"/>
              <w:numPr>
                <w:ilvl w:val="0"/>
                <w:numId w:val="18"/>
              </w:numPr>
              <w:spacing w:line="240" w:lineRule="auto"/>
              <w:rPr>
                <w:rFonts w:ascii="Arial" w:hAnsi="Arial" w:cs="Arial"/>
                <w:sz w:val="20"/>
                <w:szCs w:val="20"/>
                <w:shd w:val="clear" w:color="auto" w:fill="FFFFFF"/>
              </w:rPr>
            </w:pPr>
            <w:r w:rsidRPr="003D43D3">
              <w:rPr>
                <w:rFonts w:ascii="Arial" w:hAnsi="Arial" w:cs="Arial"/>
                <w:sz w:val="20"/>
                <w:szCs w:val="20"/>
              </w:rPr>
              <w:t xml:space="preserve">Cheng, G. H.-L., Malhotra, R., Østbye, T., </w:t>
            </w:r>
            <w:r w:rsidRPr="003D43D3">
              <w:rPr>
                <w:rFonts w:ascii="Arial" w:hAnsi="Arial" w:cs="Arial"/>
                <w:b/>
                <w:sz w:val="20"/>
                <w:szCs w:val="20"/>
              </w:rPr>
              <w:t>Chan, A.,</w:t>
            </w:r>
            <w:r w:rsidRPr="003D43D3">
              <w:rPr>
                <w:rFonts w:ascii="Arial" w:hAnsi="Arial" w:cs="Arial"/>
                <w:sz w:val="20"/>
                <w:szCs w:val="20"/>
              </w:rPr>
              <w:t xml:space="preserve"> Ma, S., &amp; Lo, J. C. (2018) “Changes in nocturnal sleep and daytime nap durations predict all-cause mortality among older adults: The Panel on Health and Ageing of Singaporean Elderly.</w:t>
            </w:r>
            <w:r w:rsidRPr="003D43D3">
              <w:rPr>
                <w:rFonts w:ascii="Arial" w:hAnsi="Arial" w:cs="Arial"/>
                <w:color w:val="000000"/>
                <w:sz w:val="20"/>
                <w:szCs w:val="20"/>
                <w:shd w:val="clear" w:color="auto" w:fill="FFFFFF"/>
              </w:rPr>
              <w:t xml:space="preserve"> 1; 41(7). </w:t>
            </w:r>
            <w:proofErr w:type="spellStart"/>
            <w:r w:rsidRPr="003D43D3">
              <w:rPr>
                <w:rFonts w:ascii="Arial" w:hAnsi="Arial" w:cs="Arial"/>
                <w:color w:val="000000"/>
                <w:sz w:val="20"/>
                <w:szCs w:val="20"/>
                <w:shd w:val="clear" w:color="auto" w:fill="FFFFFF"/>
              </w:rPr>
              <w:t>doi</w:t>
            </w:r>
            <w:proofErr w:type="spellEnd"/>
            <w:r w:rsidRPr="003D43D3">
              <w:rPr>
                <w:rFonts w:ascii="Arial" w:hAnsi="Arial" w:cs="Arial"/>
                <w:color w:val="000000"/>
                <w:sz w:val="20"/>
                <w:szCs w:val="20"/>
                <w:shd w:val="clear" w:color="auto" w:fill="FFFFFF"/>
              </w:rPr>
              <w:t>:</w:t>
            </w:r>
            <w:r w:rsidR="0019469D" w:rsidRPr="003D43D3">
              <w:rPr>
                <w:rFonts w:ascii="Arial" w:hAnsi="Arial" w:cs="Arial"/>
                <w:color w:val="000000"/>
                <w:sz w:val="20"/>
                <w:szCs w:val="20"/>
                <w:shd w:val="clear" w:color="auto" w:fill="FFFFFF"/>
              </w:rPr>
              <w:t xml:space="preserve"> 10.1093/sleep/zsy</w:t>
            </w:r>
            <w:r w:rsidR="00960611" w:rsidRPr="003D43D3">
              <w:rPr>
                <w:rFonts w:ascii="Arial" w:hAnsi="Arial" w:cs="Arial"/>
                <w:color w:val="000000"/>
                <w:sz w:val="20"/>
                <w:szCs w:val="20"/>
                <w:shd w:val="clear" w:color="auto" w:fill="FFFFFF"/>
              </w:rPr>
              <w:t>087, PMID</w:t>
            </w:r>
            <w:r w:rsidR="0019469D" w:rsidRPr="003D43D3">
              <w:rPr>
                <w:rFonts w:ascii="Arial" w:hAnsi="Arial" w:cs="Arial"/>
                <w:color w:val="000000"/>
                <w:sz w:val="20"/>
                <w:szCs w:val="20"/>
                <w:shd w:val="clear" w:color="auto" w:fill="FFFFFF"/>
              </w:rPr>
              <w:t>:29722881.</w:t>
            </w:r>
            <w:r w:rsidRPr="003D43D3">
              <w:rPr>
                <w:rFonts w:ascii="Arial" w:hAnsi="Arial" w:cs="Arial"/>
                <w:color w:val="000000"/>
                <w:sz w:val="20"/>
                <w:szCs w:val="20"/>
                <w:shd w:val="clear" w:color="auto" w:fill="FFFFFF"/>
              </w:rPr>
              <w:t xml:space="preserve"> </w:t>
            </w:r>
          </w:p>
          <w:p w14:paraId="437A3723" w14:textId="77777777" w:rsidR="00B63367" w:rsidRPr="003D43D3" w:rsidRDefault="00B63367" w:rsidP="003954EB">
            <w:pPr>
              <w:pStyle w:val="ListParagraph"/>
              <w:numPr>
                <w:ilvl w:val="0"/>
                <w:numId w:val="18"/>
              </w:numPr>
              <w:spacing w:line="240" w:lineRule="auto"/>
              <w:rPr>
                <w:rFonts w:ascii="Arial" w:hAnsi="Arial" w:cs="Arial"/>
                <w:sz w:val="20"/>
                <w:szCs w:val="20"/>
                <w:shd w:val="clear" w:color="auto" w:fill="FFFFFF"/>
              </w:rPr>
            </w:pPr>
            <w:r w:rsidRPr="003D43D3">
              <w:rPr>
                <w:rFonts w:ascii="Arial" w:hAnsi="Arial" w:cs="Arial"/>
                <w:sz w:val="20"/>
                <w:szCs w:val="20"/>
                <w:shd w:val="clear" w:color="auto" w:fill="FFFFFF"/>
              </w:rPr>
              <w:t xml:space="preserve">Cheng GH, Malhotra R, </w:t>
            </w:r>
            <w:r w:rsidRPr="003D43D3">
              <w:rPr>
                <w:rFonts w:ascii="Arial" w:hAnsi="Arial" w:cs="Arial"/>
                <w:b/>
                <w:sz w:val="20"/>
                <w:szCs w:val="20"/>
                <w:shd w:val="clear" w:color="auto" w:fill="FFFFFF"/>
              </w:rPr>
              <w:t>Chan A,</w:t>
            </w:r>
            <w:r w:rsidRPr="003D43D3">
              <w:rPr>
                <w:rFonts w:ascii="Arial" w:hAnsi="Arial" w:cs="Arial"/>
                <w:sz w:val="20"/>
                <w:szCs w:val="20"/>
                <w:shd w:val="clear" w:color="auto" w:fill="FFFFFF"/>
              </w:rPr>
              <w:t xml:space="preserve"> Ostbye T, Lo JC.  2018.”Weak social networks and restless sleep interrelate through depressed mood among elderly” </w:t>
            </w:r>
            <w:r w:rsidRPr="003D43D3">
              <w:rPr>
                <w:rFonts w:ascii="Arial" w:hAnsi="Arial" w:cs="Arial"/>
                <w:i/>
                <w:sz w:val="20"/>
                <w:szCs w:val="20"/>
                <w:shd w:val="clear" w:color="auto" w:fill="FFFFFF"/>
              </w:rPr>
              <w:t>Quality of Life Research</w:t>
            </w:r>
            <w:r w:rsidRPr="003D43D3">
              <w:rPr>
                <w:rFonts w:ascii="Arial" w:hAnsi="Arial" w:cs="Arial"/>
                <w:sz w:val="20"/>
                <w:szCs w:val="20"/>
                <w:shd w:val="clear" w:color="auto" w:fill="FFFFFF"/>
              </w:rPr>
              <w:t xml:space="preserve"> 27(10):2517-2524.</w:t>
            </w:r>
          </w:p>
          <w:p w14:paraId="42A21AAC" w14:textId="77777777" w:rsidR="00B63367" w:rsidRPr="003D43D3" w:rsidRDefault="00B63367" w:rsidP="003954EB">
            <w:pPr>
              <w:pStyle w:val="ListParagraph"/>
              <w:numPr>
                <w:ilvl w:val="0"/>
                <w:numId w:val="18"/>
              </w:numPr>
              <w:spacing w:line="240" w:lineRule="auto"/>
              <w:rPr>
                <w:rFonts w:ascii="Arial" w:hAnsi="Arial" w:cs="Arial"/>
                <w:sz w:val="20"/>
                <w:szCs w:val="20"/>
                <w:shd w:val="clear" w:color="auto" w:fill="FFFFFF"/>
              </w:rPr>
            </w:pPr>
            <w:r w:rsidRPr="003D43D3">
              <w:rPr>
                <w:rFonts w:ascii="Arial" w:hAnsi="Arial" w:cs="Arial"/>
                <w:color w:val="000000"/>
                <w:sz w:val="20"/>
                <w:szCs w:val="20"/>
                <w:shd w:val="clear" w:color="auto" w:fill="FFFFFF"/>
              </w:rPr>
              <w:t xml:space="preserve">Malhotra R, Chei CL ,Menon EB, Chow WL, Quah S,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Ajay S, Matchar DB.  2018,</w:t>
            </w:r>
            <w:r w:rsidRPr="003D43D3">
              <w:rPr>
                <w:rFonts w:ascii="Arial" w:hAnsi="Arial" w:cs="Arial"/>
                <w:sz w:val="20"/>
                <w:szCs w:val="20"/>
              </w:rPr>
              <w:t xml:space="preserve"> “Trajectories of positive aspects of caregiving among family caregivers of stroke-survivors the differential impact of stroke- survivor disability.”</w:t>
            </w:r>
            <w:r w:rsidRPr="003D43D3">
              <w:rPr>
                <w:rFonts w:ascii="Arial" w:hAnsi="Arial" w:cs="Arial"/>
                <w:color w:val="000000"/>
                <w:sz w:val="20"/>
                <w:szCs w:val="20"/>
                <w:shd w:val="clear" w:color="auto" w:fill="FFFFFF"/>
              </w:rPr>
              <w:t xml:space="preserve"> </w:t>
            </w:r>
            <w:r w:rsidRPr="003D43D3">
              <w:rPr>
                <w:rFonts w:ascii="Arial" w:hAnsi="Arial" w:cs="Arial"/>
                <w:i/>
                <w:color w:val="000000"/>
                <w:sz w:val="20"/>
                <w:szCs w:val="20"/>
                <w:shd w:val="clear" w:color="auto" w:fill="FFFFFF"/>
              </w:rPr>
              <w:t>Topics in Stroke Rehabilitation</w:t>
            </w:r>
            <w:r w:rsidRPr="003D43D3">
              <w:rPr>
                <w:rFonts w:ascii="Arial" w:hAnsi="Arial" w:cs="Arial"/>
                <w:color w:val="000000"/>
                <w:sz w:val="20"/>
                <w:szCs w:val="20"/>
                <w:shd w:val="clear" w:color="auto" w:fill="FFFFFF"/>
              </w:rPr>
              <w:t xml:space="preserve"> 26:1-8.</w:t>
            </w:r>
          </w:p>
          <w:p w14:paraId="5FE613F8"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rPr>
              <w:t>F</w:t>
            </w:r>
            <w:r w:rsidRPr="003D43D3">
              <w:rPr>
                <w:rFonts w:ascii="Arial" w:hAnsi="Arial" w:cs="Arial"/>
                <w:color w:val="000000"/>
                <w:sz w:val="20"/>
                <w:szCs w:val="20"/>
                <w:shd w:val="clear" w:color="auto" w:fill="FFFFFF"/>
              </w:rPr>
              <w:t xml:space="preserve">arquhar J, Lie D,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Ow M, Vidyarthi A. 2018. “Understanding Medical Students' Experience with Stress and Its Related Constructs: A Focus Group Study from Singapore. Academy Psychiatry, </w:t>
            </w:r>
            <w:proofErr w:type="spellStart"/>
            <w:r w:rsidRPr="003D43D3">
              <w:rPr>
                <w:rFonts w:ascii="Arial" w:hAnsi="Arial" w:cs="Arial"/>
                <w:color w:val="000000"/>
                <w:sz w:val="20"/>
                <w:szCs w:val="20"/>
                <w:shd w:val="clear" w:color="auto" w:fill="FFFFFF"/>
              </w:rPr>
              <w:t>doi</w:t>
            </w:r>
            <w:proofErr w:type="spellEnd"/>
            <w:r w:rsidRPr="003D43D3">
              <w:rPr>
                <w:rFonts w:ascii="Arial" w:hAnsi="Arial" w:cs="Arial"/>
                <w:color w:val="000000"/>
                <w:sz w:val="20"/>
                <w:szCs w:val="20"/>
                <w:shd w:val="clear" w:color="auto" w:fill="FFFFFF"/>
              </w:rPr>
              <w:t>: 10.1007/s40596-017-0703-7. PMID: 28421479</w:t>
            </w:r>
          </w:p>
          <w:p w14:paraId="189908FB"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and R. Malhotra (Equal contributors in the Country and Regional Data group of NCD-</w:t>
            </w:r>
            <w:proofErr w:type="spellStart"/>
            <w:r w:rsidRPr="003D43D3">
              <w:rPr>
                <w:rFonts w:ascii="Arial" w:hAnsi="Arial" w:cs="Arial"/>
                <w:color w:val="000000"/>
                <w:sz w:val="20"/>
                <w:szCs w:val="20"/>
                <w:shd w:val="clear" w:color="auto" w:fill="FFFFFF"/>
              </w:rPr>
              <w:t>RisC</w:t>
            </w:r>
            <w:proofErr w:type="spellEnd"/>
            <w:r w:rsidRPr="003D43D3">
              <w:rPr>
                <w:rFonts w:ascii="Arial" w:hAnsi="Arial" w:cs="Arial"/>
                <w:color w:val="000000"/>
                <w:sz w:val="20"/>
                <w:szCs w:val="20"/>
                <w:shd w:val="clear" w:color="auto" w:fill="FFFFFF"/>
              </w:rPr>
              <w:t xml:space="preserve">).  2018. “Contributions of mean blood pressure distribution to worldwide trends and variations in raised blood pressure: a pooled analysis of 1018 population-based measurement studies with 88.6 million participants.”  </w:t>
            </w:r>
            <w:r w:rsidRPr="003D43D3">
              <w:rPr>
                <w:rFonts w:ascii="Arial" w:hAnsi="Arial" w:cs="Arial"/>
                <w:i/>
                <w:color w:val="000000"/>
                <w:sz w:val="20"/>
                <w:szCs w:val="20"/>
                <w:shd w:val="clear" w:color="auto" w:fill="FFFFFF"/>
              </w:rPr>
              <w:t xml:space="preserve">International Journal of Epidemiology </w:t>
            </w:r>
            <w:r w:rsidRPr="003D43D3">
              <w:rPr>
                <w:rFonts w:ascii="Arial" w:hAnsi="Arial" w:cs="Arial"/>
                <w:color w:val="000000"/>
                <w:sz w:val="20"/>
                <w:szCs w:val="20"/>
                <w:shd w:val="clear" w:color="auto" w:fill="FFFFFF"/>
              </w:rPr>
              <w:t>47(3):872-883.</w:t>
            </w:r>
          </w:p>
          <w:p w14:paraId="41FA50A3" w14:textId="1082AE79"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Malhotra,</w:t>
            </w:r>
            <w:r w:rsidR="00475390">
              <w:rPr>
                <w:rFonts w:ascii="Arial" w:hAnsi="Arial" w:cs="Arial"/>
                <w:color w:val="000000"/>
                <w:sz w:val="20"/>
                <w:szCs w:val="20"/>
                <w:shd w:val="clear" w:color="auto" w:fill="FFFFFF"/>
              </w:rPr>
              <w:t xml:space="preserve"> </w:t>
            </w:r>
            <w:r w:rsidRPr="003D43D3">
              <w:rPr>
                <w:rFonts w:ascii="Arial" w:hAnsi="Arial" w:cs="Arial"/>
                <w:color w:val="000000"/>
                <w:sz w:val="20"/>
                <w:szCs w:val="20"/>
                <w:shd w:val="clear" w:color="auto" w:fill="FFFFFF"/>
              </w:rPr>
              <w:t>R</w:t>
            </w:r>
            <w:r w:rsidRPr="003D43D3">
              <w:rPr>
                <w:rFonts w:ascii="Arial" w:hAnsi="Arial" w:cs="Arial"/>
                <w:b/>
                <w:color w:val="000000"/>
                <w:sz w:val="20"/>
                <w:szCs w:val="20"/>
                <w:shd w:val="clear" w:color="auto" w:fill="FFFFFF"/>
              </w:rPr>
              <w:t>.</w:t>
            </w:r>
            <w:r w:rsidRPr="003D43D3">
              <w:rPr>
                <w:rFonts w:ascii="Arial" w:hAnsi="Arial" w:cs="Arial"/>
                <w:color w:val="000000"/>
                <w:sz w:val="20"/>
                <w:szCs w:val="20"/>
                <w:shd w:val="clear" w:color="auto" w:fill="FFFFFF"/>
              </w:rPr>
              <w:t>,</w:t>
            </w:r>
            <w:r w:rsidR="006B6E3E">
              <w:rPr>
                <w:rFonts w:ascii="Arial" w:hAnsi="Arial" w:cs="Arial"/>
                <w:color w:val="000000"/>
                <w:sz w:val="20"/>
                <w:szCs w:val="20"/>
                <w:shd w:val="clear" w:color="auto" w:fill="FFFFFF"/>
              </w:rPr>
              <w:t xml:space="preserve"> Chei,</w:t>
            </w:r>
            <w:r w:rsidR="00475390">
              <w:rPr>
                <w:rFonts w:ascii="Arial" w:hAnsi="Arial" w:cs="Arial"/>
                <w:color w:val="000000"/>
                <w:sz w:val="20"/>
                <w:szCs w:val="20"/>
                <w:shd w:val="clear" w:color="auto" w:fill="FFFFFF"/>
              </w:rPr>
              <w:t xml:space="preserve"> </w:t>
            </w:r>
            <w:r w:rsidRPr="003D43D3">
              <w:rPr>
                <w:rFonts w:ascii="Arial" w:hAnsi="Arial" w:cs="Arial"/>
                <w:color w:val="000000"/>
                <w:sz w:val="20"/>
                <w:szCs w:val="20"/>
                <w:shd w:val="clear" w:color="auto" w:fill="FFFFFF"/>
              </w:rPr>
              <w:t xml:space="preserve">C., </w:t>
            </w:r>
            <w:r w:rsidR="00475390" w:rsidRPr="003D43D3">
              <w:rPr>
                <w:rFonts w:ascii="Arial" w:hAnsi="Arial" w:cs="Arial"/>
                <w:color w:val="000000"/>
                <w:sz w:val="20"/>
                <w:szCs w:val="20"/>
                <w:shd w:val="clear" w:color="auto" w:fill="FFFFFF"/>
              </w:rPr>
              <w:t>Allen, J.,</w:t>
            </w:r>
            <w:r w:rsidR="00475390" w:rsidRPr="003D43D3">
              <w:rPr>
                <w:rFonts w:ascii="Arial" w:hAnsi="Arial" w:cs="Arial"/>
                <w:b/>
                <w:color w:val="000000"/>
                <w:sz w:val="20"/>
                <w:szCs w:val="20"/>
                <w:shd w:val="clear" w:color="auto" w:fill="FFFFFF"/>
              </w:rPr>
              <w:t xml:space="preserve"> Chan, A.</w:t>
            </w:r>
            <w:r w:rsidR="00475390" w:rsidRPr="003D43D3">
              <w:rPr>
                <w:rFonts w:ascii="Arial" w:hAnsi="Arial" w:cs="Arial"/>
                <w:color w:val="000000"/>
                <w:sz w:val="20"/>
                <w:szCs w:val="20"/>
                <w:shd w:val="clear" w:color="auto" w:fill="FFFFFF"/>
              </w:rPr>
              <w:t xml:space="preserve">, </w:t>
            </w:r>
            <w:proofErr w:type="spellStart"/>
            <w:r w:rsidR="00475390" w:rsidRPr="003D43D3">
              <w:rPr>
                <w:rFonts w:ascii="Arial" w:hAnsi="Arial" w:cs="Arial"/>
                <w:color w:val="000000"/>
                <w:sz w:val="20"/>
                <w:szCs w:val="20"/>
                <w:shd w:val="clear" w:color="auto" w:fill="FFFFFF"/>
              </w:rPr>
              <w:t>Tah</w:t>
            </w:r>
            <w:proofErr w:type="spellEnd"/>
            <w:r w:rsidR="00475390" w:rsidRPr="003D43D3">
              <w:rPr>
                <w:rFonts w:ascii="Arial" w:hAnsi="Arial" w:cs="Arial"/>
                <w:color w:val="000000"/>
                <w:sz w:val="20"/>
                <w:szCs w:val="20"/>
                <w:shd w:val="clear" w:color="auto" w:fill="FFFFFF"/>
              </w:rPr>
              <w:t>, K, Ma, S., Wong, C., Matchar, D.</w:t>
            </w:r>
            <w:r w:rsidRPr="003D43D3">
              <w:rPr>
                <w:rFonts w:ascii="Arial" w:hAnsi="Arial" w:cs="Arial"/>
                <w:color w:val="000000"/>
                <w:sz w:val="20"/>
                <w:szCs w:val="20"/>
                <w:shd w:val="clear" w:color="auto" w:fill="FFFFFF"/>
              </w:rPr>
              <w:t>,2018</w:t>
            </w:r>
            <w:r w:rsidR="00475390" w:rsidRPr="003D43D3">
              <w:rPr>
                <w:rFonts w:ascii="Arial" w:hAnsi="Arial" w:cs="Arial"/>
                <w:color w:val="000000"/>
                <w:sz w:val="20"/>
                <w:szCs w:val="20"/>
                <w:shd w:val="clear" w:color="auto" w:fill="FFFFFF"/>
              </w:rPr>
              <w:t>,” Frailty</w:t>
            </w:r>
            <w:r w:rsidRPr="003D43D3">
              <w:rPr>
                <w:rFonts w:ascii="Arial" w:hAnsi="Arial" w:cs="Arial"/>
                <w:color w:val="000000"/>
                <w:sz w:val="20"/>
                <w:szCs w:val="20"/>
                <w:shd w:val="clear" w:color="auto" w:fill="FFFFFF"/>
              </w:rPr>
              <w:t xml:space="preserve"> Assessment Measure </w:t>
            </w:r>
            <w:r w:rsidR="00475390" w:rsidRPr="003D43D3">
              <w:rPr>
                <w:rFonts w:ascii="Arial" w:hAnsi="Arial" w:cs="Arial"/>
                <w:color w:val="000000"/>
                <w:sz w:val="20"/>
                <w:szCs w:val="20"/>
                <w:shd w:val="clear" w:color="auto" w:fill="FFFFFF"/>
              </w:rPr>
              <w:t>for</w:t>
            </w:r>
            <w:r w:rsidRPr="003D43D3">
              <w:rPr>
                <w:rFonts w:ascii="Arial" w:hAnsi="Arial" w:cs="Arial"/>
                <w:color w:val="000000"/>
                <w:sz w:val="20"/>
                <w:szCs w:val="20"/>
                <w:shd w:val="clear" w:color="auto" w:fill="FFFFFF"/>
              </w:rPr>
              <w:t xml:space="preserve"> the Elderly (FAME): A Frailty Measure Developed in An Asian Population”. Journal: Innovation in Aging, Vol (2), number (Suppl 1</w:t>
            </w:r>
            <w:r w:rsidR="00475390" w:rsidRPr="003D43D3">
              <w:rPr>
                <w:rFonts w:ascii="Arial" w:hAnsi="Arial" w:cs="Arial"/>
                <w:color w:val="000000"/>
                <w:sz w:val="20"/>
                <w:szCs w:val="20"/>
                <w:shd w:val="clear" w:color="auto" w:fill="FFFFFF"/>
              </w:rPr>
              <w:t>), pp</w:t>
            </w:r>
            <w:r w:rsidRPr="003D43D3">
              <w:rPr>
                <w:rFonts w:ascii="Arial" w:hAnsi="Arial" w:cs="Arial"/>
                <w:color w:val="000000"/>
                <w:sz w:val="20"/>
                <w:szCs w:val="20"/>
                <w:shd w:val="clear" w:color="auto" w:fill="FFFFFF"/>
              </w:rPr>
              <w:t>-718.</w:t>
            </w:r>
          </w:p>
          <w:p w14:paraId="3AF453AF" w14:textId="39067D0B"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Kang, S, Saito.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Yong, V., 2017.”Healthy Life Expectancies of the older Adult Population of Singapore”. Journal: Innovation in Aging, Vol (1</w:t>
            </w:r>
            <w:r w:rsidR="00475390" w:rsidRPr="003D43D3">
              <w:rPr>
                <w:rFonts w:ascii="Arial" w:hAnsi="Arial" w:cs="Arial"/>
                <w:color w:val="000000"/>
                <w:sz w:val="20"/>
                <w:szCs w:val="20"/>
                <w:shd w:val="clear" w:color="auto" w:fill="FFFFFF"/>
              </w:rPr>
              <w:t>),</w:t>
            </w:r>
            <w:r w:rsidRPr="003D43D3">
              <w:rPr>
                <w:rFonts w:ascii="Arial" w:hAnsi="Arial" w:cs="Arial"/>
                <w:color w:val="000000"/>
                <w:sz w:val="20"/>
                <w:szCs w:val="20"/>
                <w:shd w:val="clear" w:color="auto" w:fill="FFFFFF"/>
              </w:rPr>
              <w:t xml:space="preserve"> number (Suppl 1), pp-489. </w:t>
            </w:r>
          </w:p>
          <w:p w14:paraId="4A3B2B94" w14:textId="58060543" w:rsidR="00B63367" w:rsidRPr="003D43D3" w:rsidRDefault="00B63367" w:rsidP="003954EB">
            <w:pPr>
              <w:pStyle w:val="ListParagraph"/>
              <w:numPr>
                <w:ilvl w:val="0"/>
                <w:numId w:val="18"/>
              </w:numPr>
              <w:rPr>
                <w:rFonts w:ascii="Arial" w:hAnsi="Arial" w:cs="Arial"/>
                <w:color w:val="000000"/>
                <w:sz w:val="20"/>
                <w:szCs w:val="20"/>
                <w:shd w:val="clear" w:color="auto" w:fill="FFFFFF"/>
              </w:rPr>
            </w:pPr>
            <w:bookmarkStart w:id="12" w:name="_Hlk114476721"/>
            <w:r w:rsidRPr="003D43D3">
              <w:rPr>
                <w:rFonts w:ascii="Arial" w:hAnsi="Arial" w:cs="Arial"/>
                <w:b/>
                <w:color w:val="000000"/>
                <w:sz w:val="20"/>
                <w:szCs w:val="20"/>
                <w:shd w:val="clear" w:color="auto" w:fill="FFFFFF"/>
              </w:rPr>
              <w:t>Chan,</w:t>
            </w:r>
            <w:r w:rsidR="0019469D" w:rsidRPr="003D43D3">
              <w:rPr>
                <w:rFonts w:ascii="Arial" w:hAnsi="Arial" w:cs="Arial"/>
                <w:b/>
                <w:color w:val="000000"/>
                <w:sz w:val="20"/>
                <w:szCs w:val="20"/>
                <w:shd w:val="clear" w:color="auto" w:fill="FFFFFF"/>
              </w:rPr>
              <w:t xml:space="preserve"> </w:t>
            </w:r>
            <w:r w:rsidR="00F25D87" w:rsidRPr="003D43D3">
              <w:rPr>
                <w:rFonts w:ascii="Arial" w:hAnsi="Arial" w:cs="Arial"/>
                <w:b/>
                <w:color w:val="000000"/>
                <w:sz w:val="20"/>
                <w:szCs w:val="20"/>
                <w:shd w:val="clear" w:color="auto" w:fill="FFFFFF"/>
              </w:rPr>
              <w:t>A</w:t>
            </w:r>
            <w:r w:rsidR="00F25D87" w:rsidRPr="003D43D3">
              <w:rPr>
                <w:rFonts w:ascii="Arial" w:hAnsi="Arial" w:cs="Arial"/>
                <w:color w:val="000000"/>
                <w:sz w:val="20"/>
                <w:szCs w:val="20"/>
                <w:shd w:val="clear" w:color="auto" w:fill="FFFFFF"/>
              </w:rPr>
              <w:t xml:space="preserve">., </w:t>
            </w:r>
            <w:r w:rsidR="00475390" w:rsidRPr="003D43D3">
              <w:rPr>
                <w:rFonts w:ascii="Arial" w:hAnsi="Arial" w:cs="Arial"/>
                <w:color w:val="000000"/>
                <w:sz w:val="20"/>
                <w:szCs w:val="20"/>
                <w:shd w:val="clear" w:color="auto" w:fill="FFFFFF"/>
              </w:rPr>
              <w:t>Ma, S</w:t>
            </w:r>
            <w:r w:rsidRPr="003D43D3">
              <w:rPr>
                <w:rFonts w:ascii="Arial" w:hAnsi="Arial" w:cs="Arial"/>
                <w:color w:val="000000"/>
                <w:sz w:val="20"/>
                <w:szCs w:val="20"/>
                <w:shd w:val="clear" w:color="auto" w:fill="FFFFFF"/>
              </w:rPr>
              <w:t xml:space="preserve">., </w:t>
            </w:r>
            <w:r w:rsidR="00475390" w:rsidRPr="003D43D3">
              <w:rPr>
                <w:rFonts w:ascii="Arial" w:hAnsi="Arial" w:cs="Arial"/>
                <w:color w:val="000000"/>
                <w:sz w:val="20"/>
                <w:szCs w:val="20"/>
                <w:shd w:val="clear" w:color="auto" w:fill="FFFFFF"/>
              </w:rPr>
              <w:t>Saito, Y.</w:t>
            </w:r>
            <w:r w:rsidRPr="003D43D3">
              <w:rPr>
                <w:rFonts w:ascii="Arial" w:hAnsi="Arial" w:cs="Arial"/>
                <w:color w:val="000000"/>
                <w:sz w:val="20"/>
                <w:szCs w:val="20"/>
                <w:shd w:val="clear" w:color="auto" w:fill="FFFFFF"/>
              </w:rPr>
              <w:t>,2017 “Educational Gradients in Mortality Among Older Adults in Singapore: 6 Years Follow –</w:t>
            </w:r>
            <w:r w:rsidR="0089411E" w:rsidRPr="003D43D3">
              <w:rPr>
                <w:rFonts w:ascii="Arial" w:hAnsi="Arial" w:cs="Arial"/>
                <w:color w:val="000000"/>
                <w:sz w:val="20"/>
                <w:szCs w:val="20"/>
                <w:shd w:val="clear" w:color="auto" w:fill="FFFFFF"/>
              </w:rPr>
              <w:t>up”. Journal</w:t>
            </w:r>
            <w:r w:rsidRPr="003D43D3">
              <w:rPr>
                <w:rFonts w:ascii="Arial" w:hAnsi="Arial" w:cs="Arial"/>
                <w:color w:val="000000"/>
                <w:sz w:val="20"/>
                <w:szCs w:val="20"/>
                <w:shd w:val="clear" w:color="auto" w:fill="FFFFFF"/>
              </w:rPr>
              <w:t>: Innovation in Aging, Vol (1), number (Suppl 1</w:t>
            </w:r>
            <w:r w:rsidR="00475390" w:rsidRPr="003D43D3">
              <w:rPr>
                <w:rFonts w:ascii="Arial" w:hAnsi="Arial" w:cs="Arial"/>
                <w:color w:val="000000"/>
                <w:sz w:val="20"/>
                <w:szCs w:val="20"/>
                <w:shd w:val="clear" w:color="auto" w:fill="FFFFFF"/>
              </w:rPr>
              <w:t>), pp</w:t>
            </w:r>
            <w:r w:rsidRPr="003D43D3">
              <w:rPr>
                <w:rFonts w:ascii="Arial" w:hAnsi="Arial" w:cs="Arial"/>
                <w:color w:val="000000"/>
                <w:sz w:val="20"/>
                <w:szCs w:val="20"/>
                <w:shd w:val="clear" w:color="auto" w:fill="FFFFFF"/>
              </w:rPr>
              <w:t>-489.</w:t>
            </w:r>
          </w:p>
          <w:bookmarkEnd w:id="12"/>
          <w:p w14:paraId="5B039FC9"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proofErr w:type="spellStart"/>
            <w:r w:rsidRPr="003D43D3">
              <w:rPr>
                <w:rFonts w:ascii="Arial" w:hAnsi="Arial" w:cs="Arial"/>
                <w:color w:val="000000"/>
                <w:sz w:val="20"/>
                <w:szCs w:val="20"/>
              </w:rPr>
              <w:t>Penkunas</w:t>
            </w:r>
            <w:proofErr w:type="spellEnd"/>
            <w:r w:rsidRPr="003D43D3">
              <w:rPr>
                <w:rFonts w:ascii="Arial" w:hAnsi="Arial" w:cs="Arial"/>
                <w:color w:val="000000"/>
                <w:sz w:val="20"/>
                <w:szCs w:val="20"/>
              </w:rPr>
              <w:t xml:space="preserve"> MJ, K Eom, and </w:t>
            </w:r>
            <w:r w:rsidRPr="003D43D3">
              <w:rPr>
                <w:rFonts w:ascii="Arial" w:hAnsi="Arial" w:cs="Arial"/>
                <w:b/>
                <w:color w:val="000000"/>
                <w:sz w:val="20"/>
                <w:szCs w:val="20"/>
              </w:rPr>
              <w:t>A Chan</w:t>
            </w:r>
            <w:r w:rsidRPr="003D43D3">
              <w:rPr>
                <w:rFonts w:ascii="Arial" w:hAnsi="Arial" w:cs="Arial"/>
                <w:color w:val="000000"/>
                <w:sz w:val="20"/>
                <w:szCs w:val="20"/>
              </w:rPr>
              <w:t xml:space="preserve">.  2017. “Classification Trees for Identifying Non-Use of Community-Based Long-Term Care Services among Older Adults”.  </w:t>
            </w:r>
            <w:r w:rsidRPr="003D43D3">
              <w:rPr>
                <w:rFonts w:ascii="Arial" w:hAnsi="Arial" w:cs="Arial"/>
                <w:i/>
                <w:color w:val="000000"/>
                <w:sz w:val="20"/>
                <w:szCs w:val="20"/>
              </w:rPr>
              <w:t xml:space="preserve">Health Policy </w:t>
            </w:r>
            <w:r w:rsidRPr="003D43D3">
              <w:rPr>
                <w:rFonts w:ascii="Arial" w:hAnsi="Arial" w:cs="Arial"/>
                <w:color w:val="000000"/>
                <w:sz w:val="20"/>
                <w:szCs w:val="20"/>
              </w:rPr>
              <w:t>121(10):1093-1099.</w:t>
            </w:r>
            <w:r w:rsidRPr="003D43D3">
              <w:rPr>
                <w:rFonts w:ascii="Arial" w:hAnsi="Arial" w:cs="Arial"/>
                <w:color w:val="000000"/>
                <w:sz w:val="20"/>
                <w:szCs w:val="20"/>
                <w:shd w:val="clear" w:color="auto" w:fill="FFFFFF"/>
              </w:rPr>
              <w:t xml:space="preserve">  </w:t>
            </w:r>
          </w:p>
          <w:p w14:paraId="3515C5C0"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bookmarkStart w:id="13" w:name="_Hlk113353755"/>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and R. Malhotra (Equal contributors in the Country and Regional Data group of NCD-</w:t>
            </w:r>
            <w:proofErr w:type="spellStart"/>
            <w:r w:rsidRPr="003D43D3">
              <w:rPr>
                <w:rFonts w:ascii="Arial" w:hAnsi="Arial" w:cs="Arial"/>
                <w:color w:val="000000"/>
                <w:sz w:val="20"/>
                <w:szCs w:val="20"/>
                <w:shd w:val="clear" w:color="auto" w:fill="FFFFFF"/>
              </w:rPr>
              <w:t>RisC</w:t>
            </w:r>
            <w:proofErr w:type="spellEnd"/>
            <w:r w:rsidRPr="003D43D3">
              <w:rPr>
                <w:rFonts w:ascii="Arial" w:hAnsi="Arial" w:cs="Arial"/>
                <w:color w:val="000000"/>
                <w:sz w:val="20"/>
                <w:szCs w:val="20"/>
                <w:shd w:val="clear" w:color="auto" w:fill="FFFFFF"/>
              </w:rPr>
              <w:t>).</w:t>
            </w:r>
            <w:r w:rsidRPr="003D43D3">
              <w:rPr>
                <w:rFonts w:ascii="Arial" w:hAnsi="Arial" w:cs="Arial"/>
                <w:color w:val="FF0000"/>
                <w:sz w:val="20"/>
                <w:szCs w:val="20"/>
                <w:shd w:val="clear" w:color="auto" w:fill="FFFFFF"/>
              </w:rPr>
              <w:t xml:space="preserve">  </w:t>
            </w:r>
            <w:r w:rsidRPr="003D43D3">
              <w:rPr>
                <w:rFonts w:ascii="Arial" w:hAnsi="Arial" w:cs="Arial"/>
                <w:color w:val="000000"/>
                <w:sz w:val="20"/>
                <w:szCs w:val="20"/>
                <w:shd w:val="clear" w:color="auto" w:fill="FFFFFF"/>
              </w:rPr>
              <w:t xml:space="preserve">2017. “Worldwide trends in blood pressure from 1975 to 2015: a pooled analysis of 1479 population-based measurement studies with 19.9 million participants” </w:t>
            </w:r>
            <w:r w:rsidRPr="003D43D3">
              <w:rPr>
                <w:rFonts w:ascii="Arial" w:hAnsi="Arial" w:cs="Arial"/>
                <w:i/>
                <w:color w:val="000000"/>
                <w:sz w:val="20"/>
                <w:szCs w:val="20"/>
                <w:shd w:val="clear" w:color="auto" w:fill="FFFFFF"/>
              </w:rPr>
              <w:t>The Lancet</w:t>
            </w:r>
            <w:r w:rsidRPr="003D43D3">
              <w:rPr>
                <w:rFonts w:ascii="Arial" w:hAnsi="Arial" w:cs="Arial"/>
                <w:color w:val="000000"/>
                <w:sz w:val="20"/>
                <w:szCs w:val="20"/>
                <w:shd w:val="clear" w:color="auto" w:fill="FFFFFF"/>
              </w:rPr>
              <w:t xml:space="preserve"> Vol 389, Issue 10064.</w:t>
            </w:r>
          </w:p>
          <w:bookmarkEnd w:id="13"/>
          <w:p w14:paraId="1F502786"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and R. Malhotra (Equal contributors in the Country and Regional Data group of NCD-</w:t>
            </w:r>
            <w:proofErr w:type="spellStart"/>
            <w:r w:rsidRPr="003D43D3">
              <w:rPr>
                <w:rFonts w:ascii="Arial" w:hAnsi="Arial" w:cs="Arial"/>
                <w:color w:val="000000"/>
                <w:sz w:val="20"/>
                <w:szCs w:val="20"/>
                <w:shd w:val="clear" w:color="auto" w:fill="FFFFFF"/>
              </w:rPr>
              <w:t>RisC</w:t>
            </w:r>
            <w:proofErr w:type="spellEnd"/>
            <w:r w:rsidRPr="003D43D3">
              <w:rPr>
                <w:rFonts w:ascii="Arial" w:hAnsi="Arial" w:cs="Arial"/>
                <w:color w:val="000000"/>
                <w:sz w:val="20"/>
                <w:szCs w:val="20"/>
                <w:shd w:val="clear" w:color="auto" w:fill="FFFFFF"/>
              </w:rPr>
              <w:t xml:space="preserve">).  2017. “Worldwide trends in body-mass index, underweight, overweight, and obesity from 1975-2016: a pooled analysis of 2416 population-based measurement studies in 128.9 million children, adolescents, and adults.  </w:t>
            </w:r>
            <w:r w:rsidRPr="003D43D3">
              <w:rPr>
                <w:rFonts w:ascii="Arial" w:hAnsi="Arial" w:cs="Arial"/>
                <w:i/>
                <w:color w:val="000000"/>
                <w:sz w:val="20"/>
                <w:szCs w:val="20"/>
                <w:shd w:val="clear" w:color="auto" w:fill="FFFFFF"/>
              </w:rPr>
              <w:t xml:space="preserve">The Lancet </w:t>
            </w:r>
            <w:r w:rsidRPr="003D43D3">
              <w:rPr>
                <w:rFonts w:ascii="Arial" w:hAnsi="Arial" w:cs="Arial"/>
                <w:color w:val="000000"/>
                <w:sz w:val="20"/>
                <w:szCs w:val="20"/>
                <w:shd w:val="clear" w:color="auto" w:fill="FFFFFF"/>
              </w:rPr>
              <w:t xml:space="preserve">389(10113):2627-2642. </w:t>
            </w:r>
          </w:p>
          <w:p w14:paraId="6109122D"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Gubhaju, B., T. Ostbye, and </w:t>
            </w:r>
            <w:r w:rsidRPr="003D43D3">
              <w:rPr>
                <w:rFonts w:ascii="Arial" w:hAnsi="Arial" w:cs="Arial"/>
                <w:b/>
                <w:color w:val="000000"/>
                <w:sz w:val="20"/>
                <w:szCs w:val="20"/>
                <w:shd w:val="clear" w:color="auto" w:fill="FFFFFF"/>
              </w:rPr>
              <w:t>A. Chan</w:t>
            </w:r>
            <w:r w:rsidRPr="003D43D3">
              <w:rPr>
                <w:rFonts w:ascii="Arial" w:hAnsi="Arial" w:cs="Arial"/>
                <w:color w:val="000000"/>
                <w:sz w:val="20"/>
                <w:szCs w:val="20"/>
                <w:shd w:val="clear" w:color="auto" w:fill="FFFFFF"/>
              </w:rPr>
              <w:t xml:space="preserve">.  2017. “Living arrangements of community-dwelling older Singaporeans: Predictors and consequences.”  </w:t>
            </w:r>
            <w:r w:rsidRPr="003D43D3">
              <w:rPr>
                <w:rFonts w:ascii="Arial" w:hAnsi="Arial" w:cs="Arial"/>
                <w:i/>
                <w:color w:val="000000"/>
                <w:sz w:val="20"/>
                <w:szCs w:val="20"/>
                <w:shd w:val="clear" w:color="auto" w:fill="FFFFFF"/>
              </w:rPr>
              <w:t>Ageing and Society</w:t>
            </w:r>
            <w:r w:rsidRPr="003D43D3">
              <w:rPr>
                <w:rFonts w:ascii="Arial" w:hAnsi="Arial" w:cs="Arial"/>
                <w:color w:val="000000"/>
                <w:sz w:val="20"/>
                <w:szCs w:val="20"/>
                <w:shd w:val="clear" w:color="auto" w:fill="FFFFFF"/>
              </w:rPr>
              <w:t xml:space="preserve"> 38(6) 1174-1198.</w:t>
            </w:r>
          </w:p>
          <w:p w14:paraId="340B21AA"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lastRenderedPageBreak/>
              <w:t xml:space="preserve">Cheng GH,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and Lo JC.   2017. “Factors of nocturnal sleep and daytime nap durations in community-dwelling elderly: a longitudinal population-based study. </w:t>
            </w:r>
            <w:r w:rsidRPr="003D43D3">
              <w:rPr>
                <w:rFonts w:ascii="Arial" w:hAnsi="Arial" w:cs="Arial"/>
                <w:i/>
                <w:color w:val="000000"/>
                <w:sz w:val="20"/>
                <w:szCs w:val="20"/>
                <w:shd w:val="clear" w:color="auto" w:fill="FFFFFF"/>
              </w:rPr>
              <w:t>International Psychogeriatric</w:t>
            </w:r>
            <w:r w:rsidRPr="003D43D3">
              <w:rPr>
                <w:rFonts w:ascii="Arial" w:hAnsi="Arial" w:cs="Arial"/>
                <w:color w:val="000000"/>
                <w:sz w:val="20"/>
                <w:szCs w:val="20"/>
                <w:shd w:val="clear" w:color="auto" w:fill="FFFFFF"/>
              </w:rPr>
              <w:t xml:space="preserve"> 29(8):1335-1344.</w:t>
            </w:r>
          </w:p>
          <w:p w14:paraId="2A173E04"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Cheng GH,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Lo JC.2017.  2017.” Importance of social relationships in the association between sleep duration and cognitive function: data from community-dwelling older Singaporeans.” </w:t>
            </w:r>
            <w:r w:rsidRPr="003D43D3">
              <w:rPr>
                <w:rFonts w:ascii="Arial" w:hAnsi="Arial" w:cs="Arial"/>
                <w:i/>
                <w:color w:val="000000"/>
                <w:sz w:val="20"/>
                <w:szCs w:val="20"/>
                <w:shd w:val="clear" w:color="auto" w:fill="FFFFFF"/>
              </w:rPr>
              <w:t>International Psychogeriatric</w:t>
            </w:r>
            <w:r w:rsidRPr="003D43D3">
              <w:rPr>
                <w:rFonts w:ascii="Arial" w:hAnsi="Arial" w:cs="Arial"/>
                <w:color w:val="000000"/>
                <w:sz w:val="20"/>
                <w:szCs w:val="20"/>
                <w:shd w:val="clear" w:color="auto" w:fill="FFFFFF"/>
              </w:rPr>
              <w:t>s, 30(6):893-901.</w:t>
            </w:r>
          </w:p>
          <w:p w14:paraId="58B2EF53"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bookmarkStart w:id="14" w:name="_Hlk114476648"/>
            <w:r w:rsidRPr="003D43D3">
              <w:rPr>
                <w:rFonts w:ascii="Arial" w:hAnsi="Arial" w:cs="Arial"/>
                <w:color w:val="000000"/>
                <w:sz w:val="20"/>
                <w:szCs w:val="20"/>
                <w:shd w:val="clear" w:color="auto" w:fill="FFFFFF"/>
              </w:rPr>
              <w:t xml:space="preserve">Eom K, </w:t>
            </w:r>
            <w:proofErr w:type="spellStart"/>
            <w:r w:rsidRPr="003D43D3">
              <w:rPr>
                <w:rFonts w:ascii="Arial" w:hAnsi="Arial" w:cs="Arial"/>
                <w:color w:val="000000"/>
                <w:sz w:val="20"/>
                <w:szCs w:val="20"/>
                <w:shd w:val="clear" w:color="auto" w:fill="FFFFFF"/>
              </w:rPr>
              <w:t>Penkunas</w:t>
            </w:r>
            <w:proofErr w:type="spellEnd"/>
            <w:r w:rsidRPr="003D43D3">
              <w:rPr>
                <w:rFonts w:ascii="Arial" w:hAnsi="Arial" w:cs="Arial"/>
                <w:color w:val="000000"/>
                <w:sz w:val="20"/>
                <w:szCs w:val="20"/>
                <w:shd w:val="clear" w:color="auto" w:fill="FFFFFF"/>
              </w:rPr>
              <w:t xml:space="preserve"> MJ,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2017. “Effect of caregiving relationship and formal long-term care service use on caregiver well-being” </w:t>
            </w:r>
            <w:r w:rsidRPr="003D43D3">
              <w:rPr>
                <w:rFonts w:ascii="Arial" w:hAnsi="Arial" w:cs="Arial"/>
                <w:i/>
                <w:color w:val="000000"/>
                <w:sz w:val="20"/>
                <w:szCs w:val="20"/>
                <w:shd w:val="clear" w:color="auto" w:fill="FFFFFF"/>
              </w:rPr>
              <w:t>Geriatrics &amp; Gerontology International</w:t>
            </w:r>
            <w:r w:rsidRPr="003D43D3">
              <w:rPr>
                <w:rFonts w:ascii="Arial" w:hAnsi="Arial" w:cs="Arial"/>
                <w:color w:val="000000"/>
                <w:sz w:val="20"/>
                <w:szCs w:val="20"/>
                <w:shd w:val="clear" w:color="auto" w:fill="FFFFFF"/>
              </w:rPr>
              <w:t xml:space="preserve"> 17(10): 1714-1721.</w:t>
            </w:r>
          </w:p>
          <w:bookmarkEnd w:id="14"/>
          <w:p w14:paraId="6394351E"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Siow JY,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Østbye T, Cheng GH, Malhotra R. 2017,” Validity and Reliability of the Positive Aspects of Caregiving (PAC) Scale and Development of Its Shorter Version (S-PAC) Among Family Caregivers of Older Adults. </w:t>
            </w:r>
            <w:r w:rsidRPr="003D43D3">
              <w:rPr>
                <w:rFonts w:ascii="Arial" w:hAnsi="Arial" w:cs="Arial"/>
                <w:i/>
                <w:color w:val="000000"/>
                <w:sz w:val="20"/>
                <w:szCs w:val="20"/>
                <w:shd w:val="clear" w:color="auto" w:fill="FFFFFF"/>
              </w:rPr>
              <w:t>Gerontologist</w:t>
            </w:r>
            <w:r w:rsidRPr="003D43D3">
              <w:rPr>
                <w:rFonts w:ascii="Arial" w:hAnsi="Arial" w:cs="Arial"/>
                <w:color w:val="000000"/>
                <w:sz w:val="20"/>
                <w:szCs w:val="20"/>
                <w:shd w:val="clear" w:color="auto" w:fill="FFFFFF"/>
              </w:rPr>
              <w:t xml:space="preserve">. </w:t>
            </w:r>
            <w:proofErr w:type="spellStart"/>
            <w:r w:rsidRPr="003D43D3">
              <w:rPr>
                <w:rFonts w:ascii="Arial" w:hAnsi="Arial" w:cs="Arial"/>
                <w:color w:val="000000"/>
                <w:sz w:val="20"/>
                <w:szCs w:val="20"/>
                <w:shd w:val="clear" w:color="auto" w:fill="FFFFFF"/>
              </w:rPr>
              <w:t>doi</w:t>
            </w:r>
            <w:proofErr w:type="spellEnd"/>
            <w:r w:rsidRPr="003D43D3">
              <w:rPr>
                <w:rFonts w:ascii="Arial" w:hAnsi="Arial" w:cs="Arial"/>
                <w:color w:val="000000"/>
                <w:sz w:val="20"/>
                <w:szCs w:val="20"/>
                <w:shd w:val="clear" w:color="auto" w:fill="FFFFFF"/>
              </w:rPr>
              <w:t>: 10.1093/</w:t>
            </w:r>
            <w:proofErr w:type="spellStart"/>
            <w:r w:rsidRPr="003D43D3">
              <w:rPr>
                <w:rFonts w:ascii="Arial" w:hAnsi="Arial" w:cs="Arial"/>
                <w:color w:val="000000"/>
                <w:sz w:val="20"/>
                <w:szCs w:val="20"/>
                <w:shd w:val="clear" w:color="auto" w:fill="FFFFFF"/>
              </w:rPr>
              <w:t>geront</w:t>
            </w:r>
            <w:proofErr w:type="spellEnd"/>
            <w:r w:rsidRPr="003D43D3">
              <w:rPr>
                <w:rFonts w:ascii="Arial" w:hAnsi="Arial" w:cs="Arial"/>
                <w:color w:val="000000"/>
                <w:sz w:val="20"/>
                <w:szCs w:val="20"/>
                <w:shd w:val="clear" w:color="auto" w:fill="FFFFFF"/>
              </w:rPr>
              <w:t>/gnw198. PMID:28082275</w:t>
            </w:r>
          </w:p>
          <w:p w14:paraId="47C6A44D"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Lim KK,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2017.”Association of loneliness and healthcare utilization among older adults in Singapore.”</w:t>
            </w:r>
            <w:r w:rsidRPr="003D43D3">
              <w:rPr>
                <w:rFonts w:ascii="Arial" w:hAnsi="Arial" w:cs="Arial"/>
                <w:sz w:val="20"/>
                <w:szCs w:val="20"/>
              </w:rPr>
              <w:t xml:space="preserve"> </w:t>
            </w:r>
            <w:r w:rsidRPr="003D43D3">
              <w:rPr>
                <w:rFonts w:ascii="Arial" w:hAnsi="Arial" w:cs="Arial"/>
                <w:i/>
                <w:color w:val="000000"/>
                <w:sz w:val="20"/>
                <w:szCs w:val="20"/>
                <w:shd w:val="clear" w:color="auto" w:fill="FFFFFF"/>
              </w:rPr>
              <w:t>Geriatrics &amp; Gerontology International</w:t>
            </w:r>
            <w:r w:rsidRPr="003D43D3">
              <w:rPr>
                <w:rFonts w:ascii="Arial" w:hAnsi="Arial" w:cs="Arial"/>
                <w:color w:val="000000"/>
                <w:sz w:val="20"/>
                <w:szCs w:val="20"/>
                <w:shd w:val="clear" w:color="auto" w:fill="FFFFFF"/>
              </w:rPr>
              <w:t xml:space="preserve"> 17(1): 1789-1798.</w:t>
            </w:r>
          </w:p>
          <w:p w14:paraId="2A9A0719"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Cheng, Grand,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Lo. June, 2016. “Social life and depression as antecedents of insufficient sleep among older adults: A longitudinal mediation analysis: p0043). Journal: International Journal of Psychology. Vol (51), pp 50-51.</w:t>
            </w:r>
          </w:p>
          <w:p w14:paraId="720F1DD9" w14:textId="20C303DD" w:rsidR="00B63367" w:rsidRPr="003D43D3" w:rsidRDefault="005B3950"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Gubhaju, B., Ostbye, T., </w:t>
            </w:r>
            <w:proofErr w:type="spellStart"/>
            <w:r w:rsidRPr="003D43D3">
              <w:rPr>
                <w:rFonts w:ascii="Arial" w:hAnsi="Arial" w:cs="Arial"/>
                <w:color w:val="000000"/>
                <w:sz w:val="20"/>
                <w:szCs w:val="20"/>
                <w:shd w:val="clear" w:color="auto" w:fill="FFFFFF"/>
              </w:rPr>
              <w:t>Verbrugge.L</w:t>
            </w:r>
            <w:proofErr w:type="spellEnd"/>
            <w:r w:rsidRPr="003D43D3">
              <w:rPr>
                <w:rFonts w:ascii="Arial" w:hAnsi="Arial" w:cs="Arial"/>
                <w:color w:val="000000"/>
                <w:sz w:val="20"/>
                <w:szCs w:val="20"/>
                <w:shd w:val="clear" w:color="auto" w:fill="FFFFFF"/>
              </w:rPr>
              <w:t>.</w:t>
            </w:r>
            <w:r w:rsidR="00B63367" w:rsidRPr="003D43D3">
              <w:rPr>
                <w:rFonts w:ascii="Arial" w:hAnsi="Arial" w:cs="Arial"/>
                <w:color w:val="000000"/>
                <w:sz w:val="20"/>
                <w:szCs w:val="20"/>
                <w:shd w:val="clear" w:color="auto" w:fill="FFFFFF"/>
              </w:rPr>
              <w:t xml:space="preserve">, </w:t>
            </w:r>
            <w:r w:rsidRPr="003D43D3">
              <w:rPr>
                <w:rFonts w:ascii="Arial" w:hAnsi="Arial" w:cs="Arial"/>
                <w:b/>
                <w:color w:val="000000"/>
                <w:sz w:val="20"/>
                <w:szCs w:val="20"/>
                <w:shd w:val="clear" w:color="auto" w:fill="FFFFFF"/>
              </w:rPr>
              <w:t>Chan, A.</w:t>
            </w:r>
            <w:r w:rsidR="00B63367" w:rsidRPr="003D43D3">
              <w:rPr>
                <w:rFonts w:ascii="Arial" w:hAnsi="Arial" w:cs="Arial"/>
                <w:b/>
                <w:color w:val="000000"/>
                <w:sz w:val="20"/>
                <w:szCs w:val="20"/>
                <w:shd w:val="clear" w:color="auto" w:fill="FFFFFF"/>
              </w:rPr>
              <w:t>,</w:t>
            </w:r>
            <w:r w:rsidR="00B63367" w:rsidRPr="003D43D3">
              <w:rPr>
                <w:rFonts w:ascii="Arial" w:hAnsi="Arial" w:cs="Arial"/>
                <w:color w:val="000000"/>
                <w:sz w:val="20"/>
                <w:szCs w:val="20"/>
                <w:shd w:val="clear" w:color="auto" w:fill="FFFFFF"/>
              </w:rPr>
              <w:t xml:space="preserve">2016 “Gender Differences in Older Singapore Receiving </w:t>
            </w:r>
            <w:r w:rsidR="00242154" w:rsidRPr="003D43D3">
              <w:rPr>
                <w:rFonts w:ascii="Arial" w:hAnsi="Arial" w:cs="Arial"/>
                <w:color w:val="000000"/>
                <w:sz w:val="20"/>
                <w:szCs w:val="20"/>
                <w:shd w:val="clear" w:color="auto" w:fill="FFFFFF"/>
              </w:rPr>
              <w:t>and</w:t>
            </w:r>
            <w:r w:rsidR="00B63367" w:rsidRPr="003D43D3">
              <w:rPr>
                <w:rFonts w:ascii="Arial" w:hAnsi="Arial" w:cs="Arial"/>
                <w:color w:val="000000"/>
                <w:sz w:val="20"/>
                <w:szCs w:val="20"/>
                <w:shd w:val="clear" w:color="auto" w:fill="FFFFFF"/>
              </w:rPr>
              <w:t xml:space="preserve"> Providing Support While </w:t>
            </w:r>
            <w:r w:rsidR="00475390" w:rsidRPr="003D43D3">
              <w:rPr>
                <w:rFonts w:ascii="Arial" w:hAnsi="Arial" w:cs="Arial"/>
                <w:color w:val="000000"/>
                <w:sz w:val="20"/>
                <w:szCs w:val="20"/>
                <w:shd w:val="clear" w:color="auto" w:fill="FFFFFF"/>
              </w:rPr>
              <w:t>in</w:t>
            </w:r>
            <w:r w:rsidR="00B63367" w:rsidRPr="003D43D3">
              <w:rPr>
                <w:rFonts w:ascii="Arial" w:hAnsi="Arial" w:cs="Arial"/>
                <w:color w:val="000000"/>
                <w:sz w:val="20"/>
                <w:szCs w:val="20"/>
                <w:shd w:val="clear" w:color="auto" w:fill="FFFFFF"/>
              </w:rPr>
              <w:t xml:space="preserve"> Need”. Journal Gerontologist, Vol (56</w:t>
            </w:r>
            <w:r w:rsidRPr="003D43D3">
              <w:rPr>
                <w:rFonts w:ascii="Arial" w:hAnsi="Arial" w:cs="Arial"/>
                <w:color w:val="000000"/>
                <w:sz w:val="20"/>
                <w:szCs w:val="20"/>
                <w:shd w:val="clear" w:color="auto" w:fill="FFFFFF"/>
              </w:rPr>
              <w:t>), pp</w:t>
            </w:r>
            <w:r w:rsidR="00B63367" w:rsidRPr="003D43D3">
              <w:rPr>
                <w:rFonts w:ascii="Arial" w:hAnsi="Arial" w:cs="Arial"/>
                <w:color w:val="000000"/>
                <w:sz w:val="20"/>
                <w:szCs w:val="20"/>
                <w:shd w:val="clear" w:color="auto" w:fill="FFFFFF"/>
              </w:rPr>
              <w:t>-227.</w:t>
            </w:r>
          </w:p>
          <w:p w14:paraId="48F910E2" w14:textId="7D92DC14" w:rsidR="00B63367" w:rsidRPr="003D43D3" w:rsidRDefault="00B63367" w:rsidP="003954EB">
            <w:pPr>
              <w:pStyle w:val="ListParagraph"/>
              <w:numPr>
                <w:ilvl w:val="0"/>
                <w:numId w:val="18"/>
              </w:numPr>
              <w:spacing w:line="240" w:lineRule="auto"/>
              <w:rPr>
                <w:rFonts w:ascii="Arial" w:hAnsi="Arial" w:cs="Arial"/>
                <w:b/>
                <w:sz w:val="20"/>
                <w:szCs w:val="20"/>
                <w:shd w:val="clear" w:color="auto" w:fill="FFFFFF"/>
              </w:rPr>
            </w:pPr>
            <w:proofErr w:type="spellStart"/>
            <w:r w:rsidRPr="003D43D3">
              <w:rPr>
                <w:rFonts w:ascii="Arial" w:hAnsi="Arial" w:cs="Arial"/>
                <w:color w:val="000000"/>
                <w:sz w:val="20"/>
                <w:szCs w:val="20"/>
                <w:shd w:val="clear" w:color="auto" w:fill="FFFFFF"/>
              </w:rPr>
              <w:t>Siow</w:t>
            </w:r>
            <w:proofErr w:type="spellEnd"/>
            <w:r w:rsidRPr="003D43D3">
              <w:rPr>
                <w:rFonts w:ascii="Arial" w:hAnsi="Arial" w:cs="Arial"/>
                <w:color w:val="000000"/>
                <w:sz w:val="20"/>
                <w:szCs w:val="20"/>
                <w:shd w:val="clear" w:color="auto" w:fill="FFFFFF"/>
              </w:rPr>
              <w:t>, JY</w:t>
            </w:r>
            <w:r w:rsidR="005B3950" w:rsidRPr="003D43D3">
              <w:rPr>
                <w:rFonts w:ascii="Arial" w:hAnsi="Arial" w:cs="Arial"/>
                <w:color w:val="000000"/>
                <w:sz w:val="20"/>
                <w:szCs w:val="20"/>
                <w:shd w:val="clear" w:color="auto" w:fill="FFFFFF"/>
              </w:rPr>
              <w:t>.,</w:t>
            </w:r>
            <w:r w:rsidR="005B3950">
              <w:rPr>
                <w:rFonts w:ascii="Arial" w:hAnsi="Arial" w:cs="Arial"/>
                <w:b/>
                <w:color w:val="000000"/>
                <w:sz w:val="20"/>
                <w:szCs w:val="20"/>
                <w:shd w:val="clear" w:color="auto" w:fill="FFFFFF"/>
              </w:rPr>
              <w:t xml:space="preserve"> Chan</w:t>
            </w:r>
            <w:r w:rsidR="001E7BA1">
              <w:rPr>
                <w:rFonts w:ascii="Arial" w:hAnsi="Arial" w:cs="Arial"/>
                <w:b/>
                <w:color w:val="000000"/>
                <w:sz w:val="20"/>
                <w:szCs w:val="20"/>
                <w:shd w:val="clear" w:color="auto" w:fill="FFFFFF"/>
              </w:rPr>
              <w:t>, A.</w:t>
            </w:r>
            <w:r w:rsidR="00475390">
              <w:rPr>
                <w:rFonts w:ascii="Arial" w:hAnsi="Arial" w:cs="Arial"/>
                <w:b/>
                <w:color w:val="000000"/>
                <w:sz w:val="20"/>
                <w:szCs w:val="20"/>
                <w:shd w:val="clear" w:color="auto" w:fill="FFFFFF"/>
              </w:rPr>
              <w:t xml:space="preserve"> </w:t>
            </w:r>
            <w:proofErr w:type="spellStart"/>
            <w:r w:rsidR="00475390" w:rsidRPr="003D43D3">
              <w:rPr>
                <w:rFonts w:ascii="Arial" w:hAnsi="Arial" w:cs="Arial"/>
                <w:color w:val="000000"/>
                <w:sz w:val="20"/>
                <w:szCs w:val="20"/>
                <w:shd w:val="clear" w:color="auto" w:fill="FFFFFF"/>
              </w:rPr>
              <w:t>Cheng</w:t>
            </w:r>
            <w:r w:rsidR="00C36170">
              <w:rPr>
                <w:rFonts w:ascii="Arial" w:hAnsi="Arial" w:cs="Arial"/>
                <w:color w:val="000000"/>
                <w:sz w:val="20"/>
                <w:szCs w:val="20"/>
                <w:shd w:val="clear" w:color="auto" w:fill="FFFFFF"/>
              </w:rPr>
              <w:t>.</w:t>
            </w:r>
            <w:r w:rsidR="00475390" w:rsidRPr="003D43D3">
              <w:rPr>
                <w:rFonts w:ascii="Arial" w:hAnsi="Arial" w:cs="Arial"/>
                <w:color w:val="000000"/>
                <w:sz w:val="20"/>
                <w:szCs w:val="20"/>
                <w:shd w:val="clear" w:color="auto" w:fill="FFFFFF"/>
              </w:rPr>
              <w:t>G</w:t>
            </w:r>
            <w:proofErr w:type="spellEnd"/>
            <w:r w:rsidR="00475390">
              <w:rPr>
                <w:rFonts w:ascii="Arial" w:hAnsi="Arial" w:cs="Arial"/>
                <w:color w:val="000000"/>
                <w:sz w:val="20"/>
                <w:szCs w:val="20"/>
                <w:shd w:val="clear" w:color="auto" w:fill="FFFFFF"/>
              </w:rPr>
              <w:t>. Ostbye</w:t>
            </w:r>
            <w:r w:rsidRPr="003D43D3">
              <w:rPr>
                <w:rFonts w:ascii="Arial" w:hAnsi="Arial" w:cs="Arial"/>
                <w:color w:val="000000"/>
                <w:sz w:val="20"/>
                <w:szCs w:val="20"/>
                <w:shd w:val="clear" w:color="auto" w:fill="FFFFFF"/>
              </w:rPr>
              <w:t>, T., Malhotra, R.,2016 “Positive Aspects of Caregiving Scale: Psychometric Properties in Caregivers of Elderly Singapore”. Journal Gerontologist, Vol (56), pp44</w:t>
            </w:r>
          </w:p>
          <w:p w14:paraId="16097C1B"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proofErr w:type="spellStart"/>
            <w:r w:rsidRPr="003D43D3">
              <w:rPr>
                <w:rFonts w:ascii="Arial" w:hAnsi="Arial" w:cs="Arial"/>
                <w:color w:val="000000"/>
                <w:sz w:val="20"/>
                <w:szCs w:val="20"/>
                <w:shd w:val="clear" w:color="auto" w:fill="FFFFFF"/>
              </w:rPr>
              <w:t>Penkunas</w:t>
            </w:r>
            <w:proofErr w:type="spellEnd"/>
            <w:r w:rsidRPr="003D43D3">
              <w:rPr>
                <w:rFonts w:ascii="Arial" w:hAnsi="Arial" w:cs="Arial"/>
                <w:color w:val="000000"/>
                <w:sz w:val="20"/>
                <w:szCs w:val="20"/>
                <w:shd w:val="clear" w:color="auto" w:fill="FFFFFF"/>
              </w:rPr>
              <w:t xml:space="preserve"> Michael., Wong, Chek Hooi, Matchar, David, </w:t>
            </w: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xml:space="preserve"> Wong Swee Fun, 2016, “Evaluation methodology for a home based integrated care program targeting frequently hospitalized older adults in Singapore”. Journal: International Journal of Integrated Care. Vol (16) number 6.</w:t>
            </w:r>
          </w:p>
          <w:p w14:paraId="04EACEA9" w14:textId="3D88BC18" w:rsidR="00B63367" w:rsidRPr="003D43D3" w:rsidRDefault="00B63367" w:rsidP="003954EB">
            <w:pPr>
              <w:pStyle w:val="ListParagraph"/>
              <w:numPr>
                <w:ilvl w:val="0"/>
                <w:numId w:val="18"/>
              </w:numPr>
              <w:rPr>
                <w:rFonts w:ascii="Arial" w:hAnsi="Arial" w:cs="Arial"/>
                <w:sz w:val="20"/>
                <w:szCs w:val="20"/>
                <w:shd w:val="clear" w:color="auto" w:fill="FFFFFF"/>
              </w:rPr>
            </w:pPr>
            <w:proofErr w:type="spellStart"/>
            <w:r w:rsidRPr="003D43D3">
              <w:rPr>
                <w:rFonts w:ascii="Arial" w:hAnsi="Arial" w:cs="Arial"/>
                <w:sz w:val="20"/>
                <w:szCs w:val="20"/>
                <w:shd w:val="clear" w:color="auto" w:fill="FFFFFF"/>
              </w:rPr>
              <w:t>Uy</w:t>
            </w:r>
            <w:proofErr w:type="spellEnd"/>
            <w:r w:rsidRPr="003D43D3">
              <w:rPr>
                <w:rFonts w:ascii="Arial" w:hAnsi="Arial" w:cs="Arial"/>
                <w:sz w:val="20"/>
                <w:szCs w:val="20"/>
                <w:shd w:val="clear" w:color="auto" w:fill="FFFFFF"/>
              </w:rPr>
              <w:t xml:space="preserve">, </w:t>
            </w:r>
            <w:r w:rsidR="005B3950" w:rsidRPr="003D43D3">
              <w:rPr>
                <w:rFonts w:ascii="Arial" w:hAnsi="Arial" w:cs="Arial"/>
                <w:sz w:val="20"/>
                <w:szCs w:val="20"/>
                <w:shd w:val="clear" w:color="auto" w:fill="FFFFFF"/>
              </w:rPr>
              <w:t>EJ,</w:t>
            </w:r>
            <w:r w:rsidRPr="003D43D3">
              <w:rPr>
                <w:rFonts w:ascii="Arial" w:hAnsi="Arial" w:cs="Arial"/>
                <w:sz w:val="20"/>
                <w:szCs w:val="20"/>
                <w:shd w:val="clear" w:color="auto" w:fill="FFFFFF"/>
              </w:rPr>
              <w:t xml:space="preserve"> Xiao. Yeo, PT. Xin, Xiao hui</w:t>
            </w:r>
            <w:r w:rsidR="005B3950" w:rsidRPr="003D43D3">
              <w:rPr>
                <w:rFonts w:ascii="Arial" w:hAnsi="Arial" w:cs="Arial"/>
                <w:sz w:val="20"/>
                <w:szCs w:val="20"/>
                <w:shd w:val="clear" w:color="auto" w:fill="FFFFFF"/>
              </w:rPr>
              <w:t xml:space="preserve">., </w:t>
            </w:r>
            <w:proofErr w:type="spellStart"/>
            <w:r w:rsidR="005B3950" w:rsidRPr="003D43D3">
              <w:rPr>
                <w:rFonts w:ascii="Arial" w:hAnsi="Arial" w:cs="Arial"/>
                <w:sz w:val="20"/>
                <w:szCs w:val="20"/>
                <w:shd w:val="clear" w:color="auto" w:fill="FFFFFF"/>
              </w:rPr>
              <w:t>Pua</w:t>
            </w:r>
            <w:proofErr w:type="spellEnd"/>
            <w:r w:rsidRPr="003D43D3">
              <w:rPr>
                <w:rFonts w:ascii="Arial" w:hAnsi="Arial" w:cs="Arial"/>
                <w:sz w:val="20"/>
                <w:szCs w:val="20"/>
                <w:shd w:val="clear" w:color="auto" w:fill="FFFFFF"/>
              </w:rPr>
              <w:t xml:space="preserve">, Y., Lee, Geok </w:t>
            </w:r>
            <w:r w:rsidR="005B3950" w:rsidRPr="003D43D3">
              <w:rPr>
                <w:rFonts w:ascii="Arial" w:hAnsi="Arial" w:cs="Arial"/>
                <w:sz w:val="20"/>
                <w:szCs w:val="20"/>
                <w:shd w:val="clear" w:color="auto" w:fill="FFFFFF"/>
              </w:rPr>
              <w:t>Ling,</w:t>
            </w:r>
            <w:r w:rsidRPr="003D43D3">
              <w:rPr>
                <w:rFonts w:ascii="Arial" w:hAnsi="Arial" w:cs="Arial"/>
                <w:sz w:val="20"/>
                <w:szCs w:val="20"/>
                <w:shd w:val="clear" w:color="auto" w:fill="FFFFFF"/>
              </w:rPr>
              <w:t xml:space="preserve"> Kwan, Yu Heng., Vaingankar, JA. Subramaniam, M.,</w:t>
            </w:r>
            <w:r w:rsidRPr="003D43D3">
              <w:rPr>
                <w:rFonts w:ascii="Arial" w:hAnsi="Arial" w:cs="Arial"/>
                <w:b/>
                <w:sz w:val="20"/>
                <w:szCs w:val="20"/>
                <w:shd w:val="clear" w:color="auto" w:fill="FFFFFF"/>
              </w:rPr>
              <w:t xml:space="preserve"> Chan,</w:t>
            </w:r>
            <w:r w:rsidR="0019469D" w:rsidRPr="003D43D3">
              <w:rPr>
                <w:rFonts w:ascii="Arial" w:hAnsi="Arial" w:cs="Arial"/>
                <w:b/>
                <w:sz w:val="20"/>
                <w:szCs w:val="20"/>
                <w:shd w:val="clear" w:color="auto" w:fill="FFFFFF"/>
              </w:rPr>
              <w:t xml:space="preserve"> </w:t>
            </w:r>
            <w:r w:rsidR="005B3950" w:rsidRPr="003D43D3">
              <w:rPr>
                <w:rFonts w:ascii="Arial" w:hAnsi="Arial" w:cs="Arial"/>
                <w:b/>
                <w:sz w:val="20"/>
                <w:szCs w:val="20"/>
                <w:shd w:val="clear" w:color="auto" w:fill="FFFFFF"/>
              </w:rPr>
              <w:t>A</w:t>
            </w:r>
            <w:r w:rsidR="005B3950" w:rsidRPr="003D43D3">
              <w:rPr>
                <w:rFonts w:ascii="Arial" w:hAnsi="Arial" w:cs="Arial"/>
                <w:sz w:val="20"/>
                <w:szCs w:val="20"/>
                <w:shd w:val="clear" w:color="auto" w:fill="FFFFFF"/>
              </w:rPr>
              <w:t>.</w:t>
            </w:r>
            <w:r w:rsidRPr="003D43D3">
              <w:rPr>
                <w:rFonts w:ascii="Arial" w:hAnsi="Arial" w:cs="Arial"/>
                <w:sz w:val="20"/>
                <w:szCs w:val="20"/>
                <w:shd w:val="clear" w:color="auto" w:fill="FFFFFF"/>
              </w:rPr>
              <w:t xml:space="preserve"> Mei Fen</w:t>
            </w:r>
            <w:r w:rsidRPr="003D43D3">
              <w:rPr>
                <w:rFonts w:ascii="Arial" w:hAnsi="Arial" w:cs="Arial"/>
                <w:color w:val="FF0000"/>
                <w:sz w:val="20"/>
                <w:szCs w:val="20"/>
                <w:shd w:val="clear" w:color="auto" w:fill="FFFFFF"/>
              </w:rPr>
              <w:t xml:space="preserve"> </w:t>
            </w:r>
            <w:r w:rsidRPr="003D43D3">
              <w:rPr>
                <w:rFonts w:ascii="Arial" w:hAnsi="Arial" w:cs="Arial"/>
                <w:sz w:val="20"/>
                <w:szCs w:val="20"/>
                <w:shd w:val="clear" w:color="auto" w:fill="FFFFFF"/>
              </w:rPr>
              <w:t>.and others</w:t>
            </w:r>
            <w:r w:rsidRPr="003D43D3">
              <w:rPr>
                <w:rFonts w:ascii="Arial" w:hAnsi="Arial" w:cs="Arial"/>
                <w:color w:val="FF0000"/>
                <w:sz w:val="20"/>
                <w:szCs w:val="20"/>
                <w:shd w:val="clear" w:color="auto" w:fill="FFFFFF"/>
              </w:rPr>
              <w:t xml:space="preserve"> </w:t>
            </w:r>
            <w:r w:rsidRPr="003D43D3">
              <w:rPr>
                <w:rFonts w:ascii="Arial" w:hAnsi="Arial" w:cs="Arial"/>
                <w:sz w:val="20"/>
                <w:szCs w:val="20"/>
                <w:shd w:val="clear" w:color="auto" w:fill="FFFFFF"/>
              </w:rPr>
              <w:t xml:space="preserve">2016” Developing item pools for physical functioning social relationships, and positive mindset to measure health-related quality of life (HRQOL) in Singapore population”. Journal: Value in Health, Vol (19), number </w:t>
            </w:r>
            <w:r w:rsidR="005B3950" w:rsidRPr="003D43D3">
              <w:rPr>
                <w:rFonts w:ascii="Arial" w:hAnsi="Arial" w:cs="Arial"/>
                <w:sz w:val="20"/>
                <w:szCs w:val="20"/>
                <w:shd w:val="clear" w:color="auto" w:fill="FFFFFF"/>
              </w:rPr>
              <w:t>7, pp</w:t>
            </w:r>
            <w:r w:rsidRPr="003D43D3">
              <w:rPr>
                <w:rFonts w:ascii="Arial" w:hAnsi="Arial" w:cs="Arial"/>
                <w:sz w:val="20"/>
                <w:szCs w:val="20"/>
                <w:shd w:val="clear" w:color="auto" w:fill="FFFFFF"/>
              </w:rPr>
              <w:t>-A829.</w:t>
            </w:r>
          </w:p>
          <w:p w14:paraId="3F06DB5F" w14:textId="5D657993" w:rsidR="00B63367" w:rsidRPr="003D43D3" w:rsidRDefault="00C36170"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color w:val="000000"/>
                <w:sz w:val="20"/>
                <w:szCs w:val="20"/>
                <w:shd w:val="clear" w:color="auto" w:fill="FFFFFF"/>
              </w:rPr>
              <w:t xml:space="preserve">Eco. Kirsten., </w:t>
            </w:r>
            <w:proofErr w:type="spellStart"/>
            <w:r w:rsidRPr="003D43D3">
              <w:rPr>
                <w:rFonts w:ascii="Arial" w:hAnsi="Arial" w:cs="Arial"/>
                <w:color w:val="000000"/>
                <w:sz w:val="20"/>
                <w:szCs w:val="20"/>
                <w:shd w:val="clear" w:color="auto" w:fill="FFFFFF"/>
              </w:rPr>
              <w:t>Penkunas</w:t>
            </w:r>
            <w:proofErr w:type="spellEnd"/>
            <w:r w:rsidR="00B63367" w:rsidRPr="003D43D3">
              <w:rPr>
                <w:rFonts w:ascii="Arial" w:hAnsi="Arial" w:cs="Arial"/>
                <w:color w:val="000000"/>
                <w:sz w:val="20"/>
                <w:szCs w:val="20"/>
                <w:shd w:val="clear" w:color="auto" w:fill="FFFFFF"/>
              </w:rPr>
              <w:t xml:space="preserve">, </w:t>
            </w:r>
            <w:r w:rsidRPr="003D43D3">
              <w:rPr>
                <w:rFonts w:ascii="Arial" w:hAnsi="Arial" w:cs="Arial"/>
                <w:color w:val="000000"/>
                <w:sz w:val="20"/>
                <w:szCs w:val="20"/>
                <w:shd w:val="clear" w:color="auto" w:fill="FFFFFF"/>
              </w:rPr>
              <w:t>Michael,</w:t>
            </w:r>
            <w:r w:rsidR="00B63367" w:rsidRPr="003D43D3">
              <w:rPr>
                <w:rFonts w:ascii="Arial" w:hAnsi="Arial" w:cs="Arial"/>
                <w:color w:val="000000"/>
                <w:sz w:val="20"/>
                <w:szCs w:val="20"/>
                <w:shd w:val="clear" w:color="auto" w:fill="FFFFFF"/>
              </w:rPr>
              <w:t xml:space="preserve"> </w:t>
            </w:r>
            <w:r w:rsidR="00B63367" w:rsidRPr="003D43D3">
              <w:rPr>
                <w:rFonts w:ascii="Arial" w:hAnsi="Arial" w:cs="Arial"/>
                <w:b/>
                <w:color w:val="000000"/>
                <w:sz w:val="20"/>
                <w:szCs w:val="20"/>
                <w:shd w:val="clear" w:color="auto" w:fill="FFFFFF"/>
              </w:rPr>
              <w:t>Chan, A.,</w:t>
            </w:r>
            <w:r w:rsidR="00B63367" w:rsidRPr="003D43D3">
              <w:rPr>
                <w:rFonts w:ascii="Arial" w:hAnsi="Arial" w:cs="Arial"/>
                <w:color w:val="000000"/>
                <w:sz w:val="20"/>
                <w:szCs w:val="20"/>
                <w:shd w:val="clear" w:color="auto" w:fill="FFFFFF"/>
              </w:rPr>
              <w:t xml:space="preserve"> 2016, “Psychological Health of Informal Caregivers of patients with Long Term Care Needs: Effect of Caregiving Relationship Types and Formal Long –Term Care Services Use”. Journal: International Journal of Integrated Care, Vol (16) number 6.</w:t>
            </w:r>
          </w:p>
          <w:p w14:paraId="051AAB46" w14:textId="77777777" w:rsidR="00B63367" w:rsidRPr="003D43D3" w:rsidRDefault="00B63367" w:rsidP="003954EB">
            <w:pPr>
              <w:pStyle w:val="ListParagraph"/>
              <w:numPr>
                <w:ilvl w:val="0"/>
                <w:numId w:val="18"/>
              </w:numPr>
              <w:rPr>
                <w:rFonts w:ascii="Arial" w:hAnsi="Arial" w:cs="Arial"/>
                <w:color w:val="000000"/>
                <w:sz w:val="20"/>
                <w:szCs w:val="20"/>
                <w:shd w:val="clear" w:color="auto" w:fill="FFFFFF"/>
              </w:rPr>
            </w:pPr>
            <w:r w:rsidRPr="003D43D3">
              <w:rPr>
                <w:rFonts w:ascii="Arial" w:hAnsi="Arial" w:cs="Arial"/>
                <w:b/>
                <w:color w:val="000000"/>
                <w:sz w:val="20"/>
                <w:szCs w:val="20"/>
                <w:shd w:val="clear" w:color="auto" w:fill="FFFFFF"/>
              </w:rPr>
              <w:t>Chan, A</w:t>
            </w:r>
            <w:r w:rsidRPr="003D43D3">
              <w:rPr>
                <w:rFonts w:ascii="Arial" w:hAnsi="Arial" w:cs="Arial"/>
                <w:color w:val="000000"/>
                <w:sz w:val="20"/>
                <w:szCs w:val="20"/>
                <w:shd w:val="clear" w:color="auto" w:fill="FFFFFF"/>
              </w:rPr>
              <w:t>. and R. Malhotra (Equal contributors in the Country and Regional Data group of NCD-</w:t>
            </w:r>
            <w:proofErr w:type="spellStart"/>
            <w:r w:rsidRPr="003D43D3">
              <w:rPr>
                <w:rFonts w:ascii="Arial" w:hAnsi="Arial" w:cs="Arial"/>
                <w:color w:val="000000"/>
                <w:sz w:val="20"/>
                <w:szCs w:val="20"/>
                <w:shd w:val="clear" w:color="auto" w:fill="FFFFFF"/>
              </w:rPr>
              <w:t>RisC</w:t>
            </w:r>
            <w:proofErr w:type="spellEnd"/>
            <w:r w:rsidRPr="003D43D3">
              <w:rPr>
                <w:rFonts w:ascii="Arial" w:hAnsi="Arial" w:cs="Arial"/>
                <w:color w:val="000000"/>
                <w:sz w:val="20"/>
                <w:szCs w:val="20"/>
                <w:shd w:val="clear" w:color="auto" w:fill="FFFFFF"/>
              </w:rPr>
              <w:t xml:space="preserve">).  2016.  “A century of trends in adult human height.”  </w:t>
            </w:r>
            <w:proofErr w:type="spellStart"/>
            <w:r w:rsidRPr="003D43D3">
              <w:rPr>
                <w:rFonts w:ascii="Arial" w:hAnsi="Arial" w:cs="Arial"/>
                <w:i/>
                <w:color w:val="000000"/>
                <w:sz w:val="20"/>
                <w:szCs w:val="20"/>
                <w:shd w:val="clear" w:color="auto" w:fill="FFFFFF"/>
              </w:rPr>
              <w:t>eLife</w:t>
            </w:r>
            <w:proofErr w:type="spellEnd"/>
            <w:r w:rsidRPr="003D43D3">
              <w:rPr>
                <w:rFonts w:ascii="Arial" w:hAnsi="Arial" w:cs="Arial"/>
                <w:color w:val="000000"/>
                <w:sz w:val="20"/>
                <w:szCs w:val="20"/>
                <w:shd w:val="clear" w:color="auto" w:fill="FFFFFF"/>
              </w:rPr>
              <w:t xml:space="preserve"> doi:10.7554/eLife.13410.001.</w:t>
            </w:r>
          </w:p>
          <w:p w14:paraId="6B295526" w14:textId="77777777" w:rsidR="00B63367" w:rsidRPr="003D43D3" w:rsidRDefault="00B63367" w:rsidP="003954EB">
            <w:pPr>
              <w:pStyle w:val="ListParagraph"/>
              <w:numPr>
                <w:ilvl w:val="0"/>
                <w:numId w:val="18"/>
              </w:numPr>
              <w:autoSpaceDE w:val="0"/>
              <w:autoSpaceDN w:val="0"/>
              <w:adjustRightInd w:val="0"/>
              <w:spacing w:beforeLines="20" w:before="48"/>
              <w:rPr>
                <w:rFonts w:ascii="Arial" w:hAnsi="Arial" w:cs="Arial"/>
                <w:color w:val="000000"/>
                <w:sz w:val="20"/>
                <w:szCs w:val="20"/>
              </w:rPr>
            </w:pPr>
            <w:proofErr w:type="spellStart"/>
            <w:r w:rsidRPr="003D43D3">
              <w:rPr>
                <w:rFonts w:ascii="Arial" w:hAnsi="Arial" w:cs="Arial"/>
                <w:color w:val="000000"/>
                <w:sz w:val="20"/>
                <w:szCs w:val="20"/>
              </w:rPr>
              <w:t>Penkunas</w:t>
            </w:r>
            <w:proofErr w:type="spellEnd"/>
            <w:r w:rsidRPr="003D43D3">
              <w:rPr>
                <w:rFonts w:ascii="Arial" w:hAnsi="Arial" w:cs="Arial"/>
                <w:color w:val="000000"/>
                <w:sz w:val="20"/>
                <w:szCs w:val="20"/>
              </w:rPr>
              <w:t xml:space="preserve"> MJ, </w:t>
            </w:r>
            <w:r w:rsidRPr="003D43D3">
              <w:rPr>
                <w:rFonts w:ascii="Arial" w:hAnsi="Arial" w:cs="Arial"/>
                <w:b/>
                <w:color w:val="000000"/>
                <w:sz w:val="20"/>
                <w:szCs w:val="20"/>
              </w:rPr>
              <w:t>Chan A</w:t>
            </w:r>
            <w:r w:rsidRPr="003D43D3">
              <w:rPr>
                <w:rFonts w:ascii="Arial" w:hAnsi="Arial" w:cs="Arial"/>
                <w:color w:val="000000"/>
                <w:sz w:val="20"/>
                <w:szCs w:val="20"/>
              </w:rPr>
              <w:t xml:space="preserve">, Wong CH, de Korne DF, Tan SM, Wong SF, 2016 “The Role of a Multicomponent Home-Health Intervention in Reducing Caregiver stress in Singapore : A Qualitative Study”.  </w:t>
            </w:r>
            <w:r w:rsidRPr="003D43D3">
              <w:rPr>
                <w:rFonts w:ascii="Arial" w:hAnsi="Arial" w:cs="Arial"/>
                <w:i/>
                <w:color w:val="000000"/>
                <w:sz w:val="20"/>
                <w:szCs w:val="20"/>
              </w:rPr>
              <w:t>The Journals of Gerontology, Series B: Psychological Sciences and Social Sciences</w:t>
            </w:r>
            <w:r w:rsidRPr="003D43D3">
              <w:rPr>
                <w:rFonts w:ascii="Arial" w:hAnsi="Arial" w:cs="Arial"/>
                <w:color w:val="000000"/>
                <w:sz w:val="20"/>
                <w:szCs w:val="20"/>
              </w:rPr>
              <w:t xml:space="preserve"> 73(2):314-325</w:t>
            </w:r>
          </w:p>
          <w:p w14:paraId="2BB47FE7" w14:textId="77777777" w:rsidR="00B63367" w:rsidRPr="003D43D3" w:rsidRDefault="00B63367" w:rsidP="003954EB">
            <w:pPr>
              <w:pStyle w:val="ListParagraph"/>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Kang SH, Yong V, </w:t>
            </w:r>
            <w:r w:rsidRPr="003D43D3">
              <w:rPr>
                <w:rFonts w:ascii="Arial" w:hAnsi="Arial" w:cs="Arial"/>
                <w:b/>
                <w:color w:val="000000"/>
                <w:sz w:val="20"/>
                <w:szCs w:val="20"/>
              </w:rPr>
              <w:t>Chan A,</w:t>
            </w:r>
            <w:r w:rsidRPr="003D43D3">
              <w:rPr>
                <w:rFonts w:ascii="Arial" w:hAnsi="Arial" w:cs="Arial"/>
                <w:color w:val="000000"/>
                <w:sz w:val="20"/>
                <w:szCs w:val="20"/>
              </w:rPr>
              <w:t xml:space="preserve"> Saito Y. 2016.  ”Revisiting Mobility Limitations of seniors in Singapore, 1995 to 2011”.  </w:t>
            </w:r>
            <w:r w:rsidRPr="003D43D3">
              <w:rPr>
                <w:rFonts w:ascii="Arial" w:hAnsi="Arial" w:cs="Arial"/>
                <w:i/>
                <w:color w:val="000000"/>
                <w:sz w:val="20"/>
                <w:szCs w:val="20"/>
              </w:rPr>
              <w:t>Gerontology Geriatrics Medicine</w:t>
            </w:r>
            <w:r w:rsidRPr="003D43D3">
              <w:rPr>
                <w:rFonts w:ascii="Arial" w:hAnsi="Arial" w:cs="Arial"/>
                <w:color w:val="000000"/>
                <w:sz w:val="20"/>
                <w:szCs w:val="20"/>
              </w:rPr>
              <w:t xml:space="preserve">. </w:t>
            </w:r>
            <w:proofErr w:type="spellStart"/>
            <w:r w:rsidRPr="003D43D3">
              <w:rPr>
                <w:rFonts w:ascii="Arial" w:hAnsi="Arial" w:cs="Arial"/>
                <w:color w:val="000000"/>
                <w:sz w:val="20"/>
                <w:szCs w:val="20"/>
              </w:rPr>
              <w:t>doi</w:t>
            </w:r>
            <w:proofErr w:type="spellEnd"/>
            <w:r w:rsidRPr="003D43D3">
              <w:rPr>
                <w:rFonts w:ascii="Arial" w:hAnsi="Arial" w:cs="Arial"/>
                <w:color w:val="000000"/>
                <w:sz w:val="20"/>
                <w:szCs w:val="20"/>
              </w:rPr>
              <w:t>: 10.1177/2333721416645034.</w:t>
            </w:r>
          </w:p>
          <w:p w14:paraId="469B8660" w14:textId="77777777" w:rsidR="00B63367" w:rsidRPr="003D43D3" w:rsidRDefault="00B63367" w:rsidP="003954EB">
            <w:pPr>
              <w:pStyle w:val="ListParagraph"/>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and R. Malhotra (Equal contributors in the Country and Regional Data group of NCD-</w:t>
            </w:r>
            <w:proofErr w:type="spellStart"/>
            <w:r w:rsidRPr="003D43D3">
              <w:rPr>
                <w:rFonts w:ascii="Arial" w:hAnsi="Arial" w:cs="Arial"/>
                <w:color w:val="000000"/>
                <w:sz w:val="20"/>
                <w:szCs w:val="20"/>
              </w:rPr>
              <w:t>RisC</w:t>
            </w:r>
            <w:proofErr w:type="spellEnd"/>
            <w:r w:rsidRPr="003D43D3">
              <w:rPr>
                <w:rFonts w:ascii="Arial" w:hAnsi="Arial" w:cs="Arial"/>
                <w:color w:val="000000"/>
                <w:sz w:val="20"/>
                <w:szCs w:val="20"/>
              </w:rPr>
              <w:t xml:space="preserve">).  2016.  “Trends in adult’s body-mass index in 200 countries from 1975-2014: A pooled analysis of 1698 population-based measurement studies with 19.2 million participants.”  </w:t>
            </w:r>
            <w:r w:rsidRPr="003D43D3">
              <w:rPr>
                <w:rFonts w:ascii="Arial" w:hAnsi="Arial" w:cs="Arial"/>
                <w:i/>
                <w:color w:val="000000"/>
                <w:sz w:val="20"/>
                <w:szCs w:val="20"/>
              </w:rPr>
              <w:t xml:space="preserve">The lancet </w:t>
            </w:r>
            <w:r w:rsidRPr="003D43D3">
              <w:rPr>
                <w:rFonts w:ascii="Arial" w:hAnsi="Arial" w:cs="Arial"/>
                <w:color w:val="000000"/>
                <w:sz w:val="20"/>
                <w:szCs w:val="20"/>
              </w:rPr>
              <w:t>387(100026):1377-1396.</w:t>
            </w:r>
          </w:p>
          <w:p w14:paraId="577EF953" w14:textId="77777777" w:rsidR="00B63367" w:rsidRPr="003D43D3" w:rsidRDefault="00B63367" w:rsidP="003954EB">
            <w:pPr>
              <w:pStyle w:val="ListParagraph"/>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shd w:val="clear" w:color="auto" w:fill="FFFFFF"/>
              </w:rPr>
              <w:t>Malhotra R, Ang S, Allen JC, Tan NC, Østbye T, Saito Y</w:t>
            </w:r>
            <w:r w:rsidRPr="003D43D3">
              <w:rPr>
                <w:rFonts w:ascii="Arial" w:hAnsi="Arial" w:cs="Arial"/>
                <w:b/>
                <w:color w:val="000000"/>
                <w:sz w:val="20"/>
                <w:szCs w:val="20"/>
                <w:shd w:val="clear" w:color="auto" w:fill="FFFFFF"/>
              </w:rPr>
              <w:t>, Chan A</w:t>
            </w:r>
            <w:r w:rsidRPr="003D43D3">
              <w:rPr>
                <w:rFonts w:ascii="Arial" w:hAnsi="Arial" w:cs="Arial"/>
                <w:color w:val="000000"/>
                <w:sz w:val="20"/>
                <w:szCs w:val="20"/>
                <w:shd w:val="clear" w:color="auto" w:fill="FFFFFF"/>
              </w:rPr>
              <w:t xml:space="preserve">.  2016.”Normative Values of Hand Grip Strength for Elderly Singaporeans Aged 60 to 89 Years: A Cross-Sectional Study.  </w:t>
            </w:r>
            <w:r w:rsidRPr="003D43D3">
              <w:rPr>
                <w:rFonts w:ascii="Arial" w:hAnsi="Arial" w:cs="Arial"/>
                <w:i/>
                <w:color w:val="000000"/>
                <w:sz w:val="20"/>
                <w:szCs w:val="20"/>
                <w:shd w:val="clear" w:color="auto" w:fill="FFFFFF"/>
              </w:rPr>
              <w:t xml:space="preserve">The Journal of the American Medical Association </w:t>
            </w:r>
            <w:r w:rsidRPr="003D43D3">
              <w:rPr>
                <w:rFonts w:ascii="Arial" w:hAnsi="Arial" w:cs="Arial"/>
                <w:color w:val="000000"/>
                <w:sz w:val="20"/>
                <w:szCs w:val="20"/>
                <w:shd w:val="clear" w:color="auto" w:fill="FFFFFF"/>
              </w:rPr>
              <w:t>17(9):864.e1-7.</w:t>
            </w:r>
            <w:r w:rsidRPr="003D43D3">
              <w:rPr>
                <w:rFonts w:ascii="Arial" w:hAnsi="Arial" w:cs="Arial"/>
                <w:color w:val="000000"/>
                <w:sz w:val="20"/>
                <w:szCs w:val="20"/>
              </w:rPr>
              <w:t xml:space="preserve"> </w:t>
            </w:r>
          </w:p>
          <w:p w14:paraId="3D2FC6EF" w14:textId="77777777" w:rsidR="00B63367" w:rsidRPr="003D43D3" w:rsidRDefault="00B63367" w:rsidP="003954EB">
            <w:pPr>
              <w:pStyle w:val="ListParagraph"/>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Malhotra R, Chei CL, Menon E, Chow WL, Quah S</w:t>
            </w:r>
            <w:r w:rsidRPr="003D43D3">
              <w:rPr>
                <w:rFonts w:ascii="Arial" w:hAnsi="Arial" w:cs="Arial"/>
                <w:b/>
                <w:color w:val="000000"/>
                <w:sz w:val="20"/>
                <w:szCs w:val="20"/>
              </w:rPr>
              <w:t>, Chan A</w:t>
            </w:r>
            <w:r w:rsidRPr="003D43D3">
              <w:rPr>
                <w:rFonts w:ascii="Arial" w:hAnsi="Arial" w:cs="Arial"/>
                <w:color w:val="000000"/>
                <w:sz w:val="20"/>
                <w:szCs w:val="20"/>
              </w:rPr>
              <w:t xml:space="preserve">, Matchar DB. 2016 “Short-Term Trajectories of Depressive Symptoms in Stroke Survivors and their Family Caregivers”.  </w:t>
            </w:r>
            <w:r w:rsidRPr="003D43D3">
              <w:rPr>
                <w:rFonts w:ascii="Arial" w:hAnsi="Arial" w:cs="Arial"/>
                <w:i/>
                <w:color w:val="000000"/>
                <w:sz w:val="20"/>
                <w:szCs w:val="20"/>
              </w:rPr>
              <w:t>Journal of Stroke and Cerebrovascular Diseases 25(1):172-181.</w:t>
            </w:r>
          </w:p>
          <w:p w14:paraId="6CEF9A3C"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Y. Saito, and J. M. Robine.  2016. “International Perspectives on Summary Measures of Population Health in an Aging World”.  </w:t>
            </w:r>
            <w:r w:rsidRPr="003D43D3">
              <w:rPr>
                <w:rFonts w:ascii="Arial" w:hAnsi="Arial" w:cs="Arial"/>
                <w:i/>
                <w:color w:val="000000"/>
                <w:sz w:val="20"/>
                <w:szCs w:val="20"/>
              </w:rPr>
              <w:t xml:space="preserve">Journal of Aging and Health </w:t>
            </w:r>
            <w:r w:rsidRPr="003D43D3">
              <w:rPr>
                <w:rFonts w:ascii="Arial" w:hAnsi="Arial" w:cs="Arial"/>
                <w:color w:val="000000"/>
                <w:sz w:val="20"/>
                <w:szCs w:val="20"/>
              </w:rPr>
              <w:t>28(7):1119-1123.</w:t>
            </w:r>
          </w:p>
          <w:p w14:paraId="3EFCE0B7"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Malhotra, R., </w:t>
            </w:r>
            <w:r w:rsidRPr="003D43D3">
              <w:rPr>
                <w:rFonts w:ascii="Arial" w:hAnsi="Arial" w:cs="Arial"/>
                <w:b/>
                <w:color w:val="000000"/>
                <w:sz w:val="20"/>
                <w:szCs w:val="20"/>
              </w:rPr>
              <w:t>A. Chan</w:t>
            </w:r>
            <w:r w:rsidRPr="003D43D3">
              <w:rPr>
                <w:rFonts w:ascii="Arial" w:hAnsi="Arial" w:cs="Arial"/>
                <w:color w:val="000000"/>
                <w:sz w:val="20"/>
                <w:szCs w:val="20"/>
              </w:rPr>
              <w:t xml:space="preserve">, S. Ajay, S. Ma and Y. Saito.  2016. “Variation in the Gender Gap in Inactive and Active Life Expectancy by the Definition of Inactivity among Older Adults.”  </w:t>
            </w:r>
            <w:r w:rsidRPr="003D43D3">
              <w:rPr>
                <w:rFonts w:ascii="Arial" w:hAnsi="Arial" w:cs="Arial"/>
                <w:i/>
                <w:color w:val="000000"/>
                <w:sz w:val="20"/>
                <w:szCs w:val="20"/>
              </w:rPr>
              <w:t xml:space="preserve">Journal of Aging and Health </w:t>
            </w:r>
            <w:r w:rsidRPr="003D43D3">
              <w:rPr>
                <w:rFonts w:ascii="Arial" w:hAnsi="Arial" w:cs="Arial"/>
                <w:color w:val="000000"/>
                <w:sz w:val="20"/>
                <w:szCs w:val="20"/>
              </w:rPr>
              <w:t>28(7):1279-1298</w:t>
            </w:r>
          </w:p>
          <w:p w14:paraId="06459C22"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Liu C., Eom K., Matchar D.B., Chong W.F. and </w:t>
            </w:r>
            <w:r w:rsidRPr="003D43D3">
              <w:rPr>
                <w:rFonts w:ascii="Arial" w:hAnsi="Arial" w:cs="Arial"/>
                <w:b/>
                <w:color w:val="000000"/>
                <w:sz w:val="20"/>
                <w:szCs w:val="20"/>
              </w:rPr>
              <w:t>Chan A.</w:t>
            </w:r>
            <w:r w:rsidRPr="003D43D3">
              <w:rPr>
                <w:rFonts w:ascii="Arial" w:hAnsi="Arial" w:cs="Arial"/>
                <w:color w:val="000000"/>
                <w:sz w:val="20"/>
                <w:szCs w:val="20"/>
              </w:rPr>
              <w:t xml:space="preserve">  2016. “Community-Based Long-Term Care Services: If We Build It, Will They Come?” </w:t>
            </w:r>
            <w:r w:rsidRPr="003D43D3">
              <w:rPr>
                <w:rFonts w:ascii="Arial" w:hAnsi="Arial" w:cs="Arial"/>
                <w:i/>
                <w:color w:val="000000"/>
                <w:sz w:val="20"/>
                <w:szCs w:val="20"/>
              </w:rPr>
              <w:t xml:space="preserve">Journal of Aging and Health </w:t>
            </w:r>
            <w:r w:rsidRPr="003D43D3">
              <w:rPr>
                <w:rFonts w:ascii="Arial" w:hAnsi="Arial" w:cs="Arial"/>
                <w:color w:val="000000"/>
                <w:sz w:val="20"/>
                <w:szCs w:val="20"/>
              </w:rPr>
              <w:t>28(2):307-323.</w:t>
            </w:r>
            <w:r w:rsidRPr="003D43D3">
              <w:rPr>
                <w:rFonts w:ascii="Arial" w:hAnsi="Arial" w:cs="Arial"/>
                <w:i/>
                <w:color w:val="000000"/>
                <w:sz w:val="20"/>
                <w:szCs w:val="20"/>
              </w:rPr>
              <w:t xml:space="preserve"> </w:t>
            </w:r>
            <w:r w:rsidRPr="003D43D3">
              <w:rPr>
                <w:rFonts w:ascii="Arial" w:hAnsi="Arial" w:cs="Arial"/>
                <w:color w:val="000000"/>
                <w:sz w:val="20"/>
                <w:szCs w:val="20"/>
              </w:rPr>
              <w:t>(Impact factor: 1.48)</w:t>
            </w:r>
          </w:p>
          <w:p w14:paraId="37837B0D" w14:textId="7813FBCC" w:rsidR="00B63367" w:rsidRPr="004E0006" w:rsidRDefault="00B63367" w:rsidP="003954EB">
            <w:pPr>
              <w:numPr>
                <w:ilvl w:val="0"/>
                <w:numId w:val="18"/>
              </w:numPr>
              <w:rPr>
                <w:rFonts w:ascii="Arial" w:hAnsi="Arial" w:cs="Arial"/>
                <w:sz w:val="20"/>
                <w:szCs w:val="20"/>
              </w:rPr>
            </w:pPr>
            <w:r w:rsidRPr="004E0006">
              <w:rPr>
                <w:rFonts w:ascii="Arial" w:hAnsi="Arial" w:cs="Arial"/>
                <w:sz w:val="20"/>
                <w:szCs w:val="20"/>
              </w:rPr>
              <w:t xml:space="preserve">Chi-Tsun Chiu, Rahul Malhotra, See </w:t>
            </w:r>
            <w:proofErr w:type="spellStart"/>
            <w:r w:rsidRPr="004E0006">
              <w:rPr>
                <w:rFonts w:ascii="Arial" w:hAnsi="Arial" w:cs="Arial"/>
                <w:sz w:val="20"/>
                <w:szCs w:val="20"/>
              </w:rPr>
              <w:t>Mieng</w:t>
            </w:r>
            <w:proofErr w:type="spellEnd"/>
            <w:r w:rsidRPr="004E0006">
              <w:rPr>
                <w:rFonts w:ascii="Arial" w:hAnsi="Arial" w:cs="Arial"/>
                <w:sz w:val="20"/>
                <w:szCs w:val="20"/>
              </w:rPr>
              <w:t xml:space="preserve"> Tan, Jane Lim, </w:t>
            </w:r>
            <w:r w:rsidRPr="004E0006">
              <w:rPr>
                <w:rFonts w:ascii="Arial" w:hAnsi="Arial" w:cs="Arial"/>
                <w:b/>
                <w:sz w:val="20"/>
                <w:szCs w:val="20"/>
              </w:rPr>
              <w:t>A. Chan</w:t>
            </w:r>
            <w:r w:rsidRPr="004E0006">
              <w:rPr>
                <w:rFonts w:ascii="Arial" w:hAnsi="Arial" w:cs="Arial"/>
                <w:sz w:val="20"/>
                <w:szCs w:val="20"/>
              </w:rPr>
              <w:t xml:space="preserve">, Khim Hean Teoh, Sapphire Gan Tsering, Yasuhiko Saito.  2016.  “Dental Health Status of Community-Dwelling Singaporean Elderly: Findings from a Nationally Representative Survey.” </w:t>
            </w:r>
            <w:r w:rsidRPr="004E0006">
              <w:rPr>
                <w:rFonts w:ascii="Arial" w:hAnsi="Arial" w:cs="Arial"/>
                <w:i/>
                <w:sz w:val="20"/>
                <w:szCs w:val="20"/>
              </w:rPr>
              <w:t>Geron</w:t>
            </w:r>
            <w:r w:rsidR="00C36170">
              <w:rPr>
                <w:rFonts w:ascii="Arial" w:hAnsi="Arial" w:cs="Arial"/>
                <w:i/>
                <w:sz w:val="20"/>
                <w:szCs w:val="20"/>
              </w:rPr>
              <w:t>t</w:t>
            </w:r>
            <w:r w:rsidRPr="004E0006">
              <w:rPr>
                <w:rFonts w:ascii="Arial" w:hAnsi="Arial" w:cs="Arial"/>
                <w:i/>
                <w:sz w:val="20"/>
                <w:szCs w:val="20"/>
              </w:rPr>
              <w:t>ology ˆ</w:t>
            </w:r>
            <w:proofErr w:type="spellStart"/>
            <w:r w:rsidRPr="004E0006">
              <w:rPr>
                <w:rFonts w:ascii="Arial" w:hAnsi="Arial" w:cs="Arial"/>
                <w:sz w:val="20"/>
                <w:szCs w:val="20"/>
              </w:rPr>
              <w:t>doi</w:t>
            </w:r>
            <w:proofErr w:type="spellEnd"/>
            <w:r w:rsidRPr="004E0006">
              <w:rPr>
                <w:rFonts w:ascii="Arial" w:hAnsi="Arial" w:cs="Arial"/>
                <w:sz w:val="20"/>
                <w:szCs w:val="20"/>
              </w:rPr>
              <w:t>: 10.1111/ger.12218.</w:t>
            </w:r>
          </w:p>
          <w:p w14:paraId="4A146C20" w14:textId="35921798" w:rsidR="00B63367" w:rsidRPr="003D43D3" w:rsidRDefault="00475390" w:rsidP="003954EB">
            <w:pPr>
              <w:numPr>
                <w:ilvl w:val="0"/>
                <w:numId w:val="18"/>
              </w:numPr>
              <w:rPr>
                <w:rFonts w:ascii="Arial" w:hAnsi="Arial" w:cs="Arial"/>
                <w:sz w:val="20"/>
                <w:szCs w:val="20"/>
              </w:rPr>
            </w:pPr>
            <w:bookmarkStart w:id="15" w:name="_Hlk113441677"/>
            <w:r w:rsidRPr="003D43D3">
              <w:rPr>
                <w:rFonts w:ascii="Arial" w:hAnsi="Arial" w:cs="Arial"/>
                <w:sz w:val="20"/>
                <w:szCs w:val="20"/>
              </w:rPr>
              <w:t>Chui, C</w:t>
            </w:r>
            <w:r w:rsidR="00B63367" w:rsidRPr="003D43D3">
              <w:rPr>
                <w:rFonts w:ascii="Arial" w:hAnsi="Arial" w:cs="Arial"/>
                <w:sz w:val="20"/>
                <w:szCs w:val="20"/>
              </w:rPr>
              <w:t xml:space="preserve">., Hayward, M., </w:t>
            </w:r>
            <w:r w:rsidRPr="003D43D3">
              <w:rPr>
                <w:rFonts w:ascii="Arial" w:hAnsi="Arial" w:cs="Arial"/>
                <w:b/>
                <w:sz w:val="20"/>
                <w:szCs w:val="20"/>
              </w:rPr>
              <w:t>Chan, A.</w:t>
            </w:r>
            <w:r w:rsidR="00B63367" w:rsidRPr="003D43D3">
              <w:rPr>
                <w:rFonts w:ascii="Arial" w:hAnsi="Arial" w:cs="Arial"/>
                <w:b/>
                <w:sz w:val="20"/>
                <w:szCs w:val="20"/>
              </w:rPr>
              <w:t xml:space="preserve">, </w:t>
            </w:r>
            <w:r w:rsidR="00B63367" w:rsidRPr="003D43D3">
              <w:rPr>
                <w:rFonts w:ascii="Arial" w:hAnsi="Arial" w:cs="Arial"/>
                <w:sz w:val="20"/>
                <w:szCs w:val="20"/>
              </w:rPr>
              <w:t>Matchar, DB</w:t>
            </w:r>
            <w:r w:rsidR="00B63367" w:rsidRPr="003D43D3">
              <w:rPr>
                <w:rFonts w:ascii="Arial" w:hAnsi="Arial" w:cs="Arial"/>
                <w:b/>
                <w:sz w:val="20"/>
                <w:szCs w:val="20"/>
              </w:rPr>
              <w:t xml:space="preserve">., </w:t>
            </w:r>
            <w:r w:rsidR="00B63367" w:rsidRPr="003D43D3">
              <w:rPr>
                <w:rFonts w:ascii="Arial" w:hAnsi="Arial" w:cs="Arial"/>
                <w:sz w:val="20"/>
                <w:szCs w:val="20"/>
              </w:rPr>
              <w:t>2015, “Addressing Disability, Falls and Mobility Educational Difference in the Compression of Disability onset in the United States”. Journal Gerontologist, Vol (55), pp-41</w:t>
            </w:r>
            <w:bookmarkEnd w:id="15"/>
            <w:r w:rsidR="00B63367" w:rsidRPr="003D43D3">
              <w:rPr>
                <w:rFonts w:ascii="Arial" w:hAnsi="Arial" w:cs="Arial"/>
                <w:sz w:val="20"/>
                <w:szCs w:val="20"/>
              </w:rPr>
              <w:t xml:space="preserve">. </w:t>
            </w:r>
          </w:p>
          <w:p w14:paraId="0C84EFA1" w14:textId="4ED2EE5E" w:rsidR="00B63367" w:rsidRPr="003D43D3" w:rsidRDefault="00B63367" w:rsidP="003954EB">
            <w:pPr>
              <w:numPr>
                <w:ilvl w:val="0"/>
                <w:numId w:val="18"/>
              </w:numPr>
              <w:rPr>
                <w:rFonts w:ascii="Arial" w:hAnsi="Arial" w:cs="Arial"/>
                <w:sz w:val="20"/>
                <w:szCs w:val="20"/>
              </w:rPr>
            </w:pPr>
            <w:r w:rsidRPr="003D43D3">
              <w:rPr>
                <w:rFonts w:ascii="Arial" w:hAnsi="Arial" w:cs="Arial"/>
                <w:sz w:val="20"/>
                <w:szCs w:val="20"/>
              </w:rPr>
              <w:t>Chong, WF</w:t>
            </w:r>
            <w:r w:rsidR="00475390" w:rsidRPr="003D43D3">
              <w:rPr>
                <w:rFonts w:ascii="Arial" w:hAnsi="Arial" w:cs="Arial"/>
                <w:sz w:val="20"/>
                <w:szCs w:val="20"/>
              </w:rPr>
              <w:t>., Li</w:t>
            </w:r>
            <w:r w:rsidRPr="003D43D3">
              <w:rPr>
                <w:rFonts w:ascii="Arial" w:hAnsi="Arial" w:cs="Arial"/>
                <w:sz w:val="20"/>
                <w:szCs w:val="20"/>
              </w:rPr>
              <w:t xml:space="preserve">, </w:t>
            </w:r>
            <w:r w:rsidR="00475390" w:rsidRPr="003D43D3">
              <w:rPr>
                <w:rFonts w:ascii="Arial" w:hAnsi="Arial" w:cs="Arial"/>
                <w:sz w:val="20"/>
                <w:szCs w:val="20"/>
              </w:rPr>
              <w:t>Y.,</w:t>
            </w:r>
            <w:r w:rsidR="00475390" w:rsidRPr="003D43D3">
              <w:rPr>
                <w:rFonts w:ascii="Arial" w:hAnsi="Arial" w:cs="Arial"/>
                <w:b/>
                <w:sz w:val="20"/>
                <w:szCs w:val="20"/>
              </w:rPr>
              <w:t xml:space="preserve"> Chan.A.</w:t>
            </w:r>
            <w:r w:rsidRPr="003D43D3">
              <w:rPr>
                <w:rFonts w:ascii="Arial" w:hAnsi="Arial" w:cs="Arial"/>
                <w:sz w:val="20"/>
                <w:szCs w:val="20"/>
              </w:rPr>
              <w:t xml:space="preserve">,2015. “The Influence of Caregivers’ Characteristics </w:t>
            </w:r>
            <w:r w:rsidR="00475390" w:rsidRPr="003D43D3">
              <w:rPr>
                <w:rFonts w:ascii="Arial" w:hAnsi="Arial" w:cs="Arial"/>
                <w:sz w:val="20"/>
                <w:szCs w:val="20"/>
              </w:rPr>
              <w:t>and</w:t>
            </w:r>
            <w:r w:rsidRPr="003D43D3">
              <w:rPr>
                <w:rFonts w:ascii="Arial" w:hAnsi="Arial" w:cs="Arial"/>
                <w:sz w:val="20"/>
                <w:szCs w:val="20"/>
              </w:rPr>
              <w:t xml:space="preserve"> Care Recipients’ Earlier Utilization on Formal </w:t>
            </w:r>
            <w:r w:rsidR="00475390" w:rsidRPr="003D43D3">
              <w:rPr>
                <w:rFonts w:ascii="Arial" w:hAnsi="Arial" w:cs="Arial"/>
                <w:sz w:val="20"/>
                <w:szCs w:val="20"/>
              </w:rPr>
              <w:t>Long-Term</w:t>
            </w:r>
            <w:r w:rsidRPr="003D43D3">
              <w:rPr>
                <w:rFonts w:ascii="Arial" w:hAnsi="Arial" w:cs="Arial"/>
                <w:sz w:val="20"/>
                <w:szCs w:val="20"/>
              </w:rPr>
              <w:t xml:space="preserve"> Care Services Utilization in Singapore”. Journal Gerontologist, Vol (55), pp756. </w:t>
            </w:r>
          </w:p>
          <w:p w14:paraId="62E9AB75" w14:textId="77777777" w:rsidR="00B63367" w:rsidRPr="003D43D3" w:rsidRDefault="00B63367" w:rsidP="003954EB">
            <w:pPr>
              <w:numPr>
                <w:ilvl w:val="0"/>
                <w:numId w:val="18"/>
              </w:numPr>
              <w:rPr>
                <w:rFonts w:ascii="Arial" w:hAnsi="Arial" w:cs="Arial"/>
                <w:sz w:val="20"/>
                <w:szCs w:val="20"/>
              </w:rPr>
            </w:pPr>
            <w:r w:rsidRPr="003D43D3">
              <w:rPr>
                <w:rFonts w:ascii="Arial" w:hAnsi="Arial" w:cs="Arial"/>
                <w:sz w:val="20"/>
                <w:szCs w:val="20"/>
              </w:rPr>
              <w:lastRenderedPageBreak/>
              <w:t>Earnest A, Ong ME, Shahidah N</w:t>
            </w:r>
            <w:r w:rsidRPr="003D43D3">
              <w:rPr>
                <w:rFonts w:ascii="Arial" w:hAnsi="Arial" w:cs="Arial"/>
                <w:b/>
                <w:sz w:val="20"/>
                <w:szCs w:val="20"/>
              </w:rPr>
              <w:t>, Chan A</w:t>
            </w:r>
            <w:r w:rsidRPr="003D43D3">
              <w:rPr>
                <w:rFonts w:ascii="Arial" w:hAnsi="Arial" w:cs="Arial"/>
                <w:sz w:val="20"/>
                <w:szCs w:val="20"/>
              </w:rPr>
              <w:t>, Wah W, Thumboo J. 2015. “Derivation of indices of socioeconomic status for health services research in Asia” Doi:10.1016/j.pmedr.2015.04.18.eCollection 2015, PMID: 26844087.</w:t>
            </w:r>
          </w:p>
          <w:p w14:paraId="39639BA5"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Leung Y.Y., Teo S.L. Chua M.B., Raman P., Liu C</w:t>
            </w:r>
            <w:r w:rsidRPr="003D43D3">
              <w:rPr>
                <w:rFonts w:ascii="Arial" w:hAnsi="Arial" w:cs="Arial"/>
                <w:b/>
                <w:color w:val="000000"/>
                <w:sz w:val="20"/>
                <w:szCs w:val="20"/>
              </w:rPr>
              <w:t>., Chan A.</w:t>
            </w:r>
            <w:r w:rsidRPr="003D43D3">
              <w:rPr>
                <w:rFonts w:ascii="Arial" w:hAnsi="Arial" w:cs="Arial"/>
                <w:color w:val="000000"/>
                <w:sz w:val="20"/>
                <w:szCs w:val="20"/>
              </w:rPr>
              <w:t xml:space="preserve">  2015.  “Living Arrangements, Social Networks   and Onset or Progression of Pain among Elderly in Singapore.” </w:t>
            </w:r>
            <w:r w:rsidRPr="003D43D3">
              <w:rPr>
                <w:rFonts w:ascii="Arial" w:hAnsi="Arial" w:cs="Arial"/>
                <w:i/>
                <w:color w:val="000000"/>
                <w:sz w:val="20"/>
                <w:szCs w:val="20"/>
              </w:rPr>
              <w:t xml:space="preserve">Geriatrics &amp; Gerontology International </w:t>
            </w:r>
            <w:r w:rsidRPr="003D43D3">
              <w:rPr>
                <w:rFonts w:ascii="Arial" w:hAnsi="Arial" w:cs="Arial"/>
                <w:color w:val="000000"/>
                <w:sz w:val="20"/>
                <w:szCs w:val="20"/>
              </w:rPr>
              <w:t xml:space="preserve">DOI: 10.1111/ggi.12539 </w:t>
            </w:r>
          </w:p>
          <w:p w14:paraId="3D56D13F"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R. Malhotra, D. B. Matchar, S. Ma, Y. Saito. 2015. “Gender, educational and ethnic differences in active life expectancy among older Singaporeans.”  </w:t>
            </w:r>
            <w:r w:rsidRPr="003D43D3">
              <w:rPr>
                <w:rFonts w:ascii="Arial" w:hAnsi="Arial" w:cs="Arial"/>
                <w:i/>
                <w:color w:val="000000"/>
                <w:sz w:val="20"/>
                <w:szCs w:val="20"/>
              </w:rPr>
              <w:t>Geriatrics &amp; Gerontology International</w:t>
            </w:r>
            <w:r w:rsidRPr="003D43D3">
              <w:rPr>
                <w:rFonts w:ascii="Arial" w:hAnsi="Arial" w:cs="Arial"/>
                <w:color w:val="000000"/>
                <w:sz w:val="20"/>
                <w:szCs w:val="20"/>
              </w:rPr>
              <w:t xml:space="preserve"> </w:t>
            </w:r>
            <w:proofErr w:type="spellStart"/>
            <w:r w:rsidRPr="003D43D3">
              <w:rPr>
                <w:rFonts w:ascii="Arial" w:hAnsi="Arial" w:cs="Arial"/>
                <w:color w:val="000000"/>
                <w:sz w:val="20"/>
                <w:szCs w:val="20"/>
              </w:rPr>
              <w:t>doi</w:t>
            </w:r>
            <w:proofErr w:type="spellEnd"/>
            <w:r w:rsidRPr="003D43D3">
              <w:rPr>
                <w:rFonts w:ascii="Arial" w:hAnsi="Arial" w:cs="Arial"/>
                <w:color w:val="000000"/>
                <w:sz w:val="20"/>
                <w:szCs w:val="20"/>
              </w:rPr>
              <w:t xml:space="preserve">: 10.1111/ggi.12493 </w:t>
            </w:r>
          </w:p>
          <w:p w14:paraId="46A64297"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Ansah J.P., Malhotra R., Lew N., Chiu C-T</w:t>
            </w:r>
            <w:r w:rsidRPr="003D43D3">
              <w:rPr>
                <w:rFonts w:ascii="Arial" w:hAnsi="Arial" w:cs="Arial"/>
                <w:b/>
                <w:color w:val="000000"/>
                <w:sz w:val="20"/>
                <w:szCs w:val="20"/>
              </w:rPr>
              <w:t>, Chan A.,</w:t>
            </w:r>
            <w:r w:rsidRPr="003D43D3">
              <w:rPr>
                <w:rFonts w:ascii="Arial" w:hAnsi="Arial" w:cs="Arial"/>
                <w:color w:val="000000"/>
                <w:sz w:val="20"/>
                <w:szCs w:val="20"/>
              </w:rPr>
              <w:t xml:space="preserve"> Bayer S.C., Matchar D.B.  2015 “Projection of Young-old and Old-old with Functional Disability: Does Accounting for the Changing Educational Composition of the Elderly Population Make a Difference?” </w:t>
            </w:r>
            <w:r w:rsidRPr="003D43D3">
              <w:rPr>
                <w:rFonts w:ascii="Arial" w:hAnsi="Arial" w:cs="Arial"/>
                <w:i/>
                <w:color w:val="000000"/>
                <w:sz w:val="20"/>
                <w:szCs w:val="20"/>
              </w:rPr>
              <w:t>PLOS ONE</w:t>
            </w:r>
            <w:r w:rsidRPr="003D43D3">
              <w:rPr>
                <w:rFonts w:ascii="Arial" w:hAnsi="Arial" w:cs="Arial"/>
                <w:color w:val="000000"/>
                <w:sz w:val="20"/>
                <w:szCs w:val="20"/>
              </w:rPr>
              <w:t xml:space="preserve"> 10(5):E0126471 </w:t>
            </w:r>
          </w:p>
          <w:p w14:paraId="7355797D"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Raman, P., Ma, S. and Malhotra, R. 2015. “Loneliness and all-cause mortality in community-dwelling elderly Singaporeans.” </w:t>
            </w:r>
            <w:r w:rsidRPr="003D43D3">
              <w:rPr>
                <w:rFonts w:ascii="Arial" w:hAnsi="Arial" w:cs="Arial"/>
                <w:i/>
                <w:color w:val="000000"/>
                <w:sz w:val="20"/>
                <w:szCs w:val="20"/>
              </w:rPr>
              <w:t>Demographic Research</w:t>
            </w:r>
            <w:r w:rsidRPr="003D43D3">
              <w:rPr>
                <w:rFonts w:ascii="Arial" w:hAnsi="Arial" w:cs="Arial"/>
                <w:color w:val="000000"/>
                <w:sz w:val="20"/>
                <w:szCs w:val="20"/>
              </w:rPr>
              <w:t xml:space="preserve"> 32:49 </w:t>
            </w:r>
          </w:p>
          <w:p w14:paraId="31229A0F"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Matchar D.B., Tsao M.A., Harding S., Chiu C-T., Tay B., Raman P., </w:t>
            </w:r>
            <w:proofErr w:type="spellStart"/>
            <w:r w:rsidRPr="003D43D3">
              <w:rPr>
                <w:rFonts w:ascii="Arial" w:hAnsi="Arial" w:cs="Arial"/>
                <w:color w:val="000000"/>
                <w:sz w:val="20"/>
                <w:szCs w:val="20"/>
              </w:rPr>
              <w:t>Pietryla</w:t>
            </w:r>
            <w:proofErr w:type="spellEnd"/>
            <w:r w:rsidRPr="003D43D3">
              <w:rPr>
                <w:rFonts w:ascii="Arial" w:hAnsi="Arial" w:cs="Arial"/>
                <w:color w:val="000000"/>
                <w:sz w:val="20"/>
                <w:szCs w:val="20"/>
              </w:rPr>
              <w:t xml:space="preserve"> Z., Klein M.K., Haldane V.E. 2015. “Self-Care for Older People (SCOPE): A cluster randomized controlled trial of self-care training and health outcomes in low-income elderly in Singapore.” </w:t>
            </w:r>
            <w:r w:rsidRPr="003D43D3">
              <w:rPr>
                <w:rFonts w:ascii="Arial" w:hAnsi="Arial" w:cs="Arial"/>
                <w:i/>
                <w:color w:val="000000"/>
                <w:sz w:val="20"/>
                <w:szCs w:val="20"/>
              </w:rPr>
              <w:t>Contemporary Clinical Trials</w:t>
            </w:r>
            <w:r w:rsidRPr="003D43D3">
              <w:rPr>
                <w:rFonts w:ascii="Arial" w:hAnsi="Arial" w:cs="Arial"/>
                <w:color w:val="000000"/>
                <w:sz w:val="20"/>
                <w:szCs w:val="20"/>
              </w:rPr>
              <w:t xml:space="preserve"> Vol. 41 pp313-324 </w:t>
            </w:r>
          </w:p>
          <w:p w14:paraId="177D0FC9"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Malhotra, R., Haaland, B.A., Chei, C-L., </w:t>
            </w:r>
            <w:r w:rsidRPr="003D43D3">
              <w:rPr>
                <w:rFonts w:ascii="Arial" w:hAnsi="Arial" w:cs="Arial"/>
                <w:b/>
                <w:color w:val="000000"/>
                <w:sz w:val="20"/>
                <w:szCs w:val="20"/>
              </w:rPr>
              <w:t>Chan, A.,</w:t>
            </w:r>
            <w:r w:rsidRPr="003D43D3">
              <w:rPr>
                <w:rFonts w:ascii="Arial" w:hAnsi="Arial" w:cs="Arial"/>
                <w:color w:val="000000"/>
                <w:sz w:val="20"/>
                <w:szCs w:val="20"/>
              </w:rPr>
              <w:t xml:space="preserve"> Malhotra, C. and Matchar, D. 2015. “Presence of and correction for interviewer error on an instrument assessing cognitive function of older adults.” </w:t>
            </w:r>
            <w:r w:rsidRPr="003D43D3">
              <w:rPr>
                <w:rFonts w:ascii="Arial" w:hAnsi="Arial" w:cs="Arial"/>
                <w:i/>
                <w:color w:val="000000"/>
                <w:sz w:val="20"/>
                <w:szCs w:val="20"/>
              </w:rPr>
              <w:t>Geriatrics &amp; Gerontology International</w:t>
            </w:r>
            <w:r w:rsidRPr="003D43D3">
              <w:rPr>
                <w:rFonts w:ascii="Arial" w:hAnsi="Arial" w:cs="Arial"/>
                <w:color w:val="000000"/>
                <w:sz w:val="20"/>
                <w:szCs w:val="20"/>
              </w:rPr>
              <w:t xml:space="preserve"> Vol.15 pp.372-380</w:t>
            </w:r>
          </w:p>
          <w:p w14:paraId="33D35FCC"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 Do, Y.K, Wu, T., and </w:t>
            </w:r>
            <w:r w:rsidRPr="003D43D3">
              <w:rPr>
                <w:rFonts w:ascii="Arial" w:hAnsi="Arial" w:cs="Arial"/>
                <w:b/>
                <w:color w:val="000000"/>
                <w:sz w:val="20"/>
                <w:szCs w:val="20"/>
              </w:rPr>
              <w:t>Chan, A</w:t>
            </w:r>
            <w:r w:rsidRPr="003D43D3">
              <w:rPr>
                <w:rFonts w:ascii="Arial" w:hAnsi="Arial" w:cs="Arial"/>
                <w:color w:val="000000"/>
                <w:sz w:val="20"/>
                <w:szCs w:val="20"/>
              </w:rPr>
              <w:t xml:space="preserve">.  2014. “Intention to re-enter the </w:t>
            </w:r>
            <w:proofErr w:type="spellStart"/>
            <w:r w:rsidRPr="003D43D3">
              <w:rPr>
                <w:rFonts w:ascii="Arial" w:hAnsi="Arial" w:cs="Arial"/>
                <w:color w:val="000000"/>
                <w:sz w:val="20"/>
                <w:szCs w:val="20"/>
              </w:rPr>
              <w:t>labour</w:t>
            </w:r>
            <w:proofErr w:type="spellEnd"/>
            <w:r w:rsidRPr="003D43D3">
              <w:rPr>
                <w:rFonts w:ascii="Arial" w:hAnsi="Arial" w:cs="Arial"/>
                <w:color w:val="000000"/>
                <w:sz w:val="20"/>
                <w:szCs w:val="20"/>
              </w:rPr>
              <w:t xml:space="preserve"> force among older male Singaporeans: Does health status matter?” </w:t>
            </w:r>
            <w:r w:rsidRPr="003D43D3">
              <w:rPr>
                <w:rFonts w:ascii="Arial" w:hAnsi="Arial" w:cs="Arial"/>
                <w:i/>
                <w:color w:val="000000"/>
                <w:sz w:val="20"/>
                <w:szCs w:val="20"/>
              </w:rPr>
              <w:t xml:space="preserve">Journal of Population Ageing </w:t>
            </w:r>
            <w:r w:rsidRPr="003D43D3">
              <w:rPr>
                <w:rFonts w:ascii="Arial" w:hAnsi="Arial" w:cs="Arial"/>
                <w:color w:val="000000"/>
                <w:sz w:val="20"/>
                <w:szCs w:val="20"/>
              </w:rPr>
              <w:t xml:space="preserve">Published online: 9 Oct 2014 </w:t>
            </w:r>
            <w:proofErr w:type="spellStart"/>
            <w:r w:rsidRPr="003D43D3">
              <w:rPr>
                <w:rFonts w:ascii="Arial" w:hAnsi="Arial" w:cs="Arial"/>
                <w:color w:val="000000"/>
                <w:sz w:val="20"/>
                <w:szCs w:val="20"/>
              </w:rPr>
              <w:t>doi</w:t>
            </w:r>
            <w:proofErr w:type="spellEnd"/>
            <w:r w:rsidRPr="003D43D3">
              <w:rPr>
                <w:rFonts w:ascii="Arial" w:hAnsi="Arial" w:cs="Arial"/>
                <w:color w:val="000000"/>
                <w:sz w:val="20"/>
                <w:szCs w:val="20"/>
              </w:rPr>
              <w:t xml:space="preserve">: 10.1007/s12062-014-9105-8 </w:t>
            </w:r>
          </w:p>
          <w:p w14:paraId="4F0EDD6A" w14:textId="2F005884" w:rsidR="00B63367" w:rsidRPr="003D43D3" w:rsidRDefault="00B63367" w:rsidP="003954EB">
            <w:pPr>
              <w:numPr>
                <w:ilvl w:val="0"/>
                <w:numId w:val="18"/>
              </w:numPr>
              <w:autoSpaceDE w:val="0"/>
              <w:autoSpaceDN w:val="0"/>
              <w:adjustRightInd w:val="0"/>
              <w:spacing w:beforeLines="20" w:before="48"/>
              <w:rPr>
                <w:rFonts w:ascii="Arial" w:hAnsi="Arial" w:cs="Arial"/>
                <w:b/>
                <w:color w:val="000000"/>
                <w:sz w:val="20"/>
                <w:szCs w:val="20"/>
              </w:rPr>
            </w:pPr>
            <w:r w:rsidRPr="003D43D3">
              <w:rPr>
                <w:rFonts w:ascii="Arial" w:hAnsi="Arial" w:cs="Arial"/>
                <w:color w:val="000000"/>
                <w:sz w:val="20"/>
                <w:szCs w:val="20"/>
              </w:rPr>
              <w:t xml:space="preserve">Liu, C, Eom, K, Chong, </w:t>
            </w:r>
            <w:r w:rsidR="005C5118" w:rsidRPr="003D43D3">
              <w:rPr>
                <w:rFonts w:ascii="Arial" w:hAnsi="Arial" w:cs="Arial"/>
                <w:color w:val="000000"/>
                <w:sz w:val="20"/>
                <w:szCs w:val="20"/>
              </w:rPr>
              <w:t>W,</w:t>
            </w:r>
            <w:r w:rsidRPr="003D43D3">
              <w:rPr>
                <w:rFonts w:ascii="Arial" w:hAnsi="Arial" w:cs="Arial"/>
                <w:color w:val="000000"/>
                <w:sz w:val="20"/>
                <w:szCs w:val="20"/>
              </w:rPr>
              <w:t xml:space="preserve"> </w:t>
            </w:r>
            <w:r w:rsidRPr="003D43D3">
              <w:rPr>
                <w:rFonts w:ascii="Arial" w:hAnsi="Arial" w:cs="Arial"/>
                <w:b/>
                <w:color w:val="000000"/>
                <w:sz w:val="20"/>
                <w:szCs w:val="20"/>
              </w:rPr>
              <w:t xml:space="preserve">Chan, </w:t>
            </w:r>
            <w:r w:rsidR="005C5118" w:rsidRPr="003D43D3">
              <w:rPr>
                <w:rFonts w:ascii="Arial" w:hAnsi="Arial" w:cs="Arial"/>
                <w:b/>
                <w:color w:val="000000"/>
                <w:sz w:val="20"/>
                <w:szCs w:val="20"/>
              </w:rPr>
              <w:t>A,</w:t>
            </w:r>
            <w:r w:rsidRPr="003D43D3">
              <w:rPr>
                <w:rFonts w:ascii="Arial" w:hAnsi="Arial" w:cs="Arial"/>
                <w:color w:val="000000"/>
                <w:sz w:val="20"/>
                <w:szCs w:val="20"/>
              </w:rPr>
              <w:t xml:space="preserve"> 2014, “Caregivers’ Perception of </w:t>
            </w:r>
            <w:r w:rsidR="005C5118" w:rsidRPr="003D43D3">
              <w:rPr>
                <w:rFonts w:ascii="Arial" w:hAnsi="Arial" w:cs="Arial"/>
                <w:color w:val="000000"/>
                <w:sz w:val="20"/>
                <w:szCs w:val="20"/>
              </w:rPr>
              <w:t>Long-Term</w:t>
            </w:r>
            <w:r w:rsidRPr="003D43D3">
              <w:rPr>
                <w:rFonts w:ascii="Arial" w:hAnsi="Arial" w:cs="Arial"/>
                <w:color w:val="000000"/>
                <w:sz w:val="20"/>
                <w:szCs w:val="20"/>
              </w:rPr>
              <w:t xml:space="preserve"> Healthcare services and services use in Singapore” Journal </w:t>
            </w:r>
            <w:r w:rsidR="005C5118" w:rsidRPr="003D43D3">
              <w:rPr>
                <w:rFonts w:ascii="Arial" w:hAnsi="Arial" w:cs="Arial"/>
                <w:color w:val="000000"/>
                <w:sz w:val="20"/>
                <w:szCs w:val="20"/>
              </w:rPr>
              <w:t>Gerontologist,</w:t>
            </w:r>
            <w:r w:rsidRPr="003D43D3">
              <w:rPr>
                <w:rFonts w:ascii="Arial" w:hAnsi="Arial" w:cs="Arial"/>
                <w:color w:val="000000"/>
                <w:sz w:val="20"/>
                <w:szCs w:val="20"/>
              </w:rPr>
              <w:t xml:space="preserve"> Vol </w:t>
            </w:r>
            <w:r w:rsidR="005C5118" w:rsidRPr="003D43D3">
              <w:rPr>
                <w:rFonts w:ascii="Arial" w:hAnsi="Arial" w:cs="Arial"/>
                <w:color w:val="000000"/>
                <w:sz w:val="20"/>
                <w:szCs w:val="20"/>
              </w:rPr>
              <w:t>54, pp</w:t>
            </w:r>
            <w:r w:rsidRPr="003D43D3">
              <w:rPr>
                <w:rFonts w:ascii="Arial" w:hAnsi="Arial" w:cs="Arial"/>
                <w:color w:val="000000"/>
                <w:sz w:val="20"/>
                <w:szCs w:val="20"/>
              </w:rPr>
              <w:t xml:space="preserve"> 125</w:t>
            </w:r>
            <w:r w:rsidRPr="003D43D3">
              <w:rPr>
                <w:rFonts w:ascii="Arial" w:hAnsi="Arial" w:cs="Arial"/>
                <w:b/>
                <w:color w:val="000000"/>
                <w:sz w:val="20"/>
                <w:szCs w:val="20"/>
              </w:rPr>
              <w:t>.</w:t>
            </w:r>
          </w:p>
          <w:p w14:paraId="08511037"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sz w:val="20"/>
                <w:szCs w:val="20"/>
              </w:rPr>
              <w:t xml:space="preserve"> Wee, S.L., Yong, J., Yong, Chong, W.F., Raman, P. and </w:t>
            </w:r>
            <w:r w:rsidRPr="003D43D3">
              <w:rPr>
                <w:rFonts w:ascii="Arial" w:hAnsi="Arial" w:cs="Arial"/>
                <w:b/>
                <w:sz w:val="20"/>
                <w:szCs w:val="20"/>
              </w:rPr>
              <w:t>Chan, A</w:t>
            </w:r>
            <w:r w:rsidRPr="003D43D3">
              <w:rPr>
                <w:rFonts w:ascii="Arial" w:hAnsi="Arial" w:cs="Arial"/>
                <w:sz w:val="20"/>
                <w:szCs w:val="20"/>
              </w:rPr>
              <w:t>. 2014</w:t>
            </w:r>
            <w:r w:rsidRPr="003D43D3">
              <w:rPr>
                <w:rFonts w:ascii="Arial" w:hAnsi="Arial" w:cs="Arial"/>
                <w:color w:val="000000"/>
                <w:sz w:val="20"/>
                <w:szCs w:val="20"/>
              </w:rPr>
              <w:t xml:space="preserve">. “Singaporeans’ Perceptions of and Attitudes Toward Long-term Care Services” </w:t>
            </w:r>
            <w:r w:rsidRPr="003D43D3">
              <w:rPr>
                <w:rFonts w:ascii="Arial" w:hAnsi="Arial" w:cs="Arial"/>
                <w:i/>
                <w:color w:val="000000"/>
                <w:sz w:val="20"/>
                <w:szCs w:val="20"/>
              </w:rPr>
              <w:t xml:space="preserve">Qualitative Health Research </w:t>
            </w:r>
            <w:r w:rsidRPr="003D43D3">
              <w:rPr>
                <w:rFonts w:ascii="Arial" w:hAnsi="Arial" w:cs="Arial"/>
                <w:color w:val="000000"/>
                <w:sz w:val="20"/>
                <w:szCs w:val="20"/>
              </w:rPr>
              <w:t xml:space="preserve">Published online:8 September 2014 </w:t>
            </w:r>
            <w:proofErr w:type="spellStart"/>
            <w:r w:rsidRPr="003D43D3">
              <w:rPr>
                <w:rFonts w:ascii="Arial" w:hAnsi="Arial" w:cs="Arial"/>
                <w:color w:val="000000"/>
                <w:sz w:val="20"/>
                <w:szCs w:val="20"/>
              </w:rPr>
              <w:t>doi</w:t>
            </w:r>
            <w:proofErr w:type="spellEnd"/>
            <w:r w:rsidRPr="003D43D3">
              <w:rPr>
                <w:rFonts w:ascii="Arial" w:hAnsi="Arial" w:cs="Arial"/>
                <w:color w:val="000000"/>
                <w:sz w:val="20"/>
                <w:szCs w:val="20"/>
              </w:rPr>
              <w:t>:</w:t>
            </w:r>
            <w:r w:rsidRPr="003D43D3">
              <w:rPr>
                <w:rFonts w:ascii="Arial" w:hAnsi="Arial" w:cs="Arial"/>
                <w:b/>
                <w:bCs/>
                <w:color w:val="333300"/>
                <w:sz w:val="20"/>
                <w:szCs w:val="20"/>
                <w:shd w:val="clear" w:color="auto" w:fill="FFFFFF"/>
              </w:rPr>
              <w:t xml:space="preserve"> </w:t>
            </w:r>
            <w:r w:rsidRPr="003D43D3">
              <w:rPr>
                <w:rFonts w:ascii="Arial" w:hAnsi="Arial" w:cs="Arial"/>
                <w:bCs/>
                <w:color w:val="333300"/>
                <w:sz w:val="20"/>
                <w:szCs w:val="20"/>
                <w:shd w:val="clear" w:color="auto" w:fill="FFFFFF"/>
              </w:rPr>
              <w:t xml:space="preserve">10.1177/1049732314549812 </w:t>
            </w:r>
          </w:p>
          <w:p w14:paraId="28E7C641"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 Wee, S.L., Liu, C., Goh, S-N., Chong, W.F., Aravindan, A., </w:t>
            </w:r>
            <w:r w:rsidRPr="003D43D3">
              <w:rPr>
                <w:rFonts w:ascii="Arial" w:hAnsi="Arial" w:cs="Arial"/>
                <w:b/>
                <w:color w:val="000000"/>
                <w:sz w:val="20"/>
                <w:szCs w:val="20"/>
              </w:rPr>
              <w:t>Chan, A.</w:t>
            </w:r>
            <w:r w:rsidRPr="003D43D3">
              <w:rPr>
                <w:rFonts w:ascii="Arial" w:hAnsi="Arial" w:cs="Arial"/>
                <w:color w:val="000000"/>
                <w:sz w:val="20"/>
                <w:szCs w:val="20"/>
              </w:rPr>
              <w:t xml:space="preserve"> 2014. “Determinants of use of community-based long-term care services.” Research Letter. </w:t>
            </w:r>
            <w:r w:rsidRPr="003D43D3">
              <w:rPr>
                <w:rFonts w:ascii="Arial" w:hAnsi="Arial" w:cs="Arial"/>
                <w:i/>
                <w:color w:val="000000"/>
                <w:sz w:val="20"/>
                <w:szCs w:val="20"/>
              </w:rPr>
              <w:t>Journal of the American Geriatrics Society</w:t>
            </w:r>
            <w:r w:rsidRPr="003D43D3">
              <w:rPr>
                <w:rFonts w:ascii="Arial" w:hAnsi="Arial" w:cs="Arial"/>
                <w:color w:val="000000"/>
                <w:sz w:val="20"/>
                <w:szCs w:val="20"/>
              </w:rPr>
              <w:t xml:space="preserve"> Vol. 62 (9) pp. 1801-1803 </w:t>
            </w:r>
          </w:p>
          <w:p w14:paraId="5EAD6EE6" w14:textId="7129BFD8"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 Malhotra, R., Chei, C.L., </w:t>
            </w:r>
            <w:r w:rsidRPr="003D43D3">
              <w:rPr>
                <w:rFonts w:ascii="Arial" w:hAnsi="Arial" w:cs="Arial"/>
                <w:sz w:val="20"/>
                <w:szCs w:val="20"/>
              </w:rPr>
              <w:t xml:space="preserve">Østbye, T., </w:t>
            </w:r>
            <w:r w:rsidR="0019469D" w:rsidRPr="003D43D3">
              <w:rPr>
                <w:rFonts w:ascii="Arial" w:hAnsi="Arial" w:cs="Arial"/>
                <w:b/>
                <w:color w:val="000000"/>
                <w:sz w:val="20"/>
                <w:szCs w:val="20"/>
              </w:rPr>
              <w:t>Chan.</w:t>
            </w:r>
            <w:r w:rsidRPr="003D43D3">
              <w:rPr>
                <w:rFonts w:ascii="Arial" w:hAnsi="Arial" w:cs="Arial"/>
                <w:b/>
                <w:color w:val="000000"/>
                <w:sz w:val="20"/>
                <w:szCs w:val="20"/>
              </w:rPr>
              <w:t xml:space="preserve"> A</w:t>
            </w:r>
            <w:r w:rsidRPr="003D43D3">
              <w:rPr>
                <w:rFonts w:ascii="Arial" w:hAnsi="Arial" w:cs="Arial"/>
                <w:color w:val="000000"/>
                <w:sz w:val="20"/>
                <w:szCs w:val="20"/>
              </w:rPr>
              <w:t xml:space="preserve">., Matchar, D.B.M. 2014. “Older person </w:t>
            </w:r>
            <w:r w:rsidR="00C36170" w:rsidRPr="003D43D3">
              <w:rPr>
                <w:rFonts w:ascii="Arial" w:hAnsi="Arial" w:cs="Arial"/>
                <w:color w:val="000000"/>
                <w:sz w:val="20"/>
                <w:szCs w:val="20"/>
              </w:rPr>
              <w:t>behavioral</w:t>
            </w:r>
            <w:r w:rsidRPr="003D43D3">
              <w:rPr>
                <w:rFonts w:ascii="Arial" w:hAnsi="Arial" w:cs="Arial"/>
                <w:color w:val="000000"/>
                <w:sz w:val="20"/>
                <w:szCs w:val="20"/>
              </w:rPr>
              <w:t xml:space="preserve"> and psychological symptoms (BPS) and functional limitations mediate the association between older person cognitive impairment and depressive symptoms in the caregiver.” </w:t>
            </w:r>
            <w:r w:rsidRPr="003D43D3">
              <w:rPr>
                <w:rFonts w:ascii="Arial" w:hAnsi="Arial" w:cs="Arial"/>
                <w:i/>
                <w:color w:val="000000"/>
                <w:sz w:val="20"/>
                <w:szCs w:val="20"/>
              </w:rPr>
              <w:t xml:space="preserve">Archives of Gerontology and Geriatrics </w:t>
            </w:r>
            <w:r w:rsidRPr="003D43D3">
              <w:rPr>
                <w:rFonts w:ascii="Arial" w:hAnsi="Arial" w:cs="Arial"/>
                <w:color w:val="000000"/>
                <w:sz w:val="20"/>
                <w:szCs w:val="20"/>
              </w:rPr>
              <w:t xml:space="preserve">Vol. 58 pp 269-277 </w:t>
            </w:r>
          </w:p>
          <w:p w14:paraId="3E844BBD"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Takagi, E, </w:t>
            </w:r>
            <w:r w:rsidRPr="003D43D3">
              <w:rPr>
                <w:rFonts w:ascii="Arial" w:hAnsi="Arial" w:cs="Arial"/>
                <w:b/>
                <w:color w:val="000000"/>
                <w:sz w:val="20"/>
                <w:szCs w:val="20"/>
              </w:rPr>
              <w:t>Chan, A</w:t>
            </w:r>
            <w:r w:rsidRPr="003D43D3">
              <w:rPr>
                <w:rFonts w:ascii="Arial" w:hAnsi="Arial" w:cs="Arial"/>
                <w:color w:val="000000"/>
                <w:sz w:val="20"/>
                <w:szCs w:val="20"/>
              </w:rPr>
              <w:t>, Saito, Y, 2013. “Relationship between Social Support Network and Emotional Loneliness of Older Adults in Singapore”, Journal Gerontologist, Vol 53, pp470.</w:t>
            </w:r>
          </w:p>
          <w:p w14:paraId="745A77DC" w14:textId="16B310E6"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Malhotra, R., Matchar, DM, Saito</w:t>
            </w:r>
            <w:r w:rsidR="00804CCA" w:rsidRPr="003D43D3">
              <w:rPr>
                <w:rFonts w:ascii="Arial" w:hAnsi="Arial" w:cs="Arial"/>
                <w:color w:val="000000"/>
                <w:sz w:val="20"/>
                <w:szCs w:val="20"/>
              </w:rPr>
              <w:t>, 2013</w:t>
            </w:r>
            <w:r w:rsidRPr="003D43D3">
              <w:rPr>
                <w:rFonts w:ascii="Arial" w:hAnsi="Arial" w:cs="Arial"/>
                <w:color w:val="000000"/>
                <w:sz w:val="20"/>
                <w:szCs w:val="20"/>
              </w:rPr>
              <w:t xml:space="preserve">.” Active Life Expectancy of older Adults in Singapore by sex and socio-Economic Status” Journal Gerontologist, </w:t>
            </w:r>
            <w:r w:rsidR="00475390" w:rsidRPr="003D43D3">
              <w:rPr>
                <w:rFonts w:ascii="Arial" w:hAnsi="Arial" w:cs="Arial"/>
                <w:color w:val="000000"/>
                <w:sz w:val="20"/>
                <w:szCs w:val="20"/>
              </w:rPr>
              <w:t>Vol (</w:t>
            </w:r>
            <w:r w:rsidRPr="003D43D3">
              <w:rPr>
                <w:rFonts w:ascii="Arial" w:hAnsi="Arial" w:cs="Arial"/>
                <w:color w:val="000000"/>
                <w:sz w:val="20"/>
                <w:szCs w:val="20"/>
              </w:rPr>
              <w:t>53</w:t>
            </w:r>
            <w:r w:rsidR="00475390" w:rsidRPr="003D43D3">
              <w:rPr>
                <w:rFonts w:ascii="Arial" w:hAnsi="Arial" w:cs="Arial"/>
                <w:color w:val="000000"/>
                <w:sz w:val="20"/>
                <w:szCs w:val="20"/>
              </w:rPr>
              <w:t>), pp</w:t>
            </w:r>
            <w:r w:rsidRPr="003D43D3">
              <w:rPr>
                <w:rFonts w:ascii="Arial" w:hAnsi="Arial" w:cs="Arial"/>
                <w:color w:val="000000"/>
                <w:sz w:val="20"/>
                <w:szCs w:val="20"/>
              </w:rPr>
              <w:t>139.</w:t>
            </w:r>
          </w:p>
          <w:p w14:paraId="4DB529D5"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 Thompson, J.P., Malhotra, R., Love, S.R., Ø</w:t>
            </w:r>
            <w:r w:rsidRPr="003D43D3">
              <w:rPr>
                <w:rFonts w:ascii="Arial" w:hAnsi="Arial" w:cs="Arial"/>
                <w:sz w:val="20"/>
                <w:szCs w:val="20"/>
              </w:rPr>
              <w:t>stbye, T</w:t>
            </w:r>
            <w:r w:rsidRPr="003D43D3">
              <w:rPr>
                <w:rFonts w:ascii="Arial" w:hAnsi="Arial" w:cs="Arial"/>
                <w:b/>
                <w:sz w:val="20"/>
                <w:szCs w:val="20"/>
              </w:rPr>
              <w:t>., Chan, A</w:t>
            </w:r>
            <w:r w:rsidRPr="003D43D3">
              <w:rPr>
                <w:rFonts w:ascii="Arial" w:hAnsi="Arial" w:cs="Arial"/>
                <w:sz w:val="20"/>
                <w:szCs w:val="20"/>
              </w:rPr>
              <w:t>., and Matchar, D.B. 2013. “</w:t>
            </w:r>
            <w:r w:rsidRPr="003D43D3">
              <w:rPr>
                <w:rFonts w:ascii="Arial" w:hAnsi="Arial" w:cs="Arial"/>
                <w:bCs/>
                <w:sz w:val="20"/>
                <w:szCs w:val="20"/>
              </w:rPr>
              <w:t xml:space="preserve">Projecting the Number of Older Singaporeans with Activity of Daily Living Limitations Requiring Human Assistance through 2030.” </w:t>
            </w:r>
            <w:r w:rsidRPr="003D43D3">
              <w:rPr>
                <w:rFonts w:ascii="Arial" w:hAnsi="Arial" w:cs="Arial"/>
                <w:bCs/>
                <w:i/>
                <w:sz w:val="20"/>
                <w:szCs w:val="20"/>
              </w:rPr>
              <w:t>Annals, Academy of Medicine Singapore</w:t>
            </w:r>
            <w:r w:rsidRPr="003D43D3">
              <w:rPr>
                <w:rFonts w:ascii="Arial" w:hAnsi="Arial" w:cs="Arial"/>
                <w:bCs/>
                <w:sz w:val="20"/>
                <w:szCs w:val="20"/>
              </w:rPr>
              <w:t xml:space="preserve"> Vol. 43 (1) Commentary </w:t>
            </w:r>
          </w:p>
          <w:p w14:paraId="3A12B469"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 xml:space="preserve"> </w:t>
            </w:r>
            <w:r w:rsidRPr="003D43D3">
              <w:rPr>
                <w:rFonts w:ascii="Arial" w:hAnsi="Arial" w:cs="Arial"/>
                <w:b/>
                <w:color w:val="000000"/>
                <w:sz w:val="20"/>
                <w:szCs w:val="20"/>
              </w:rPr>
              <w:t>Chan, A</w:t>
            </w:r>
            <w:r w:rsidRPr="003D43D3">
              <w:rPr>
                <w:rFonts w:ascii="Arial" w:hAnsi="Arial" w:cs="Arial"/>
                <w:color w:val="000000"/>
                <w:sz w:val="20"/>
                <w:szCs w:val="20"/>
              </w:rPr>
              <w:t xml:space="preserve">., Malhotra, C., Malhotra, R., Rush, J., </w:t>
            </w:r>
            <w:r w:rsidRPr="003D43D3">
              <w:rPr>
                <w:rFonts w:ascii="Arial" w:hAnsi="Arial" w:cs="Arial"/>
                <w:sz w:val="20"/>
                <w:szCs w:val="20"/>
              </w:rPr>
              <w:t xml:space="preserve">Østbye, T.2013. “Health impacts of caregiving for older adults with functional limitations: Results from the Singapore Survey on Informal Caregiving.” </w:t>
            </w:r>
            <w:r w:rsidRPr="003D43D3">
              <w:rPr>
                <w:rFonts w:ascii="Arial" w:hAnsi="Arial" w:cs="Arial"/>
                <w:i/>
                <w:sz w:val="20"/>
                <w:szCs w:val="20"/>
              </w:rPr>
              <w:t xml:space="preserve">Journal of Aging and Health </w:t>
            </w:r>
            <w:r w:rsidRPr="003D43D3">
              <w:rPr>
                <w:rFonts w:ascii="Arial" w:hAnsi="Arial" w:cs="Arial"/>
                <w:sz w:val="20"/>
                <w:szCs w:val="20"/>
              </w:rPr>
              <w:t xml:space="preserve">Vol. 25 Issue 6 pp 998-1012 </w:t>
            </w:r>
            <w:proofErr w:type="spellStart"/>
            <w:r w:rsidRPr="003D43D3">
              <w:rPr>
                <w:rFonts w:ascii="Arial" w:hAnsi="Arial" w:cs="Arial"/>
                <w:sz w:val="20"/>
                <w:szCs w:val="20"/>
              </w:rPr>
              <w:t>doi</w:t>
            </w:r>
            <w:proofErr w:type="spellEnd"/>
            <w:r w:rsidRPr="003D43D3">
              <w:rPr>
                <w:rFonts w:ascii="Arial" w:hAnsi="Arial" w:cs="Arial"/>
                <w:sz w:val="20"/>
                <w:szCs w:val="20"/>
              </w:rPr>
              <w:t xml:space="preserve">: 10.1177/0898264313494801. </w:t>
            </w:r>
          </w:p>
          <w:p w14:paraId="7A9FE66D"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color w:val="000000"/>
                <w:sz w:val="20"/>
                <w:szCs w:val="20"/>
              </w:rPr>
              <w:t xml:space="preserve"> Ø</w:t>
            </w:r>
            <w:r w:rsidRPr="003D43D3">
              <w:rPr>
                <w:rFonts w:ascii="Arial" w:hAnsi="Arial" w:cs="Arial"/>
                <w:sz w:val="20"/>
                <w:szCs w:val="20"/>
              </w:rPr>
              <w:t xml:space="preserve">stbye, T., Malhotra, R., Malhotra, C., </w:t>
            </w:r>
            <w:proofErr w:type="spellStart"/>
            <w:r w:rsidRPr="003D43D3">
              <w:rPr>
                <w:rFonts w:ascii="Arial" w:hAnsi="Arial" w:cs="Arial"/>
                <w:sz w:val="20"/>
                <w:szCs w:val="20"/>
              </w:rPr>
              <w:t>Arambepola</w:t>
            </w:r>
            <w:proofErr w:type="spellEnd"/>
            <w:r w:rsidRPr="003D43D3">
              <w:rPr>
                <w:rFonts w:ascii="Arial" w:hAnsi="Arial" w:cs="Arial"/>
                <w:sz w:val="20"/>
                <w:szCs w:val="20"/>
              </w:rPr>
              <w:t xml:space="preserve">, C. and </w:t>
            </w:r>
            <w:r w:rsidRPr="003D43D3">
              <w:rPr>
                <w:rFonts w:ascii="Arial" w:hAnsi="Arial" w:cs="Arial"/>
                <w:b/>
                <w:sz w:val="20"/>
                <w:szCs w:val="20"/>
              </w:rPr>
              <w:t>Chan, A.</w:t>
            </w:r>
            <w:r w:rsidRPr="003D43D3">
              <w:rPr>
                <w:rFonts w:ascii="Arial" w:hAnsi="Arial" w:cs="Arial"/>
                <w:sz w:val="20"/>
                <w:szCs w:val="20"/>
              </w:rPr>
              <w:t xml:space="preserve"> 2013. “Does support by foreign domestic workers decrease the negative impact of formal caregiving? Results from the Singapore Survey on Informal Caregiving.” </w:t>
            </w:r>
            <w:r w:rsidRPr="003D43D3">
              <w:rPr>
                <w:rFonts w:ascii="Arial" w:hAnsi="Arial" w:cs="Arial"/>
                <w:i/>
                <w:sz w:val="20"/>
                <w:szCs w:val="20"/>
              </w:rPr>
              <w:t xml:space="preserve">Journal of Gerontology – Social Sciences </w:t>
            </w:r>
            <w:r w:rsidRPr="003D43D3">
              <w:rPr>
                <w:rFonts w:ascii="Arial" w:hAnsi="Arial" w:cs="Arial"/>
                <w:sz w:val="20"/>
                <w:szCs w:val="20"/>
              </w:rPr>
              <w:t xml:space="preserve">Vol. 68(4) pp 1-13 </w:t>
            </w:r>
          </w:p>
          <w:p w14:paraId="6357CBF9" w14:textId="77777777"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sz w:val="20"/>
                <w:szCs w:val="20"/>
              </w:rPr>
              <w:t xml:space="preserve"> Malhotra, C., </w:t>
            </w:r>
            <w:r w:rsidRPr="003D43D3">
              <w:rPr>
                <w:rFonts w:ascii="Arial" w:hAnsi="Arial" w:cs="Arial"/>
                <w:b/>
                <w:sz w:val="20"/>
                <w:szCs w:val="20"/>
              </w:rPr>
              <w:t>Chan, A</w:t>
            </w:r>
            <w:r w:rsidRPr="003D43D3">
              <w:rPr>
                <w:rFonts w:ascii="Arial" w:hAnsi="Arial" w:cs="Arial"/>
                <w:sz w:val="20"/>
                <w:szCs w:val="20"/>
              </w:rPr>
              <w:t>., Matchar, D.B., Seow, D., Chuo, A., Do, Y.K. 2013. “</w:t>
            </w:r>
            <w:bookmarkStart w:id="16" w:name="OLE_LINK3"/>
            <w:bookmarkStart w:id="17" w:name="OLE_LINK4"/>
            <w:r w:rsidRPr="003D43D3">
              <w:rPr>
                <w:rFonts w:ascii="Arial" w:hAnsi="Arial" w:cs="Arial"/>
                <w:sz w:val="20"/>
                <w:szCs w:val="20"/>
              </w:rPr>
              <w:t>Diagnostic Performance of Short Portable Mental Status Questionnaire for Screening Dementia among Patients Attending Cognitive Assessment Clinics in Singapore</w:t>
            </w:r>
            <w:bookmarkEnd w:id="16"/>
            <w:bookmarkEnd w:id="17"/>
            <w:r w:rsidRPr="003D43D3">
              <w:rPr>
                <w:rFonts w:ascii="Arial" w:hAnsi="Arial" w:cs="Arial"/>
                <w:sz w:val="20"/>
                <w:szCs w:val="20"/>
              </w:rPr>
              <w:t xml:space="preserve">.” </w:t>
            </w:r>
            <w:r w:rsidRPr="003D43D3">
              <w:rPr>
                <w:rFonts w:ascii="Arial" w:hAnsi="Arial" w:cs="Arial"/>
                <w:i/>
                <w:sz w:val="20"/>
                <w:szCs w:val="20"/>
              </w:rPr>
              <w:t>Annals, Academy of Medicine</w:t>
            </w:r>
            <w:r w:rsidRPr="003D43D3">
              <w:rPr>
                <w:rFonts w:ascii="Arial" w:hAnsi="Arial" w:cs="Arial"/>
                <w:sz w:val="20"/>
                <w:szCs w:val="20"/>
              </w:rPr>
              <w:t xml:space="preserve"> Vol. 42 (7) pp 315-319 </w:t>
            </w:r>
          </w:p>
          <w:p w14:paraId="3A38EA59"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 Ansah J.P., Matchar, D.B., Love, S.R., Malhotra, R., </w:t>
            </w:r>
            <w:r w:rsidRPr="003D43D3">
              <w:rPr>
                <w:rFonts w:ascii="Arial" w:hAnsi="Arial" w:cs="Arial"/>
                <w:b/>
                <w:sz w:val="20"/>
                <w:szCs w:val="20"/>
              </w:rPr>
              <w:t>Chan, A.,</w:t>
            </w:r>
            <w:r w:rsidRPr="003D43D3">
              <w:rPr>
                <w:rFonts w:ascii="Arial" w:hAnsi="Arial" w:cs="Arial"/>
                <w:sz w:val="20"/>
                <w:szCs w:val="20"/>
              </w:rPr>
              <w:t xml:space="preserve"> Eberlein, R. 2013. “Simulating the Impact of Long-term Care Policy on Family Eldercare Hours.” </w:t>
            </w:r>
            <w:r w:rsidRPr="003D43D3">
              <w:rPr>
                <w:rFonts w:ascii="Arial" w:hAnsi="Arial" w:cs="Arial"/>
                <w:i/>
                <w:sz w:val="20"/>
                <w:szCs w:val="20"/>
              </w:rPr>
              <w:t>Health Services Research</w:t>
            </w:r>
            <w:r w:rsidRPr="003D43D3">
              <w:rPr>
                <w:rFonts w:ascii="Arial" w:hAnsi="Arial" w:cs="Arial"/>
                <w:sz w:val="20"/>
                <w:szCs w:val="20"/>
              </w:rPr>
              <w:t xml:space="preserve">. Published online: 25 Jan 2013. </w:t>
            </w:r>
            <w:proofErr w:type="spellStart"/>
            <w:r w:rsidRPr="003D43D3">
              <w:rPr>
                <w:rFonts w:ascii="Arial" w:hAnsi="Arial" w:cs="Arial"/>
                <w:sz w:val="20"/>
                <w:szCs w:val="20"/>
              </w:rPr>
              <w:t>doi</w:t>
            </w:r>
            <w:proofErr w:type="spellEnd"/>
            <w:r w:rsidRPr="003D43D3">
              <w:rPr>
                <w:rFonts w:ascii="Arial" w:hAnsi="Arial" w:cs="Arial"/>
                <w:sz w:val="20"/>
                <w:szCs w:val="20"/>
              </w:rPr>
              <w:t>:</w:t>
            </w:r>
            <w:r w:rsidRPr="003D43D3">
              <w:rPr>
                <w:rFonts w:ascii="Arial" w:hAnsi="Arial" w:cs="Arial"/>
                <w:color w:val="1F497D"/>
                <w:sz w:val="20"/>
                <w:szCs w:val="20"/>
              </w:rPr>
              <w:t xml:space="preserve"> </w:t>
            </w:r>
            <w:r w:rsidRPr="003D43D3">
              <w:rPr>
                <w:rFonts w:ascii="Arial" w:hAnsi="Arial" w:cs="Arial"/>
                <w:sz w:val="20"/>
                <w:szCs w:val="20"/>
              </w:rPr>
              <w:t xml:space="preserve">10.1111/1475-6773.12030 </w:t>
            </w:r>
          </w:p>
          <w:p w14:paraId="34831879" w14:textId="77777777" w:rsidR="00B63367" w:rsidRPr="004E0006" w:rsidRDefault="00B63367" w:rsidP="003954EB">
            <w:pPr>
              <w:numPr>
                <w:ilvl w:val="0"/>
                <w:numId w:val="18"/>
              </w:numPr>
              <w:autoSpaceDE w:val="0"/>
              <w:autoSpaceDN w:val="0"/>
              <w:adjustRightInd w:val="0"/>
              <w:spacing w:beforeLines="20" w:before="48"/>
              <w:rPr>
                <w:rFonts w:ascii="Arial" w:hAnsi="Arial" w:cs="Arial"/>
                <w:sz w:val="20"/>
                <w:szCs w:val="20"/>
              </w:rPr>
            </w:pPr>
            <w:r w:rsidRPr="004E0006">
              <w:rPr>
                <w:rFonts w:ascii="Arial" w:hAnsi="Arial" w:cs="Arial"/>
                <w:sz w:val="20"/>
                <w:szCs w:val="20"/>
              </w:rPr>
              <w:t xml:space="preserve">Malhotra, R., </w:t>
            </w:r>
            <w:r w:rsidRPr="004E0006">
              <w:rPr>
                <w:rFonts w:ascii="Arial" w:hAnsi="Arial" w:cs="Arial"/>
                <w:b/>
                <w:sz w:val="20"/>
                <w:szCs w:val="20"/>
              </w:rPr>
              <w:t>Chan, A</w:t>
            </w:r>
            <w:r w:rsidRPr="004E0006">
              <w:rPr>
                <w:rFonts w:ascii="Arial" w:hAnsi="Arial" w:cs="Arial"/>
                <w:sz w:val="20"/>
                <w:szCs w:val="20"/>
              </w:rPr>
              <w:t xml:space="preserve">., Østbye, T. 2013. “Variation in and correlates of Body Mass of Older Singaporean Men and Women: Results from a National Survey.” </w:t>
            </w:r>
            <w:r w:rsidRPr="004E0006">
              <w:rPr>
                <w:rFonts w:ascii="Arial" w:hAnsi="Arial" w:cs="Arial"/>
                <w:i/>
                <w:sz w:val="20"/>
                <w:szCs w:val="20"/>
              </w:rPr>
              <w:t>Asia Pacific Journal of Public Health</w:t>
            </w:r>
            <w:r w:rsidRPr="004E0006">
              <w:rPr>
                <w:rFonts w:ascii="Arial" w:hAnsi="Arial" w:cs="Arial"/>
                <w:sz w:val="20"/>
                <w:szCs w:val="20"/>
              </w:rPr>
              <w:t xml:space="preserve"> Vol. 25(1) January pp 42-56 </w:t>
            </w:r>
          </w:p>
          <w:p w14:paraId="244EA004" w14:textId="741BA434"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lastRenderedPageBreak/>
              <w:t xml:space="preserve">Malhotra, R., </w:t>
            </w:r>
            <w:r w:rsidRPr="003D43D3">
              <w:rPr>
                <w:rFonts w:ascii="Arial" w:hAnsi="Arial" w:cs="Arial"/>
                <w:b/>
                <w:sz w:val="20"/>
                <w:szCs w:val="20"/>
              </w:rPr>
              <w:t>Chan, A</w:t>
            </w:r>
            <w:r w:rsidRPr="003D43D3">
              <w:rPr>
                <w:rFonts w:ascii="Arial" w:hAnsi="Arial" w:cs="Arial"/>
                <w:sz w:val="20"/>
                <w:szCs w:val="20"/>
              </w:rPr>
              <w:t xml:space="preserve">., </w:t>
            </w:r>
            <w:r w:rsidR="00C36170" w:rsidRPr="003D43D3">
              <w:rPr>
                <w:rFonts w:ascii="Arial" w:hAnsi="Arial" w:cs="Arial"/>
                <w:sz w:val="20"/>
                <w:szCs w:val="20"/>
              </w:rPr>
              <w:t>Chei, C</w:t>
            </w:r>
            <w:r w:rsidRPr="003D43D3">
              <w:rPr>
                <w:rFonts w:ascii="Arial" w:hAnsi="Arial" w:cs="Arial"/>
                <w:sz w:val="20"/>
                <w:szCs w:val="20"/>
              </w:rPr>
              <w:t>., Matchar, DM.,2012. “Behavioral Problems Mediate The Association Between Cognitive Impairment Among Older Adults and Depression Among their Caregivers”. Journal Gerontologist, Vol (52), pp-629 =.</w:t>
            </w:r>
          </w:p>
          <w:p w14:paraId="775D8CEC" w14:textId="5AA03099"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b/>
                <w:sz w:val="20"/>
                <w:szCs w:val="20"/>
              </w:rPr>
              <w:t>Chan, A</w:t>
            </w:r>
            <w:r w:rsidRPr="003D43D3">
              <w:rPr>
                <w:rFonts w:ascii="Arial" w:hAnsi="Arial" w:cs="Arial"/>
                <w:sz w:val="20"/>
                <w:szCs w:val="20"/>
              </w:rPr>
              <w:t>. Fink,M.,</w:t>
            </w:r>
            <w:proofErr w:type="spellStart"/>
            <w:r w:rsidRPr="003D43D3">
              <w:rPr>
                <w:rFonts w:ascii="Arial" w:hAnsi="Arial" w:cs="Arial"/>
                <w:sz w:val="20"/>
                <w:szCs w:val="20"/>
              </w:rPr>
              <w:t>Hu,AJ</w:t>
            </w:r>
            <w:proofErr w:type="spellEnd"/>
            <w:r w:rsidRPr="003D43D3">
              <w:rPr>
                <w:rFonts w:ascii="Arial" w:hAnsi="Arial" w:cs="Arial"/>
                <w:sz w:val="20"/>
                <w:szCs w:val="20"/>
              </w:rPr>
              <w:t xml:space="preserve">., </w:t>
            </w:r>
            <w:proofErr w:type="spellStart"/>
            <w:r w:rsidRPr="003D43D3">
              <w:rPr>
                <w:rFonts w:ascii="Arial" w:hAnsi="Arial" w:cs="Arial"/>
                <w:sz w:val="20"/>
                <w:szCs w:val="20"/>
              </w:rPr>
              <w:t>Sing,R</w:t>
            </w:r>
            <w:proofErr w:type="spellEnd"/>
            <w:r w:rsidRPr="003D43D3">
              <w:rPr>
                <w:rFonts w:ascii="Arial" w:hAnsi="Arial" w:cs="Arial"/>
                <w:sz w:val="20"/>
                <w:szCs w:val="20"/>
              </w:rPr>
              <w:t>., Chei,C.,Matchar,DB.,2012 “</w:t>
            </w:r>
            <w:bookmarkStart w:id="18" w:name="_Hlk118726707"/>
            <w:r w:rsidRPr="00C36170">
              <w:rPr>
                <w:rFonts w:ascii="Arial" w:hAnsi="Arial" w:cs="Arial"/>
                <w:sz w:val="20"/>
                <w:szCs w:val="20"/>
                <w:highlight w:val="yellow"/>
              </w:rPr>
              <w:t>Preliminary Results From An RCT to Evaluate A Self-care Training Program for Chronic Disease Management  Among Low –Income Community Dwelling Older Adults in Singapore.” Journal Gerontologist,</w:t>
            </w:r>
            <w:r w:rsidRPr="003D43D3">
              <w:rPr>
                <w:rFonts w:ascii="Arial" w:hAnsi="Arial" w:cs="Arial"/>
                <w:sz w:val="20"/>
                <w:szCs w:val="20"/>
              </w:rPr>
              <w:t xml:space="preserve"> </w:t>
            </w:r>
            <w:bookmarkEnd w:id="18"/>
            <w:r w:rsidRPr="003D43D3">
              <w:rPr>
                <w:rFonts w:ascii="Arial" w:hAnsi="Arial" w:cs="Arial"/>
                <w:sz w:val="20"/>
                <w:szCs w:val="20"/>
              </w:rPr>
              <w:t>Vol (52</w:t>
            </w:r>
            <w:r w:rsidR="00475390" w:rsidRPr="003D43D3">
              <w:rPr>
                <w:rFonts w:ascii="Arial" w:hAnsi="Arial" w:cs="Arial"/>
                <w:sz w:val="20"/>
                <w:szCs w:val="20"/>
              </w:rPr>
              <w:t>), pp</w:t>
            </w:r>
            <w:r w:rsidRPr="003D43D3">
              <w:rPr>
                <w:rFonts w:ascii="Arial" w:hAnsi="Arial" w:cs="Arial"/>
                <w:sz w:val="20"/>
                <w:szCs w:val="20"/>
              </w:rPr>
              <w:t xml:space="preserve">-91-92. </w:t>
            </w:r>
          </w:p>
          <w:p w14:paraId="5AF420E9" w14:textId="756F8322"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R, </w:t>
            </w:r>
            <w:r w:rsidRPr="003D43D3">
              <w:rPr>
                <w:rFonts w:ascii="Arial" w:hAnsi="Arial" w:cs="Arial"/>
                <w:b/>
                <w:sz w:val="20"/>
                <w:szCs w:val="20"/>
              </w:rPr>
              <w:t>Chan. A,</w:t>
            </w:r>
            <w:r w:rsidRPr="003D43D3">
              <w:rPr>
                <w:rFonts w:ascii="Arial" w:hAnsi="Arial" w:cs="Arial"/>
                <w:sz w:val="20"/>
                <w:szCs w:val="20"/>
              </w:rPr>
              <w:t xml:space="preserve"> Ostbye, </w:t>
            </w:r>
            <w:r w:rsidR="00475390" w:rsidRPr="003D43D3">
              <w:rPr>
                <w:rFonts w:ascii="Arial" w:hAnsi="Arial" w:cs="Arial"/>
                <w:sz w:val="20"/>
                <w:szCs w:val="20"/>
              </w:rPr>
              <w:t>T,</w:t>
            </w:r>
            <w:r w:rsidRPr="003D43D3">
              <w:rPr>
                <w:rFonts w:ascii="Arial" w:hAnsi="Arial" w:cs="Arial"/>
                <w:sz w:val="20"/>
                <w:szCs w:val="20"/>
              </w:rPr>
              <w:t xml:space="preserve"> 2012. “Psychometric Properties of the Caregiver Reaction Assessment scale among informal Caregivers for Older Singaporeans” Journal Gerontologist, Vol </w:t>
            </w:r>
            <w:r w:rsidR="00475390" w:rsidRPr="003D43D3">
              <w:rPr>
                <w:rFonts w:ascii="Arial" w:hAnsi="Arial" w:cs="Arial"/>
                <w:sz w:val="20"/>
                <w:szCs w:val="20"/>
              </w:rPr>
              <w:t>52, pp</w:t>
            </w:r>
            <w:r w:rsidRPr="003D43D3">
              <w:rPr>
                <w:rFonts w:ascii="Arial" w:hAnsi="Arial" w:cs="Arial"/>
                <w:sz w:val="20"/>
                <w:szCs w:val="20"/>
              </w:rPr>
              <w:t xml:space="preserve"> 717.</w:t>
            </w:r>
          </w:p>
          <w:p w14:paraId="629F6921"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C., </w:t>
            </w:r>
            <w:r w:rsidRPr="003D43D3">
              <w:rPr>
                <w:rFonts w:ascii="Arial" w:hAnsi="Arial" w:cs="Arial"/>
                <w:b/>
                <w:sz w:val="20"/>
                <w:szCs w:val="20"/>
              </w:rPr>
              <w:t>Chan, A</w:t>
            </w:r>
            <w:r w:rsidRPr="003D43D3">
              <w:rPr>
                <w:rFonts w:ascii="Arial" w:hAnsi="Arial" w:cs="Arial"/>
                <w:sz w:val="20"/>
                <w:szCs w:val="20"/>
              </w:rPr>
              <w:t xml:space="preserve">., Malhotra, R., </w:t>
            </w:r>
            <w:r w:rsidRPr="003D43D3">
              <w:rPr>
                <w:rFonts w:ascii="Arial" w:hAnsi="Arial" w:cs="Arial"/>
                <w:color w:val="000000"/>
                <w:sz w:val="20"/>
                <w:szCs w:val="20"/>
              </w:rPr>
              <w:t>Ø</w:t>
            </w:r>
            <w:r w:rsidRPr="003D43D3">
              <w:rPr>
                <w:rFonts w:ascii="Arial" w:hAnsi="Arial" w:cs="Arial"/>
                <w:sz w:val="20"/>
                <w:szCs w:val="20"/>
              </w:rPr>
              <w:t xml:space="preserve">stbye, T. 2012.  “Prevalence, correlates and perceived causes of limitations in activities of daily living among older Singaporeans.” </w:t>
            </w:r>
            <w:r w:rsidRPr="003D43D3">
              <w:rPr>
                <w:rFonts w:ascii="Arial" w:hAnsi="Arial" w:cs="Arial"/>
                <w:i/>
                <w:sz w:val="20"/>
                <w:szCs w:val="20"/>
              </w:rPr>
              <w:t>Aging Clinical &amp; Experimental Research</w:t>
            </w:r>
            <w:r w:rsidRPr="003D43D3">
              <w:rPr>
                <w:rFonts w:ascii="Arial" w:hAnsi="Arial" w:cs="Arial"/>
                <w:sz w:val="20"/>
                <w:szCs w:val="20"/>
              </w:rPr>
              <w:t xml:space="preserve"> Vol.24 (1) pp 56-61</w:t>
            </w:r>
            <w:r w:rsidRPr="003D43D3">
              <w:rPr>
                <w:rFonts w:ascii="Arial" w:hAnsi="Arial" w:cs="Arial"/>
                <w:b/>
                <w:color w:val="000000"/>
                <w:sz w:val="20"/>
                <w:szCs w:val="20"/>
              </w:rPr>
              <w:t>.</w:t>
            </w:r>
          </w:p>
          <w:p w14:paraId="1890F2B4" w14:textId="77777777" w:rsidR="00B63367" w:rsidRPr="004E0006" w:rsidRDefault="00B63367" w:rsidP="003954EB">
            <w:pPr>
              <w:numPr>
                <w:ilvl w:val="0"/>
                <w:numId w:val="18"/>
              </w:numPr>
              <w:autoSpaceDE w:val="0"/>
              <w:autoSpaceDN w:val="0"/>
              <w:adjustRightInd w:val="0"/>
              <w:spacing w:beforeLines="20" w:before="48"/>
              <w:rPr>
                <w:rFonts w:ascii="Arial" w:hAnsi="Arial" w:cs="Arial"/>
                <w:sz w:val="20"/>
                <w:szCs w:val="20"/>
              </w:rPr>
            </w:pPr>
            <w:r w:rsidRPr="004E0006">
              <w:rPr>
                <w:rFonts w:ascii="Arial" w:hAnsi="Arial" w:cs="Arial"/>
                <w:sz w:val="20"/>
                <w:szCs w:val="20"/>
              </w:rPr>
              <w:t xml:space="preserve">Malhotra, R., Malhotra, C., </w:t>
            </w:r>
            <w:r w:rsidRPr="004E0006">
              <w:rPr>
                <w:rFonts w:ascii="Arial" w:hAnsi="Arial" w:cs="Arial"/>
                <w:b/>
                <w:sz w:val="20"/>
                <w:szCs w:val="20"/>
              </w:rPr>
              <w:t>Chan A</w:t>
            </w:r>
            <w:r w:rsidRPr="004E0006">
              <w:rPr>
                <w:rFonts w:ascii="Arial" w:hAnsi="Arial" w:cs="Arial"/>
                <w:sz w:val="20"/>
                <w:szCs w:val="20"/>
              </w:rPr>
              <w:t xml:space="preserve">., Østbye, T. 2012. “Life-Course Socioeconomic Status and Obesity Among Older Singaporean Chinese Men and Women.” </w:t>
            </w:r>
            <w:r w:rsidRPr="004E0006">
              <w:rPr>
                <w:rFonts w:ascii="Arial" w:hAnsi="Arial" w:cs="Arial"/>
                <w:i/>
                <w:sz w:val="20"/>
                <w:szCs w:val="20"/>
              </w:rPr>
              <w:t>The Journals of Gerontology Series B: Psychological Sciences and Social Sciences.</w:t>
            </w:r>
            <w:r w:rsidRPr="004E0006">
              <w:rPr>
                <w:rFonts w:ascii="Arial" w:hAnsi="Arial" w:cs="Arial"/>
                <w:sz w:val="20"/>
                <w:szCs w:val="20"/>
              </w:rPr>
              <w:t xml:space="preserve"> Published online: 15 Nov 2012. </w:t>
            </w:r>
            <w:proofErr w:type="spellStart"/>
            <w:r w:rsidRPr="004E0006">
              <w:rPr>
                <w:rFonts w:ascii="Arial" w:hAnsi="Arial" w:cs="Arial"/>
                <w:sz w:val="20"/>
                <w:szCs w:val="20"/>
              </w:rPr>
              <w:t>doi</w:t>
            </w:r>
            <w:proofErr w:type="spellEnd"/>
            <w:r w:rsidRPr="004E0006">
              <w:rPr>
                <w:rFonts w:ascii="Arial" w:hAnsi="Arial" w:cs="Arial"/>
                <w:sz w:val="20"/>
                <w:szCs w:val="20"/>
              </w:rPr>
              <w:t>: 10.1093/</w:t>
            </w:r>
            <w:proofErr w:type="spellStart"/>
            <w:r w:rsidRPr="004E0006">
              <w:rPr>
                <w:rFonts w:ascii="Arial" w:hAnsi="Arial" w:cs="Arial"/>
                <w:sz w:val="20"/>
                <w:szCs w:val="20"/>
              </w:rPr>
              <w:t>geronb</w:t>
            </w:r>
            <w:proofErr w:type="spellEnd"/>
            <w:r w:rsidRPr="004E0006">
              <w:rPr>
                <w:rFonts w:ascii="Arial" w:hAnsi="Arial" w:cs="Arial"/>
                <w:sz w:val="20"/>
                <w:szCs w:val="20"/>
              </w:rPr>
              <w:t xml:space="preserve">/gbs102 </w:t>
            </w:r>
          </w:p>
          <w:p w14:paraId="0BBBA375"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R., </w:t>
            </w:r>
            <w:r w:rsidRPr="003D43D3">
              <w:rPr>
                <w:rFonts w:ascii="Arial" w:hAnsi="Arial" w:cs="Arial"/>
                <w:b/>
                <w:sz w:val="20"/>
                <w:szCs w:val="20"/>
              </w:rPr>
              <w:t>Chan, A</w:t>
            </w:r>
            <w:r w:rsidRPr="003D43D3">
              <w:rPr>
                <w:rFonts w:ascii="Arial" w:hAnsi="Arial" w:cs="Arial"/>
                <w:sz w:val="20"/>
                <w:szCs w:val="20"/>
              </w:rPr>
              <w:t xml:space="preserve">., Malhotra, C., Østbye, T. 2012. “Validity and reliability of the Caregiver Reaction Assessment scale among primary informal caregivers for older persons in Singapore.” </w:t>
            </w:r>
            <w:r w:rsidRPr="003D43D3">
              <w:rPr>
                <w:rFonts w:ascii="Arial" w:hAnsi="Arial" w:cs="Arial"/>
                <w:i/>
                <w:sz w:val="20"/>
                <w:szCs w:val="20"/>
              </w:rPr>
              <w:t>Aging &amp; Mental Health.</w:t>
            </w:r>
            <w:r w:rsidRPr="003D43D3">
              <w:rPr>
                <w:rFonts w:ascii="Arial" w:hAnsi="Arial" w:cs="Arial"/>
                <w:sz w:val="20"/>
                <w:szCs w:val="20"/>
              </w:rPr>
              <w:t xml:space="preserve"> Published online: 27 July 2012. </w:t>
            </w:r>
            <w:proofErr w:type="spellStart"/>
            <w:r w:rsidRPr="003D43D3">
              <w:rPr>
                <w:rFonts w:ascii="Arial" w:hAnsi="Arial" w:cs="Arial"/>
                <w:sz w:val="20"/>
                <w:szCs w:val="20"/>
              </w:rPr>
              <w:t>doi</w:t>
            </w:r>
            <w:proofErr w:type="spellEnd"/>
            <w:r w:rsidRPr="003D43D3">
              <w:rPr>
                <w:rFonts w:ascii="Arial" w:hAnsi="Arial" w:cs="Arial"/>
                <w:sz w:val="20"/>
                <w:szCs w:val="20"/>
              </w:rPr>
              <w:t xml:space="preserve">: </w:t>
            </w:r>
            <w:hyperlink r:id="rId55" w:history="1">
              <w:r w:rsidRPr="003D43D3">
                <w:rPr>
                  <w:rStyle w:val="Hyperlink"/>
                  <w:rFonts w:ascii="Arial" w:hAnsi="Arial" w:cs="Arial"/>
                  <w:sz w:val="20"/>
                  <w:szCs w:val="20"/>
                </w:rPr>
                <w:t>http://dx.doi.org/10.1080/13607863.2012.702728</w:t>
              </w:r>
            </w:hyperlink>
            <w:r w:rsidRPr="003D43D3">
              <w:rPr>
                <w:rFonts w:ascii="Arial" w:hAnsi="Arial" w:cs="Arial"/>
                <w:sz w:val="20"/>
                <w:szCs w:val="20"/>
              </w:rPr>
              <w:t xml:space="preserve"> </w:t>
            </w:r>
          </w:p>
          <w:p w14:paraId="387A7E98" w14:textId="77777777"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sz w:val="20"/>
                <w:szCs w:val="20"/>
              </w:rPr>
              <w:t xml:space="preserve">Malhotra, C., </w:t>
            </w:r>
            <w:r w:rsidRPr="003D43D3">
              <w:rPr>
                <w:rFonts w:ascii="Arial" w:hAnsi="Arial" w:cs="Arial"/>
                <w:b/>
                <w:sz w:val="20"/>
                <w:szCs w:val="20"/>
              </w:rPr>
              <w:t>Chan, A</w:t>
            </w:r>
            <w:r w:rsidRPr="003D43D3">
              <w:rPr>
                <w:rFonts w:ascii="Arial" w:hAnsi="Arial" w:cs="Arial"/>
                <w:sz w:val="20"/>
                <w:szCs w:val="20"/>
              </w:rPr>
              <w:t xml:space="preserve">., Young, D. K., Malhotra, R., Goh, C. R. 2012. “Good end-of-life care: Perspectives of middle aged and older Singaporeans” </w:t>
            </w:r>
            <w:r w:rsidRPr="003D43D3">
              <w:rPr>
                <w:rFonts w:ascii="Arial" w:hAnsi="Arial" w:cs="Arial"/>
                <w:i/>
                <w:sz w:val="20"/>
                <w:szCs w:val="20"/>
              </w:rPr>
              <w:t>Journal of Pain and Symptom Management.</w:t>
            </w:r>
            <w:r w:rsidRPr="003D43D3">
              <w:rPr>
                <w:rFonts w:ascii="Arial" w:hAnsi="Arial" w:cs="Arial"/>
                <w:sz w:val="20"/>
                <w:szCs w:val="20"/>
              </w:rPr>
              <w:t xml:space="preserve"> Available online: 4 June 2012 </w:t>
            </w:r>
          </w:p>
          <w:p w14:paraId="4E5764CF" w14:textId="77777777" w:rsidR="00B63367" w:rsidRPr="003D43D3" w:rsidRDefault="00B63367" w:rsidP="003954EB">
            <w:pPr>
              <w:numPr>
                <w:ilvl w:val="0"/>
                <w:numId w:val="18"/>
              </w:numPr>
              <w:autoSpaceDE w:val="0"/>
              <w:autoSpaceDN w:val="0"/>
              <w:adjustRightInd w:val="0"/>
              <w:spacing w:line="240" w:lineRule="auto"/>
              <w:rPr>
                <w:rFonts w:ascii="Arial" w:hAnsi="Arial" w:cs="Arial"/>
                <w:sz w:val="20"/>
                <w:szCs w:val="20"/>
              </w:rPr>
            </w:pPr>
            <w:r w:rsidRPr="003D43D3">
              <w:rPr>
                <w:rFonts w:ascii="Arial" w:hAnsi="Arial" w:cs="Arial"/>
                <w:sz w:val="20"/>
                <w:szCs w:val="20"/>
              </w:rPr>
              <w:t xml:space="preserve">Whitson, H., Malhotra, R., </w:t>
            </w:r>
            <w:r w:rsidRPr="003D43D3">
              <w:rPr>
                <w:rFonts w:ascii="Arial" w:hAnsi="Arial" w:cs="Arial"/>
                <w:b/>
                <w:sz w:val="20"/>
                <w:szCs w:val="20"/>
              </w:rPr>
              <w:t>Chan, A.,</w:t>
            </w:r>
            <w:r w:rsidRPr="003D43D3">
              <w:rPr>
                <w:rFonts w:ascii="Arial" w:hAnsi="Arial" w:cs="Arial"/>
                <w:sz w:val="20"/>
                <w:szCs w:val="20"/>
              </w:rPr>
              <w:t xml:space="preserve"> Matchar, D.B., </w:t>
            </w:r>
            <w:r w:rsidRPr="003D43D3">
              <w:rPr>
                <w:rFonts w:ascii="Arial" w:hAnsi="Arial" w:cs="Arial"/>
                <w:color w:val="000000"/>
                <w:sz w:val="20"/>
                <w:szCs w:val="20"/>
              </w:rPr>
              <w:t>Ø</w:t>
            </w:r>
            <w:r w:rsidRPr="003D43D3">
              <w:rPr>
                <w:rFonts w:ascii="Arial" w:hAnsi="Arial" w:cs="Arial"/>
                <w:sz w:val="20"/>
                <w:szCs w:val="20"/>
              </w:rPr>
              <w:t xml:space="preserve">stbye, T. 2012. “Comorbid Visual and Cognitive Impairment: Relationship to Disability Status and Self-Rated Health Among Older Singaporeans” </w:t>
            </w:r>
            <w:r w:rsidRPr="003D43D3">
              <w:rPr>
                <w:rFonts w:ascii="Arial" w:hAnsi="Arial" w:cs="Arial"/>
                <w:i/>
                <w:sz w:val="20"/>
                <w:szCs w:val="20"/>
              </w:rPr>
              <w:t xml:space="preserve">Asia-Pacific Journal of Public Health. </w:t>
            </w:r>
            <w:r w:rsidRPr="003D43D3">
              <w:rPr>
                <w:rFonts w:ascii="Arial" w:hAnsi="Arial" w:cs="Arial"/>
                <w:sz w:val="20"/>
                <w:szCs w:val="20"/>
              </w:rPr>
              <w:t xml:space="preserve">Published online: 24 April 2012. DOI: 10.1177/1010539512443698 </w:t>
            </w:r>
          </w:p>
          <w:p w14:paraId="09C34001"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C., Malhotra, R., Matchar, D.B., </w:t>
            </w:r>
            <w:r w:rsidRPr="003D43D3">
              <w:rPr>
                <w:rFonts w:ascii="Arial" w:hAnsi="Arial" w:cs="Arial"/>
                <w:color w:val="000000"/>
                <w:sz w:val="20"/>
                <w:szCs w:val="20"/>
              </w:rPr>
              <w:t>Ø</w:t>
            </w:r>
            <w:r w:rsidRPr="003D43D3">
              <w:rPr>
                <w:rFonts w:ascii="Arial" w:hAnsi="Arial" w:cs="Arial"/>
                <w:sz w:val="20"/>
                <w:szCs w:val="20"/>
              </w:rPr>
              <w:t xml:space="preserve">stbye, T., </w:t>
            </w:r>
            <w:r w:rsidRPr="003D43D3">
              <w:rPr>
                <w:rFonts w:ascii="Arial" w:hAnsi="Arial" w:cs="Arial"/>
                <w:b/>
                <w:sz w:val="20"/>
                <w:szCs w:val="20"/>
              </w:rPr>
              <w:t>Chan, A.</w:t>
            </w:r>
            <w:r w:rsidRPr="003D43D3">
              <w:rPr>
                <w:rFonts w:ascii="Arial" w:hAnsi="Arial" w:cs="Arial"/>
                <w:sz w:val="20"/>
                <w:szCs w:val="20"/>
              </w:rPr>
              <w:t xml:space="preserve"> 2012. “Depressive symptoms among informal caregivers of older adults: Insights from the Singapore Informal Care Survey.” </w:t>
            </w:r>
            <w:r w:rsidRPr="003D43D3">
              <w:rPr>
                <w:rFonts w:ascii="Arial" w:hAnsi="Arial" w:cs="Arial"/>
                <w:i/>
                <w:sz w:val="20"/>
                <w:szCs w:val="20"/>
              </w:rPr>
              <w:t>International Psychogeriatrics.</w:t>
            </w:r>
            <w:r w:rsidRPr="003D43D3">
              <w:rPr>
                <w:rFonts w:ascii="Arial" w:hAnsi="Arial" w:cs="Arial"/>
                <w:sz w:val="20"/>
                <w:szCs w:val="20"/>
              </w:rPr>
              <w:t xml:space="preserve"> DOI: 10.1017/S1041610212000324 </w:t>
            </w:r>
          </w:p>
          <w:p w14:paraId="227B21EF"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R., </w:t>
            </w:r>
            <w:r w:rsidRPr="003D43D3">
              <w:rPr>
                <w:rFonts w:ascii="Arial" w:hAnsi="Arial" w:cs="Arial"/>
                <w:b/>
                <w:sz w:val="20"/>
                <w:szCs w:val="20"/>
              </w:rPr>
              <w:t>Chan, A</w:t>
            </w:r>
            <w:r w:rsidRPr="003D43D3">
              <w:rPr>
                <w:rFonts w:ascii="Arial" w:hAnsi="Arial" w:cs="Arial"/>
                <w:sz w:val="20"/>
                <w:szCs w:val="20"/>
              </w:rPr>
              <w:t xml:space="preserve">., Østbye, T.2012. “Validity of proxy-reported weight for older adults.” (Research Letter). </w:t>
            </w:r>
            <w:r w:rsidRPr="003D43D3">
              <w:rPr>
                <w:rFonts w:ascii="Arial" w:hAnsi="Arial" w:cs="Arial"/>
                <w:i/>
                <w:sz w:val="20"/>
                <w:szCs w:val="20"/>
              </w:rPr>
              <w:t>Journal of the American Geriatrics Society</w:t>
            </w:r>
            <w:r w:rsidRPr="003D43D3">
              <w:rPr>
                <w:rFonts w:ascii="Arial" w:hAnsi="Arial" w:cs="Arial"/>
                <w:sz w:val="20"/>
                <w:szCs w:val="20"/>
              </w:rPr>
              <w:t xml:space="preserve"> Vol. 60(1) pp 189-190. Doi: 10.1111/j.1532-5415.2011.03736.x </w:t>
            </w:r>
          </w:p>
          <w:p w14:paraId="68D190CF"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Wu, T. and </w:t>
            </w:r>
            <w:r w:rsidRPr="003D43D3">
              <w:rPr>
                <w:rFonts w:ascii="Arial" w:hAnsi="Arial" w:cs="Arial"/>
                <w:b/>
                <w:sz w:val="20"/>
                <w:szCs w:val="20"/>
              </w:rPr>
              <w:t>Chan, A</w:t>
            </w:r>
            <w:r w:rsidRPr="003D43D3">
              <w:rPr>
                <w:rFonts w:ascii="Arial" w:hAnsi="Arial" w:cs="Arial"/>
                <w:sz w:val="20"/>
                <w:szCs w:val="20"/>
              </w:rPr>
              <w:t xml:space="preserve">. 2011. “Families, Friends, and the Neighborhood of Older Adults: Evidence from Public Housing in Singapore.” </w:t>
            </w:r>
            <w:r w:rsidRPr="003D43D3">
              <w:rPr>
                <w:rFonts w:ascii="Arial" w:hAnsi="Arial" w:cs="Arial"/>
                <w:i/>
                <w:sz w:val="20"/>
                <w:szCs w:val="20"/>
              </w:rPr>
              <w:t>Journal of Aging Research</w:t>
            </w:r>
            <w:r w:rsidRPr="003D43D3">
              <w:rPr>
                <w:rFonts w:ascii="Arial" w:hAnsi="Arial" w:cs="Arial"/>
                <w:sz w:val="20"/>
                <w:szCs w:val="20"/>
              </w:rPr>
              <w:t xml:space="preserve"> Vol. 2012 Available online: Nov 2011</w:t>
            </w:r>
          </w:p>
          <w:p w14:paraId="4AAD3DE0" w14:textId="40A00546"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R., C and Farooqui, MA, </w:t>
            </w:r>
            <w:r w:rsidRPr="003D43D3">
              <w:rPr>
                <w:rFonts w:ascii="Arial" w:hAnsi="Arial" w:cs="Arial"/>
                <w:b/>
                <w:sz w:val="20"/>
                <w:szCs w:val="20"/>
              </w:rPr>
              <w:t xml:space="preserve">Chan, A, </w:t>
            </w:r>
            <w:r w:rsidRPr="003D43D3">
              <w:rPr>
                <w:rFonts w:ascii="Arial" w:hAnsi="Arial" w:cs="Arial"/>
                <w:sz w:val="20"/>
                <w:szCs w:val="20"/>
              </w:rPr>
              <w:t>Finkelstein, E, 2012</w:t>
            </w:r>
            <w:r w:rsidR="00475390" w:rsidRPr="003D43D3">
              <w:rPr>
                <w:rFonts w:ascii="Arial" w:hAnsi="Arial" w:cs="Arial"/>
                <w:sz w:val="20"/>
                <w:szCs w:val="20"/>
              </w:rPr>
              <w:t>.” End</w:t>
            </w:r>
            <w:r w:rsidRPr="003D43D3">
              <w:rPr>
                <w:rFonts w:ascii="Arial" w:hAnsi="Arial" w:cs="Arial"/>
                <w:sz w:val="20"/>
                <w:szCs w:val="20"/>
              </w:rPr>
              <w:t xml:space="preserve"> –of-Life Care Preferences Among Older Community-Dwelling Singaporeans: A Conjoint Analysis” Journal Gerontologist Vol.</w:t>
            </w:r>
            <w:r w:rsidR="00475390" w:rsidRPr="003D43D3">
              <w:rPr>
                <w:rFonts w:ascii="Arial" w:hAnsi="Arial" w:cs="Arial"/>
                <w:sz w:val="20"/>
                <w:szCs w:val="20"/>
              </w:rPr>
              <w:t>52, pp</w:t>
            </w:r>
            <w:r w:rsidRPr="003D43D3">
              <w:rPr>
                <w:rFonts w:ascii="Arial" w:hAnsi="Arial" w:cs="Arial"/>
                <w:sz w:val="20"/>
                <w:szCs w:val="20"/>
              </w:rPr>
              <w:t xml:space="preserve"> 443-443.</w:t>
            </w:r>
          </w:p>
          <w:p w14:paraId="732B8AB2"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Malhotra, C., </w:t>
            </w:r>
            <w:r w:rsidRPr="003D43D3">
              <w:rPr>
                <w:rFonts w:ascii="Arial" w:hAnsi="Arial" w:cs="Arial"/>
                <w:b/>
                <w:sz w:val="20"/>
                <w:szCs w:val="20"/>
              </w:rPr>
              <w:t>Chan, A</w:t>
            </w:r>
            <w:r w:rsidRPr="003D43D3">
              <w:rPr>
                <w:rFonts w:ascii="Arial" w:hAnsi="Arial" w:cs="Arial"/>
                <w:sz w:val="20"/>
                <w:szCs w:val="20"/>
              </w:rPr>
              <w:t xml:space="preserve">., Malhotra, R., </w:t>
            </w:r>
            <w:r w:rsidRPr="003D43D3">
              <w:rPr>
                <w:rFonts w:ascii="Arial" w:hAnsi="Arial" w:cs="Arial"/>
                <w:color w:val="000000"/>
                <w:sz w:val="20"/>
                <w:szCs w:val="20"/>
              </w:rPr>
              <w:t>Ø</w:t>
            </w:r>
            <w:r w:rsidRPr="003D43D3">
              <w:rPr>
                <w:rFonts w:ascii="Arial" w:hAnsi="Arial" w:cs="Arial"/>
                <w:sz w:val="20"/>
                <w:szCs w:val="20"/>
              </w:rPr>
              <w:t xml:space="preserve">stbye, T. 2011. “Fifteen dimensions of health among community dwelling older Singaporeans.” </w:t>
            </w:r>
            <w:r w:rsidRPr="003D43D3">
              <w:rPr>
                <w:rFonts w:ascii="Arial" w:hAnsi="Arial" w:cs="Arial"/>
                <w:i/>
                <w:sz w:val="20"/>
                <w:szCs w:val="20"/>
              </w:rPr>
              <w:t>Current Gerontology and Geriatrics Research</w:t>
            </w:r>
            <w:r w:rsidRPr="003D43D3">
              <w:rPr>
                <w:rFonts w:ascii="Arial" w:hAnsi="Arial" w:cs="Arial"/>
                <w:sz w:val="20"/>
                <w:szCs w:val="20"/>
              </w:rPr>
              <w:t xml:space="preserve">. Available online: 30 Oct 2011 </w:t>
            </w:r>
          </w:p>
          <w:p w14:paraId="6874C413" w14:textId="4BE1E856" w:rsidR="00B63367" w:rsidRPr="003D43D3" w:rsidRDefault="00924678"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Saito</w:t>
            </w:r>
            <w:r w:rsidR="00475390" w:rsidRPr="003D43D3">
              <w:rPr>
                <w:rFonts w:ascii="Arial" w:hAnsi="Arial" w:cs="Arial"/>
                <w:sz w:val="20"/>
                <w:szCs w:val="20"/>
              </w:rPr>
              <w:t>, Y., Yong, V.,</w:t>
            </w:r>
            <w:r w:rsidR="00475390" w:rsidRPr="003D43D3">
              <w:rPr>
                <w:rFonts w:ascii="Arial" w:hAnsi="Arial" w:cs="Arial"/>
                <w:b/>
                <w:sz w:val="20"/>
                <w:szCs w:val="20"/>
              </w:rPr>
              <w:t xml:space="preserve"> </w:t>
            </w:r>
            <w:r w:rsidRPr="003D43D3">
              <w:rPr>
                <w:rFonts w:ascii="Arial" w:hAnsi="Arial" w:cs="Arial"/>
                <w:b/>
                <w:sz w:val="20"/>
                <w:szCs w:val="20"/>
              </w:rPr>
              <w:t>Chan, A</w:t>
            </w:r>
            <w:r w:rsidR="00B63367" w:rsidRPr="003D43D3">
              <w:rPr>
                <w:rFonts w:ascii="Arial" w:hAnsi="Arial" w:cs="Arial"/>
                <w:b/>
                <w:sz w:val="20"/>
                <w:szCs w:val="20"/>
              </w:rPr>
              <w:t xml:space="preserve">., </w:t>
            </w:r>
            <w:r w:rsidR="00B63367" w:rsidRPr="003D43D3">
              <w:rPr>
                <w:rFonts w:ascii="Arial" w:hAnsi="Arial" w:cs="Arial"/>
                <w:sz w:val="20"/>
                <w:szCs w:val="20"/>
              </w:rPr>
              <w:t xml:space="preserve">2011 </w:t>
            </w:r>
            <w:r w:rsidRPr="003D43D3">
              <w:rPr>
                <w:rFonts w:ascii="Arial" w:hAnsi="Arial" w:cs="Arial"/>
                <w:sz w:val="20"/>
                <w:szCs w:val="20"/>
              </w:rPr>
              <w:t>“Association</w:t>
            </w:r>
            <w:r w:rsidR="00B63367" w:rsidRPr="003D43D3">
              <w:rPr>
                <w:rFonts w:ascii="Arial" w:hAnsi="Arial" w:cs="Arial"/>
                <w:sz w:val="20"/>
                <w:szCs w:val="20"/>
              </w:rPr>
              <w:t xml:space="preserve"> Between Handgrip </w:t>
            </w:r>
            <w:r w:rsidRPr="003D43D3">
              <w:rPr>
                <w:rFonts w:ascii="Arial" w:hAnsi="Arial" w:cs="Arial"/>
                <w:sz w:val="20"/>
                <w:szCs w:val="20"/>
              </w:rPr>
              <w:t>Strength</w:t>
            </w:r>
            <w:r w:rsidR="00B63367" w:rsidRPr="003D43D3">
              <w:rPr>
                <w:rFonts w:ascii="Arial" w:hAnsi="Arial" w:cs="Arial"/>
                <w:sz w:val="20"/>
                <w:szCs w:val="20"/>
              </w:rPr>
              <w:t xml:space="preserve"> and Mortality Among Elderly in Singapore.” Journal Gerontologist, Vol (51) pp 557.</w:t>
            </w:r>
          </w:p>
          <w:p w14:paraId="6292FF04"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sz w:val="20"/>
                <w:szCs w:val="20"/>
              </w:rPr>
              <w:t xml:space="preserve">Yong, V., Saito, Y., </w:t>
            </w:r>
            <w:r w:rsidRPr="003D43D3">
              <w:rPr>
                <w:rFonts w:ascii="Arial" w:hAnsi="Arial" w:cs="Arial"/>
                <w:b/>
                <w:sz w:val="20"/>
                <w:szCs w:val="20"/>
              </w:rPr>
              <w:t>Chan, A</w:t>
            </w:r>
            <w:r w:rsidRPr="003D43D3">
              <w:rPr>
                <w:rFonts w:ascii="Arial" w:hAnsi="Arial" w:cs="Arial"/>
                <w:sz w:val="20"/>
                <w:szCs w:val="20"/>
              </w:rPr>
              <w:t xml:space="preserve">. 2011. “Gender Differences in Health and Health Expectancies of Older Adults in Singapore: An Examination of Diseases, Impairments, and Functional Disabilities.” </w:t>
            </w:r>
            <w:r w:rsidRPr="003D43D3">
              <w:rPr>
                <w:rFonts w:ascii="Arial" w:hAnsi="Arial" w:cs="Arial"/>
                <w:i/>
                <w:sz w:val="20"/>
                <w:szCs w:val="20"/>
              </w:rPr>
              <w:t>Journal of Cross Cultural Gerontology</w:t>
            </w:r>
            <w:r w:rsidRPr="003D43D3">
              <w:rPr>
                <w:rFonts w:ascii="Arial" w:hAnsi="Arial" w:cs="Arial"/>
                <w:sz w:val="20"/>
                <w:szCs w:val="20"/>
              </w:rPr>
              <w:t xml:space="preserve"> 26: 189-203 </w:t>
            </w:r>
          </w:p>
          <w:p w14:paraId="3C4E2ECB" w14:textId="77777777" w:rsidR="00B63367" w:rsidRPr="003D43D3" w:rsidRDefault="00B63367" w:rsidP="003954EB">
            <w:pPr>
              <w:numPr>
                <w:ilvl w:val="0"/>
                <w:numId w:val="18"/>
              </w:numPr>
              <w:autoSpaceDE w:val="0"/>
              <w:autoSpaceDN w:val="0"/>
              <w:adjustRightInd w:val="0"/>
              <w:spacing w:beforeLines="20" w:before="48"/>
              <w:rPr>
                <w:rFonts w:ascii="Arial" w:hAnsi="Arial" w:cs="Arial"/>
                <w:sz w:val="20"/>
                <w:szCs w:val="20"/>
              </w:rPr>
            </w:pPr>
            <w:r w:rsidRPr="003D43D3">
              <w:rPr>
                <w:rFonts w:ascii="Arial" w:hAnsi="Arial" w:cs="Arial"/>
                <w:b/>
                <w:sz w:val="20"/>
                <w:szCs w:val="20"/>
              </w:rPr>
              <w:t>Chan, A</w:t>
            </w:r>
            <w:r w:rsidRPr="003D43D3">
              <w:rPr>
                <w:rFonts w:ascii="Arial" w:hAnsi="Arial" w:cs="Arial"/>
                <w:sz w:val="20"/>
                <w:szCs w:val="20"/>
              </w:rPr>
              <w:t xml:space="preserve">., Malhotra, C., Do, Y.K., Malhotra, R., Østbye, T. 2011. “Self-reported pain severity among multiethnic older Singaporeans: Does adjusting for reporting heterogeneity matter?” </w:t>
            </w:r>
            <w:r w:rsidRPr="003D43D3">
              <w:rPr>
                <w:rFonts w:ascii="Arial" w:hAnsi="Arial" w:cs="Arial"/>
                <w:i/>
                <w:sz w:val="20"/>
                <w:szCs w:val="20"/>
              </w:rPr>
              <w:t xml:space="preserve">European Journal of Pain </w:t>
            </w:r>
            <w:r w:rsidRPr="003D43D3">
              <w:rPr>
                <w:rFonts w:ascii="Arial" w:hAnsi="Arial" w:cs="Arial"/>
                <w:sz w:val="20"/>
                <w:szCs w:val="20"/>
              </w:rPr>
              <w:t xml:space="preserve">15(10): 1094-1099. DOI: 10.1016/j.ejpain.2011.05.006 </w:t>
            </w:r>
          </w:p>
          <w:p w14:paraId="1E6602A1" w14:textId="77777777" w:rsidR="00B63367" w:rsidRPr="003D43D3" w:rsidRDefault="00B63367" w:rsidP="003954EB">
            <w:pPr>
              <w:numPr>
                <w:ilvl w:val="0"/>
                <w:numId w:val="18"/>
              </w:numPr>
              <w:spacing w:line="240" w:lineRule="auto"/>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Zimmer, Z., Saito, Y. 2011. “Gender Differentials in Disability and Mortality Transitions: The Case of Older Adults in Japan.” </w:t>
            </w:r>
            <w:r w:rsidRPr="003D43D3">
              <w:rPr>
                <w:rFonts w:ascii="Arial" w:hAnsi="Arial" w:cs="Arial"/>
                <w:i/>
                <w:color w:val="000000"/>
                <w:sz w:val="20"/>
                <w:szCs w:val="20"/>
              </w:rPr>
              <w:t xml:space="preserve">Journal of Aging and Health </w:t>
            </w:r>
            <w:r w:rsidRPr="003D43D3">
              <w:rPr>
                <w:rFonts w:ascii="Arial" w:hAnsi="Arial" w:cs="Arial"/>
                <w:color w:val="000000"/>
                <w:sz w:val="20"/>
                <w:szCs w:val="20"/>
              </w:rPr>
              <w:t xml:space="preserve">2011; pp 1-24. Available online: 8 June 2011 </w:t>
            </w:r>
          </w:p>
          <w:p w14:paraId="4A7FAF02" w14:textId="77777777" w:rsidR="00B63367" w:rsidRPr="003D43D3" w:rsidRDefault="00B63367" w:rsidP="003954EB">
            <w:pPr>
              <w:numPr>
                <w:ilvl w:val="0"/>
                <w:numId w:val="18"/>
              </w:numPr>
              <w:spacing w:line="240" w:lineRule="auto"/>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Malhotra, C., Østbye, T. 2011. “Correlates of Limitations in Activities of Daily Living and Mobility among Community Dwelling Older Singaporeans.” </w:t>
            </w:r>
            <w:r w:rsidRPr="003D43D3">
              <w:rPr>
                <w:rFonts w:ascii="Arial" w:hAnsi="Arial" w:cs="Arial"/>
                <w:i/>
                <w:color w:val="000000"/>
                <w:sz w:val="20"/>
                <w:szCs w:val="20"/>
              </w:rPr>
              <w:t>Ageing and Society</w:t>
            </w:r>
            <w:r w:rsidRPr="003D43D3">
              <w:rPr>
                <w:rFonts w:ascii="Arial" w:hAnsi="Arial" w:cs="Arial"/>
                <w:color w:val="000000"/>
                <w:sz w:val="20"/>
                <w:szCs w:val="20"/>
              </w:rPr>
              <w:t xml:space="preserve"> 31(4): 663-682.</w:t>
            </w:r>
          </w:p>
          <w:p w14:paraId="1F69B55F" w14:textId="77777777" w:rsidR="00B63367" w:rsidRPr="003D43D3" w:rsidRDefault="00B63367" w:rsidP="003954EB">
            <w:pPr>
              <w:numPr>
                <w:ilvl w:val="0"/>
                <w:numId w:val="18"/>
              </w:numPr>
              <w:spacing w:line="240" w:lineRule="auto"/>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Setia, .M, Malhotra, R, Matchar DB, 2011 “Likelihood of Community-Dwelling Elderly to Live with a Child: Does Cognitive impairment matters?” Journal Gerontologist, Vol 51</w:t>
            </w:r>
            <w:r w:rsidR="0019469D" w:rsidRPr="003D43D3">
              <w:rPr>
                <w:rFonts w:ascii="Arial" w:hAnsi="Arial" w:cs="Arial"/>
                <w:color w:val="000000"/>
                <w:sz w:val="20"/>
                <w:szCs w:val="20"/>
              </w:rPr>
              <w:t>, pp83.</w:t>
            </w:r>
          </w:p>
          <w:p w14:paraId="355FC897" w14:textId="6722FCD8"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Malhotra, C., Malhotra, R., </w:t>
            </w:r>
            <w:r w:rsidR="00924678" w:rsidRPr="003D43D3">
              <w:rPr>
                <w:rFonts w:ascii="Arial" w:hAnsi="Arial" w:cs="Arial"/>
                <w:color w:val="000000"/>
                <w:sz w:val="20"/>
                <w:szCs w:val="20"/>
              </w:rPr>
              <w:t>Ostbye.</w:t>
            </w:r>
            <w:r w:rsidR="00924678">
              <w:rPr>
                <w:rFonts w:ascii="Arial" w:hAnsi="Arial" w:cs="Arial"/>
                <w:color w:val="000000"/>
                <w:sz w:val="20"/>
                <w:szCs w:val="20"/>
              </w:rPr>
              <w:t xml:space="preserve"> T,</w:t>
            </w:r>
            <w:r w:rsidRPr="003D43D3">
              <w:rPr>
                <w:rFonts w:ascii="Arial" w:hAnsi="Arial" w:cs="Arial"/>
                <w:color w:val="000000"/>
                <w:sz w:val="20"/>
                <w:szCs w:val="20"/>
              </w:rPr>
              <w:t xml:space="preserve"> 2010. “Living arrangements, social networks and depressive symptoms among older men and women in Singapore.” </w:t>
            </w:r>
            <w:r w:rsidRPr="003D43D3">
              <w:rPr>
                <w:rFonts w:ascii="Arial" w:hAnsi="Arial" w:cs="Arial"/>
                <w:i/>
                <w:iCs/>
                <w:color w:val="000000"/>
                <w:sz w:val="20"/>
                <w:szCs w:val="20"/>
              </w:rPr>
              <w:t>International Journal of Geriatric Psychiatry</w:t>
            </w:r>
            <w:r w:rsidRPr="003D43D3">
              <w:rPr>
                <w:rFonts w:ascii="Arial" w:hAnsi="Arial" w:cs="Arial"/>
                <w:color w:val="000000"/>
                <w:sz w:val="20"/>
                <w:szCs w:val="20"/>
              </w:rPr>
              <w:t xml:space="preserve"> </w:t>
            </w:r>
            <w:r w:rsidRPr="003D43D3">
              <w:rPr>
                <w:rFonts w:ascii="Arial" w:hAnsi="Arial" w:cs="Arial"/>
                <w:sz w:val="20"/>
                <w:szCs w:val="20"/>
              </w:rPr>
              <w:t>26(6):630-639. First published online: 30 July 2010.</w:t>
            </w:r>
          </w:p>
          <w:p w14:paraId="369F22D8" w14:textId="77777777"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b/>
                <w:color w:val="000000"/>
                <w:sz w:val="20"/>
                <w:szCs w:val="20"/>
              </w:rPr>
              <w:t xml:space="preserve">Chan, A., </w:t>
            </w:r>
            <w:r w:rsidRPr="003D43D3">
              <w:rPr>
                <w:rFonts w:ascii="Arial" w:hAnsi="Arial" w:cs="Arial"/>
                <w:color w:val="000000"/>
                <w:sz w:val="20"/>
                <w:szCs w:val="20"/>
              </w:rPr>
              <w:t xml:space="preserve">Malhotra, R., Woo, IM., Goh, C. 2010. “Buden of Caregiving at the end-of –life: An Exploratory Study </w:t>
            </w:r>
            <w:r w:rsidR="0019469D" w:rsidRPr="003D43D3">
              <w:rPr>
                <w:rFonts w:ascii="Arial" w:hAnsi="Arial" w:cs="Arial"/>
                <w:color w:val="000000"/>
                <w:sz w:val="20"/>
                <w:szCs w:val="20"/>
              </w:rPr>
              <w:t>among the</w:t>
            </w:r>
            <w:r w:rsidRPr="003D43D3">
              <w:rPr>
                <w:rFonts w:ascii="Arial" w:hAnsi="Arial" w:cs="Arial"/>
                <w:color w:val="000000"/>
                <w:sz w:val="20"/>
                <w:szCs w:val="20"/>
              </w:rPr>
              <w:t xml:space="preserve"> Singapore Chinese” Journal Gerontologist, Vol 50, </w:t>
            </w:r>
            <w:r w:rsidR="0019469D" w:rsidRPr="003D43D3">
              <w:rPr>
                <w:rFonts w:ascii="Arial" w:hAnsi="Arial" w:cs="Arial"/>
                <w:color w:val="000000"/>
                <w:sz w:val="20"/>
                <w:szCs w:val="20"/>
              </w:rPr>
              <w:t>pp255.</w:t>
            </w:r>
          </w:p>
          <w:p w14:paraId="12089815" w14:textId="77777777"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sz w:val="20"/>
                <w:szCs w:val="20"/>
              </w:rPr>
              <w:lastRenderedPageBreak/>
              <w:t xml:space="preserve">Malhotra, R., </w:t>
            </w:r>
            <w:r w:rsidRPr="003D43D3">
              <w:rPr>
                <w:rFonts w:ascii="Arial" w:hAnsi="Arial" w:cs="Arial"/>
                <w:b/>
                <w:sz w:val="20"/>
                <w:szCs w:val="20"/>
              </w:rPr>
              <w:t>Chan, A</w:t>
            </w:r>
            <w:r w:rsidRPr="003D43D3">
              <w:rPr>
                <w:rFonts w:ascii="Arial" w:hAnsi="Arial" w:cs="Arial"/>
                <w:sz w:val="20"/>
                <w:szCs w:val="20"/>
              </w:rPr>
              <w:t xml:space="preserve">., Malhotra, C., Østbye, T.2010. “Prevalence, awareness, treatment and control of hypertension in the elderly population of Singapore.” </w:t>
            </w:r>
            <w:r w:rsidRPr="003D43D3">
              <w:rPr>
                <w:rFonts w:ascii="Arial" w:hAnsi="Arial" w:cs="Arial"/>
                <w:i/>
                <w:sz w:val="20"/>
                <w:szCs w:val="20"/>
              </w:rPr>
              <w:t>Hypertension Research</w:t>
            </w:r>
            <w:r w:rsidRPr="003D43D3">
              <w:rPr>
                <w:rFonts w:ascii="Arial" w:hAnsi="Arial" w:cs="Arial"/>
                <w:sz w:val="20"/>
                <w:szCs w:val="20"/>
              </w:rPr>
              <w:t xml:space="preserve"> 33(12): 1223-1231</w:t>
            </w:r>
            <w:r w:rsidRPr="003D43D3">
              <w:rPr>
                <w:rFonts w:ascii="Arial" w:hAnsi="Arial" w:cs="Arial"/>
                <w:b/>
                <w:color w:val="000000"/>
                <w:sz w:val="20"/>
                <w:szCs w:val="20"/>
              </w:rPr>
              <w:t>.</w:t>
            </w:r>
          </w:p>
          <w:p w14:paraId="6EBF0869" w14:textId="77777777" w:rsidR="00B63367" w:rsidRPr="003D43D3" w:rsidRDefault="00B63367" w:rsidP="003954EB">
            <w:pPr>
              <w:numPr>
                <w:ilvl w:val="0"/>
                <w:numId w:val="18"/>
              </w:numPr>
              <w:spacing w:line="240" w:lineRule="auto"/>
              <w:rPr>
                <w:rFonts w:ascii="Arial" w:hAnsi="Arial" w:cs="Arial"/>
                <w:sz w:val="20"/>
                <w:szCs w:val="20"/>
              </w:rPr>
            </w:pPr>
            <w:r w:rsidRPr="003D43D3">
              <w:rPr>
                <w:rFonts w:ascii="Arial" w:hAnsi="Arial" w:cs="Arial"/>
                <w:sz w:val="20"/>
                <w:szCs w:val="20"/>
              </w:rPr>
              <w:t xml:space="preserve">Østbye, T., </w:t>
            </w:r>
            <w:r w:rsidRPr="003D43D3">
              <w:rPr>
                <w:rFonts w:ascii="Arial" w:hAnsi="Arial" w:cs="Arial"/>
                <w:b/>
                <w:sz w:val="20"/>
                <w:szCs w:val="20"/>
              </w:rPr>
              <w:t>Chan, A</w:t>
            </w:r>
            <w:r w:rsidRPr="003D43D3">
              <w:rPr>
                <w:rFonts w:ascii="Arial" w:hAnsi="Arial" w:cs="Arial"/>
                <w:sz w:val="20"/>
                <w:szCs w:val="20"/>
              </w:rPr>
              <w:t xml:space="preserve">., Malhotra, R., </w:t>
            </w:r>
            <w:proofErr w:type="spellStart"/>
            <w:r w:rsidRPr="003D43D3">
              <w:rPr>
                <w:rFonts w:ascii="Arial" w:hAnsi="Arial" w:cs="Arial"/>
                <w:sz w:val="20"/>
                <w:szCs w:val="20"/>
              </w:rPr>
              <w:t>Kothalawala</w:t>
            </w:r>
            <w:proofErr w:type="spellEnd"/>
            <w:r w:rsidRPr="003D43D3">
              <w:rPr>
                <w:rFonts w:ascii="Arial" w:hAnsi="Arial" w:cs="Arial"/>
                <w:sz w:val="20"/>
                <w:szCs w:val="20"/>
              </w:rPr>
              <w:t xml:space="preserve">, J. 2010. “Adult children caring for their elderly parents: Results from a national survey of ageing in Sri Lanka.” </w:t>
            </w:r>
            <w:r w:rsidRPr="003D43D3">
              <w:rPr>
                <w:rFonts w:ascii="Arial" w:hAnsi="Arial" w:cs="Arial"/>
                <w:i/>
                <w:iCs/>
                <w:sz w:val="20"/>
                <w:szCs w:val="20"/>
              </w:rPr>
              <w:t>Asian Population Studies</w:t>
            </w:r>
            <w:r w:rsidRPr="003D43D3">
              <w:rPr>
                <w:rFonts w:ascii="Arial" w:hAnsi="Arial" w:cs="Arial"/>
                <w:sz w:val="20"/>
                <w:szCs w:val="20"/>
              </w:rPr>
              <w:t xml:space="preserve">. 2010; 6(1): 83-97 </w:t>
            </w:r>
          </w:p>
          <w:p w14:paraId="31B2997C" w14:textId="4E2680A6" w:rsidR="00B63367" w:rsidRPr="003D43D3" w:rsidRDefault="00924678" w:rsidP="003954EB">
            <w:pPr>
              <w:numPr>
                <w:ilvl w:val="0"/>
                <w:numId w:val="18"/>
              </w:numPr>
              <w:spacing w:line="240" w:lineRule="auto"/>
              <w:rPr>
                <w:rFonts w:ascii="Arial" w:hAnsi="Arial" w:cs="Arial"/>
                <w:sz w:val="20"/>
                <w:szCs w:val="20"/>
              </w:rPr>
            </w:pPr>
            <w:r w:rsidRPr="003D43D3">
              <w:rPr>
                <w:rFonts w:ascii="Arial" w:hAnsi="Arial" w:cs="Arial"/>
                <w:sz w:val="20"/>
                <w:szCs w:val="20"/>
              </w:rPr>
              <w:t>Ostbye, Truls</w:t>
            </w:r>
            <w:r w:rsidR="00B63367" w:rsidRPr="003D43D3">
              <w:rPr>
                <w:rFonts w:ascii="Arial" w:hAnsi="Arial" w:cs="Arial"/>
                <w:sz w:val="20"/>
                <w:szCs w:val="20"/>
              </w:rPr>
              <w:t>.,</w:t>
            </w:r>
            <w:r w:rsidR="00CF5D0D">
              <w:rPr>
                <w:rFonts w:ascii="Arial" w:hAnsi="Arial" w:cs="Arial"/>
                <w:sz w:val="20"/>
                <w:szCs w:val="20"/>
              </w:rPr>
              <w:t xml:space="preserve"> </w:t>
            </w:r>
            <w:r w:rsidR="00B63367" w:rsidRPr="003D43D3">
              <w:rPr>
                <w:rFonts w:ascii="Arial" w:hAnsi="Arial" w:cs="Arial"/>
                <w:sz w:val="20"/>
                <w:szCs w:val="20"/>
              </w:rPr>
              <w:t xml:space="preserve">Malhotra. </w:t>
            </w:r>
            <w:r w:rsidR="00B63367" w:rsidRPr="003D43D3">
              <w:rPr>
                <w:rFonts w:ascii="Arial" w:hAnsi="Arial" w:cs="Arial"/>
                <w:b/>
                <w:sz w:val="20"/>
                <w:szCs w:val="20"/>
              </w:rPr>
              <w:t>Chan, A</w:t>
            </w:r>
            <w:r w:rsidR="00B63367" w:rsidRPr="003D43D3">
              <w:rPr>
                <w:rFonts w:ascii="Arial" w:hAnsi="Arial" w:cs="Arial"/>
                <w:sz w:val="20"/>
                <w:szCs w:val="20"/>
              </w:rPr>
              <w:t>.,2010</w:t>
            </w:r>
            <w:r w:rsidR="00475390" w:rsidRPr="003D43D3">
              <w:rPr>
                <w:rFonts w:ascii="Arial" w:hAnsi="Arial" w:cs="Arial"/>
                <w:sz w:val="20"/>
                <w:szCs w:val="20"/>
              </w:rPr>
              <w:t>,” Body</w:t>
            </w:r>
            <w:r w:rsidR="00B63367" w:rsidRPr="003D43D3">
              <w:rPr>
                <w:rFonts w:ascii="Arial" w:hAnsi="Arial" w:cs="Arial"/>
                <w:sz w:val="20"/>
                <w:szCs w:val="20"/>
              </w:rPr>
              <w:t xml:space="preserve"> Mass Status of Older Singaporeans: Results </w:t>
            </w:r>
            <w:r w:rsidR="00475390" w:rsidRPr="003D43D3">
              <w:rPr>
                <w:rFonts w:ascii="Arial" w:hAnsi="Arial" w:cs="Arial"/>
                <w:sz w:val="20"/>
                <w:szCs w:val="20"/>
              </w:rPr>
              <w:t>from</w:t>
            </w:r>
            <w:r w:rsidR="00B63367" w:rsidRPr="003D43D3">
              <w:rPr>
                <w:rFonts w:ascii="Arial" w:hAnsi="Arial" w:cs="Arial"/>
                <w:sz w:val="20"/>
                <w:szCs w:val="20"/>
              </w:rPr>
              <w:t xml:space="preserve"> a National Survey” Journal Obesity, Volume </w:t>
            </w:r>
            <w:r w:rsidR="00475390" w:rsidRPr="003D43D3">
              <w:rPr>
                <w:rFonts w:ascii="Arial" w:hAnsi="Arial" w:cs="Arial"/>
                <w:sz w:val="20"/>
                <w:szCs w:val="20"/>
              </w:rPr>
              <w:t>18, pp</w:t>
            </w:r>
            <w:r w:rsidR="00B63367" w:rsidRPr="003D43D3">
              <w:rPr>
                <w:rFonts w:ascii="Arial" w:hAnsi="Arial" w:cs="Arial"/>
                <w:sz w:val="20"/>
                <w:szCs w:val="20"/>
              </w:rPr>
              <w:t xml:space="preserve"> S198—S198.</w:t>
            </w:r>
          </w:p>
          <w:p w14:paraId="2BB6EEE8" w14:textId="77777777" w:rsidR="00B63367" w:rsidRPr="003D43D3" w:rsidRDefault="00B63367" w:rsidP="003954EB">
            <w:pPr>
              <w:pStyle w:val="ListParagraph"/>
              <w:numPr>
                <w:ilvl w:val="0"/>
                <w:numId w:val="18"/>
              </w:numPr>
              <w:spacing w:line="240" w:lineRule="auto"/>
              <w:rPr>
                <w:rFonts w:ascii="Arial" w:hAnsi="Arial" w:cs="Arial"/>
                <w:b/>
                <w:sz w:val="20"/>
                <w:szCs w:val="20"/>
                <w:shd w:val="clear" w:color="auto" w:fill="FFFFFF"/>
              </w:rPr>
            </w:pPr>
            <w:r w:rsidRPr="003D43D3">
              <w:rPr>
                <w:rFonts w:ascii="Arial" w:hAnsi="Arial" w:cs="Arial"/>
                <w:sz w:val="20"/>
                <w:szCs w:val="20"/>
              </w:rPr>
              <w:t xml:space="preserve">Malhotra, R., </w:t>
            </w:r>
            <w:r w:rsidRPr="003D43D3">
              <w:rPr>
                <w:rFonts w:ascii="Arial" w:hAnsi="Arial" w:cs="Arial"/>
                <w:b/>
                <w:sz w:val="20"/>
                <w:szCs w:val="20"/>
              </w:rPr>
              <w:t>Chan, A</w:t>
            </w:r>
            <w:r w:rsidRPr="003D43D3">
              <w:rPr>
                <w:rFonts w:ascii="Arial" w:hAnsi="Arial" w:cs="Arial"/>
                <w:sz w:val="20"/>
                <w:szCs w:val="20"/>
              </w:rPr>
              <w:t xml:space="preserve">., Østbye, T. 2010. “Prevalence and correlates of clinically significant depressive symptoms among Sri Lankan elderly: Findings from a national survey.” </w:t>
            </w:r>
            <w:r w:rsidRPr="003D43D3">
              <w:rPr>
                <w:rFonts w:ascii="Arial" w:hAnsi="Arial" w:cs="Arial"/>
                <w:i/>
                <w:sz w:val="20"/>
                <w:szCs w:val="20"/>
              </w:rPr>
              <w:t>International Psychogeriatrics</w:t>
            </w:r>
            <w:r w:rsidRPr="003D43D3">
              <w:rPr>
                <w:rFonts w:ascii="Arial" w:hAnsi="Arial" w:cs="Arial"/>
                <w:sz w:val="20"/>
                <w:szCs w:val="20"/>
              </w:rPr>
              <w:t xml:space="preserve"> 2010; 22(2): 227-236.</w:t>
            </w:r>
          </w:p>
          <w:p w14:paraId="23F8115A" w14:textId="77777777" w:rsidR="00B63367" w:rsidRPr="003D43D3" w:rsidRDefault="00B63367" w:rsidP="003954EB">
            <w:pPr>
              <w:numPr>
                <w:ilvl w:val="0"/>
                <w:numId w:val="18"/>
              </w:numPr>
              <w:spacing w:before="20"/>
              <w:rPr>
                <w:rFonts w:ascii="Arial" w:hAnsi="Arial" w:cs="Arial"/>
                <w:sz w:val="20"/>
                <w:szCs w:val="20"/>
              </w:rPr>
            </w:pPr>
            <w:r w:rsidRPr="003D43D3">
              <w:rPr>
                <w:rFonts w:ascii="Arial" w:hAnsi="Arial" w:cs="Arial"/>
                <w:sz w:val="20"/>
                <w:szCs w:val="20"/>
              </w:rPr>
              <w:t xml:space="preserve">Yong, V., Saito, Y., </w:t>
            </w:r>
            <w:r w:rsidRPr="003D43D3">
              <w:rPr>
                <w:rFonts w:ascii="Arial" w:hAnsi="Arial" w:cs="Arial"/>
                <w:b/>
                <w:sz w:val="20"/>
                <w:szCs w:val="20"/>
              </w:rPr>
              <w:t>Chan, A</w:t>
            </w:r>
            <w:r w:rsidRPr="003D43D3">
              <w:rPr>
                <w:rFonts w:ascii="Arial" w:hAnsi="Arial" w:cs="Arial"/>
                <w:sz w:val="20"/>
                <w:szCs w:val="20"/>
              </w:rPr>
              <w:t xml:space="preserve">. 2009. “Changes in the Prevalence of Mobility Limitations and Mobile Life Expectancy of Older Adults in Singapore, 1995-2005.” </w:t>
            </w:r>
            <w:r w:rsidRPr="003D43D3">
              <w:rPr>
                <w:rFonts w:ascii="Arial" w:hAnsi="Arial" w:cs="Arial"/>
                <w:i/>
                <w:sz w:val="20"/>
                <w:szCs w:val="20"/>
              </w:rPr>
              <w:t>Journal of Aging and Health</w:t>
            </w:r>
            <w:r w:rsidRPr="003D43D3">
              <w:rPr>
                <w:rFonts w:ascii="Arial" w:hAnsi="Arial" w:cs="Arial"/>
                <w:sz w:val="20"/>
                <w:szCs w:val="20"/>
              </w:rPr>
              <w:t xml:space="preserve"> 22(1): 120-140. </w:t>
            </w:r>
          </w:p>
          <w:p w14:paraId="7EBE5FB7" w14:textId="77777777" w:rsidR="00B63367" w:rsidRPr="003D43D3" w:rsidRDefault="00B63367" w:rsidP="003954EB">
            <w:pPr>
              <w:numPr>
                <w:ilvl w:val="0"/>
                <w:numId w:val="18"/>
              </w:numPr>
              <w:autoSpaceDE w:val="0"/>
              <w:autoSpaceDN w:val="0"/>
              <w:adjustRightInd w:val="0"/>
              <w:spacing w:beforeLines="20" w:before="48"/>
              <w:rPr>
                <w:rFonts w:ascii="Arial" w:hAnsi="Arial" w:cs="Arial"/>
                <w:color w:val="000000"/>
                <w:sz w:val="20"/>
                <w:szCs w:val="20"/>
              </w:rPr>
            </w:pPr>
            <w:r w:rsidRPr="003D43D3">
              <w:rPr>
                <w:rFonts w:ascii="Arial" w:hAnsi="Arial" w:cs="Arial"/>
                <w:color w:val="000000"/>
                <w:sz w:val="20"/>
                <w:szCs w:val="20"/>
              </w:rPr>
              <w:t>Østbye, T., Malhotra, R</w:t>
            </w:r>
            <w:r w:rsidRPr="003D43D3">
              <w:rPr>
                <w:rFonts w:ascii="Arial" w:hAnsi="Arial" w:cs="Arial"/>
                <w:b/>
                <w:color w:val="000000"/>
                <w:sz w:val="20"/>
                <w:szCs w:val="20"/>
              </w:rPr>
              <w:t>., Chan, A</w:t>
            </w:r>
            <w:r w:rsidRPr="003D43D3">
              <w:rPr>
                <w:rFonts w:ascii="Arial" w:hAnsi="Arial" w:cs="Arial"/>
                <w:color w:val="000000"/>
                <w:sz w:val="20"/>
                <w:szCs w:val="20"/>
              </w:rPr>
              <w:t xml:space="preserve">. 2009. “Thirteen dimensions of health among elderly Sri Lankans:  Results from a national Sri Lanka Aging Survey.” </w:t>
            </w:r>
            <w:r w:rsidRPr="003D43D3">
              <w:rPr>
                <w:rFonts w:ascii="Arial" w:hAnsi="Arial" w:cs="Arial"/>
                <w:i/>
                <w:color w:val="000000"/>
                <w:sz w:val="20"/>
                <w:szCs w:val="20"/>
              </w:rPr>
              <w:t>Journal of the American Geriatrics Society.</w:t>
            </w:r>
            <w:r w:rsidRPr="003D43D3">
              <w:rPr>
                <w:rFonts w:ascii="Arial" w:hAnsi="Arial" w:cs="Arial"/>
                <w:color w:val="000000"/>
                <w:sz w:val="20"/>
                <w:szCs w:val="20"/>
              </w:rPr>
              <w:t xml:space="preserve"> 57(8):1376-87. </w:t>
            </w:r>
          </w:p>
          <w:p w14:paraId="686AEE42" w14:textId="77777777" w:rsidR="00B63367" w:rsidRPr="003D43D3" w:rsidRDefault="00B63367" w:rsidP="003954EB">
            <w:pPr>
              <w:numPr>
                <w:ilvl w:val="0"/>
                <w:numId w:val="18"/>
              </w:numPr>
              <w:spacing w:line="240" w:lineRule="auto"/>
              <w:rPr>
                <w:rFonts w:ascii="Arial" w:hAnsi="Arial" w:cs="Arial"/>
                <w:color w:val="000000"/>
                <w:sz w:val="20"/>
                <w:szCs w:val="20"/>
              </w:rPr>
            </w:pPr>
            <w:r w:rsidRPr="003D43D3">
              <w:rPr>
                <w:rFonts w:ascii="Arial" w:hAnsi="Arial" w:cs="Arial"/>
                <w:color w:val="000000"/>
                <w:sz w:val="20"/>
                <w:szCs w:val="20"/>
              </w:rPr>
              <w:t xml:space="preserve">Verbrugge, L. and </w:t>
            </w:r>
            <w:r w:rsidRPr="003D43D3">
              <w:rPr>
                <w:rFonts w:ascii="Arial" w:hAnsi="Arial" w:cs="Arial"/>
                <w:b/>
                <w:color w:val="000000"/>
                <w:sz w:val="20"/>
                <w:szCs w:val="20"/>
              </w:rPr>
              <w:t>Chan, A</w:t>
            </w:r>
            <w:r w:rsidRPr="003D43D3">
              <w:rPr>
                <w:rFonts w:ascii="Arial" w:hAnsi="Arial" w:cs="Arial"/>
                <w:color w:val="000000"/>
                <w:sz w:val="20"/>
                <w:szCs w:val="20"/>
              </w:rPr>
              <w:t xml:space="preserve">.  2008.  “Giving Help in Return: Social Exchange in Singapore.”  </w:t>
            </w:r>
            <w:r w:rsidRPr="003D43D3">
              <w:rPr>
                <w:rFonts w:ascii="Arial" w:hAnsi="Arial" w:cs="Arial"/>
                <w:i/>
                <w:color w:val="000000"/>
                <w:sz w:val="20"/>
                <w:szCs w:val="20"/>
              </w:rPr>
              <w:t xml:space="preserve">Ageing and Society </w:t>
            </w:r>
            <w:r w:rsidRPr="003D43D3">
              <w:rPr>
                <w:rFonts w:ascii="Arial" w:hAnsi="Arial" w:cs="Arial"/>
                <w:color w:val="000000"/>
                <w:sz w:val="20"/>
                <w:szCs w:val="20"/>
              </w:rPr>
              <w:t xml:space="preserve">28 (1): 5-34. Article was chosen by Cambridge University Press to mark the IAGG Annual Conference in Korea. It is now featured as one of the key articles on the subject of ageing in South-East Asia and is accessible via a special online collection in the same journal. </w:t>
            </w:r>
          </w:p>
          <w:p w14:paraId="694340B3" w14:textId="77777777" w:rsidR="00B63367" w:rsidRPr="003D43D3" w:rsidRDefault="00B63367" w:rsidP="003954EB">
            <w:pPr>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and </w:t>
            </w:r>
            <w:proofErr w:type="spellStart"/>
            <w:r w:rsidRPr="003D43D3">
              <w:rPr>
                <w:rFonts w:ascii="Arial" w:hAnsi="Arial" w:cs="Arial"/>
                <w:color w:val="000000"/>
                <w:sz w:val="20"/>
                <w:szCs w:val="20"/>
              </w:rPr>
              <w:t>Jatrana</w:t>
            </w:r>
            <w:proofErr w:type="spellEnd"/>
            <w:r w:rsidRPr="003D43D3">
              <w:rPr>
                <w:rFonts w:ascii="Arial" w:hAnsi="Arial" w:cs="Arial"/>
                <w:color w:val="000000"/>
                <w:sz w:val="20"/>
                <w:szCs w:val="20"/>
              </w:rPr>
              <w:t xml:space="preserve">, S.  2007. “Gender Differences in Health among Older Singaporeans.”  </w:t>
            </w:r>
            <w:r w:rsidRPr="003D43D3">
              <w:rPr>
                <w:rFonts w:ascii="Arial" w:hAnsi="Arial" w:cs="Arial"/>
                <w:i/>
                <w:color w:val="000000"/>
                <w:sz w:val="20"/>
                <w:szCs w:val="20"/>
              </w:rPr>
              <w:t>International Sociology</w:t>
            </w:r>
            <w:r w:rsidRPr="003D43D3">
              <w:rPr>
                <w:rFonts w:ascii="Arial" w:hAnsi="Arial" w:cs="Arial"/>
                <w:color w:val="000000"/>
                <w:sz w:val="20"/>
                <w:szCs w:val="20"/>
              </w:rPr>
              <w:t xml:space="preserve"> 22(4): 463-491. </w:t>
            </w:r>
            <w:proofErr w:type="spellStart"/>
            <w:r w:rsidRPr="003D43D3">
              <w:rPr>
                <w:rFonts w:ascii="Arial" w:hAnsi="Arial" w:cs="Arial"/>
                <w:color w:val="000000"/>
                <w:sz w:val="20"/>
                <w:szCs w:val="20"/>
              </w:rPr>
              <w:t>Jatrana</w:t>
            </w:r>
            <w:proofErr w:type="spellEnd"/>
            <w:r w:rsidRPr="003D43D3">
              <w:rPr>
                <w:rFonts w:ascii="Arial" w:hAnsi="Arial" w:cs="Arial"/>
                <w:color w:val="000000"/>
                <w:sz w:val="20"/>
                <w:szCs w:val="20"/>
              </w:rPr>
              <w:t xml:space="preserve">, S. and </w:t>
            </w:r>
            <w:r w:rsidRPr="003D43D3">
              <w:rPr>
                <w:rFonts w:ascii="Arial" w:hAnsi="Arial" w:cs="Arial"/>
                <w:b/>
                <w:color w:val="000000"/>
                <w:sz w:val="20"/>
                <w:szCs w:val="20"/>
              </w:rPr>
              <w:t>Chan, A.</w:t>
            </w:r>
            <w:r w:rsidRPr="003D43D3">
              <w:rPr>
                <w:rFonts w:ascii="Arial" w:hAnsi="Arial" w:cs="Arial"/>
                <w:color w:val="000000"/>
                <w:sz w:val="20"/>
                <w:szCs w:val="20"/>
              </w:rPr>
              <w:t xml:space="preserve">  2007.  “Do Socioeconomic Effects on Health Diminish with Age? A Singapore Case Study.”  </w:t>
            </w:r>
            <w:r w:rsidRPr="003D43D3">
              <w:rPr>
                <w:rFonts w:ascii="Arial" w:hAnsi="Arial" w:cs="Arial"/>
                <w:i/>
                <w:color w:val="000000"/>
                <w:sz w:val="20"/>
                <w:szCs w:val="20"/>
              </w:rPr>
              <w:t xml:space="preserve">Journal of Cross-Cultural Gerontology </w:t>
            </w:r>
            <w:r w:rsidRPr="003D43D3">
              <w:rPr>
                <w:rFonts w:ascii="Arial" w:hAnsi="Arial" w:cs="Arial"/>
                <w:color w:val="000000"/>
                <w:sz w:val="20"/>
                <w:szCs w:val="20"/>
              </w:rPr>
              <w:t>22(3):287-301.</w:t>
            </w:r>
          </w:p>
          <w:p w14:paraId="5416145A" w14:textId="77777777" w:rsidR="0019469D" w:rsidRPr="003D43D3" w:rsidRDefault="00B63367" w:rsidP="003954EB">
            <w:pPr>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and </w:t>
            </w:r>
            <w:proofErr w:type="spellStart"/>
            <w:r w:rsidRPr="003D43D3">
              <w:rPr>
                <w:rFonts w:ascii="Arial" w:hAnsi="Arial" w:cs="Arial"/>
                <w:color w:val="000000"/>
                <w:sz w:val="20"/>
                <w:szCs w:val="20"/>
              </w:rPr>
              <w:t>Jatrana</w:t>
            </w:r>
            <w:proofErr w:type="spellEnd"/>
            <w:r w:rsidRPr="003D43D3">
              <w:rPr>
                <w:rFonts w:ascii="Arial" w:hAnsi="Arial" w:cs="Arial"/>
                <w:color w:val="000000"/>
                <w:sz w:val="20"/>
                <w:szCs w:val="20"/>
              </w:rPr>
              <w:t xml:space="preserve">, S.  2007. “Gender Differences in Health among Older Singaporeans.”  </w:t>
            </w:r>
            <w:r w:rsidRPr="003D43D3">
              <w:rPr>
                <w:rFonts w:ascii="Arial" w:hAnsi="Arial" w:cs="Arial"/>
                <w:i/>
                <w:color w:val="000000"/>
                <w:sz w:val="20"/>
                <w:szCs w:val="20"/>
              </w:rPr>
              <w:t>International Sociology</w:t>
            </w:r>
            <w:r w:rsidRPr="003D43D3">
              <w:rPr>
                <w:rFonts w:ascii="Arial" w:hAnsi="Arial" w:cs="Arial"/>
                <w:color w:val="000000"/>
                <w:sz w:val="20"/>
                <w:szCs w:val="20"/>
              </w:rPr>
              <w:t xml:space="preserve"> 22(4): 463-491. </w:t>
            </w:r>
          </w:p>
          <w:p w14:paraId="6E17AE2A" w14:textId="77777777" w:rsidR="00B63367" w:rsidRPr="003D43D3" w:rsidRDefault="00B63367" w:rsidP="003954EB">
            <w:pPr>
              <w:numPr>
                <w:ilvl w:val="0"/>
                <w:numId w:val="18"/>
              </w:numPr>
              <w:spacing w:before="20"/>
              <w:rPr>
                <w:rFonts w:ascii="Arial" w:hAnsi="Arial" w:cs="Arial"/>
                <w:i/>
                <w:color w:val="000000"/>
                <w:sz w:val="20"/>
                <w:szCs w:val="20"/>
              </w:rPr>
            </w:pPr>
            <w:proofErr w:type="spellStart"/>
            <w:r w:rsidRPr="003D43D3">
              <w:rPr>
                <w:rFonts w:ascii="Arial" w:hAnsi="Arial" w:cs="Arial"/>
                <w:color w:val="000000"/>
                <w:sz w:val="20"/>
                <w:szCs w:val="20"/>
              </w:rPr>
              <w:t>Jatrana</w:t>
            </w:r>
            <w:proofErr w:type="spellEnd"/>
            <w:r w:rsidRPr="003D43D3">
              <w:rPr>
                <w:rFonts w:ascii="Arial" w:hAnsi="Arial" w:cs="Arial"/>
                <w:color w:val="000000"/>
                <w:sz w:val="20"/>
                <w:szCs w:val="20"/>
              </w:rPr>
              <w:t xml:space="preserve">, S. and </w:t>
            </w:r>
            <w:r w:rsidRPr="003D43D3">
              <w:rPr>
                <w:rFonts w:ascii="Arial" w:hAnsi="Arial" w:cs="Arial"/>
                <w:b/>
                <w:color w:val="000000"/>
                <w:sz w:val="20"/>
                <w:szCs w:val="20"/>
              </w:rPr>
              <w:t>Chan, A.</w:t>
            </w:r>
            <w:r w:rsidRPr="003D43D3">
              <w:rPr>
                <w:rFonts w:ascii="Arial" w:hAnsi="Arial" w:cs="Arial"/>
                <w:color w:val="000000"/>
                <w:sz w:val="20"/>
                <w:szCs w:val="20"/>
              </w:rPr>
              <w:t xml:space="preserve">  2007.  “Do Socioeconomic Effects on Health Diminish with Age? A Singapore Case Study.”  </w:t>
            </w:r>
            <w:r w:rsidRPr="003D43D3">
              <w:rPr>
                <w:rFonts w:ascii="Arial" w:hAnsi="Arial" w:cs="Arial"/>
                <w:i/>
                <w:color w:val="000000"/>
                <w:sz w:val="20"/>
                <w:szCs w:val="20"/>
              </w:rPr>
              <w:t xml:space="preserve">Journal of Cross-Cultural Gerontology </w:t>
            </w:r>
            <w:r w:rsidRPr="003D43D3">
              <w:rPr>
                <w:rFonts w:ascii="Arial" w:hAnsi="Arial" w:cs="Arial"/>
                <w:color w:val="000000"/>
                <w:sz w:val="20"/>
                <w:szCs w:val="20"/>
              </w:rPr>
              <w:t>22(3):287-301.</w:t>
            </w:r>
          </w:p>
          <w:p w14:paraId="1D81698F" w14:textId="77777777" w:rsidR="0019469D" w:rsidRPr="003D43D3" w:rsidRDefault="00B63367" w:rsidP="003954EB">
            <w:pPr>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and </w:t>
            </w:r>
            <w:proofErr w:type="spellStart"/>
            <w:r w:rsidRPr="003D43D3">
              <w:rPr>
                <w:rFonts w:ascii="Arial" w:hAnsi="Arial" w:cs="Arial"/>
                <w:color w:val="000000"/>
                <w:sz w:val="20"/>
                <w:szCs w:val="20"/>
              </w:rPr>
              <w:t>Jatrana</w:t>
            </w:r>
            <w:proofErr w:type="spellEnd"/>
            <w:r w:rsidRPr="003D43D3">
              <w:rPr>
                <w:rFonts w:ascii="Arial" w:hAnsi="Arial" w:cs="Arial"/>
                <w:color w:val="000000"/>
                <w:sz w:val="20"/>
                <w:szCs w:val="20"/>
              </w:rPr>
              <w:t xml:space="preserve">, S.  2007. “Gender Differences in Health among Older Singaporeans.”  </w:t>
            </w:r>
            <w:r w:rsidRPr="003D43D3">
              <w:rPr>
                <w:rFonts w:ascii="Arial" w:hAnsi="Arial" w:cs="Arial"/>
                <w:i/>
                <w:color w:val="000000"/>
                <w:sz w:val="20"/>
                <w:szCs w:val="20"/>
              </w:rPr>
              <w:t>International Sociology</w:t>
            </w:r>
            <w:r w:rsidRPr="003D43D3">
              <w:rPr>
                <w:rFonts w:ascii="Arial" w:hAnsi="Arial" w:cs="Arial"/>
                <w:color w:val="000000"/>
                <w:sz w:val="20"/>
                <w:szCs w:val="20"/>
              </w:rPr>
              <w:t xml:space="preserve"> 22(4): 463-491. </w:t>
            </w:r>
          </w:p>
          <w:p w14:paraId="08BB66CC" w14:textId="77777777" w:rsidR="00B63367" w:rsidRPr="003D43D3" w:rsidRDefault="00B63367" w:rsidP="003954EB">
            <w:pPr>
              <w:numPr>
                <w:ilvl w:val="0"/>
                <w:numId w:val="18"/>
              </w:numPr>
              <w:spacing w:before="20"/>
              <w:rPr>
                <w:rFonts w:ascii="Arial" w:hAnsi="Arial" w:cs="Arial"/>
                <w:i/>
                <w:color w:val="000000"/>
                <w:sz w:val="20"/>
                <w:szCs w:val="20"/>
              </w:rPr>
            </w:pPr>
            <w:proofErr w:type="spellStart"/>
            <w:r w:rsidRPr="003D43D3">
              <w:rPr>
                <w:rFonts w:ascii="Arial" w:hAnsi="Arial" w:cs="Arial"/>
                <w:color w:val="000000"/>
                <w:sz w:val="20"/>
                <w:szCs w:val="20"/>
              </w:rPr>
              <w:t>Ofstedal</w:t>
            </w:r>
            <w:proofErr w:type="spellEnd"/>
            <w:r w:rsidRPr="003D43D3">
              <w:rPr>
                <w:rFonts w:ascii="Arial" w:hAnsi="Arial" w:cs="Arial"/>
                <w:color w:val="000000"/>
                <w:sz w:val="20"/>
                <w:szCs w:val="20"/>
              </w:rPr>
              <w:t xml:space="preserve">, M. B., Zimmer, A., </w:t>
            </w:r>
            <w:proofErr w:type="spellStart"/>
            <w:r w:rsidRPr="003D43D3">
              <w:rPr>
                <w:rFonts w:ascii="Arial" w:hAnsi="Arial" w:cs="Arial"/>
                <w:color w:val="000000"/>
                <w:sz w:val="20"/>
                <w:szCs w:val="20"/>
              </w:rPr>
              <w:t>Hermalin</w:t>
            </w:r>
            <w:proofErr w:type="spellEnd"/>
            <w:r w:rsidRPr="003D43D3">
              <w:rPr>
                <w:rFonts w:ascii="Arial" w:hAnsi="Arial" w:cs="Arial"/>
                <w:color w:val="000000"/>
                <w:sz w:val="20"/>
                <w:szCs w:val="20"/>
              </w:rPr>
              <w:t xml:space="preserve">, A.I., </w:t>
            </w:r>
            <w:r w:rsidRPr="003D43D3">
              <w:rPr>
                <w:rFonts w:ascii="Arial" w:hAnsi="Arial" w:cs="Arial"/>
                <w:b/>
                <w:color w:val="000000"/>
                <w:sz w:val="20"/>
                <w:szCs w:val="20"/>
              </w:rPr>
              <w:t>Chan, A.,</w:t>
            </w:r>
            <w:r w:rsidRPr="003D43D3">
              <w:rPr>
                <w:rFonts w:ascii="Arial" w:hAnsi="Arial" w:cs="Arial"/>
                <w:color w:val="000000"/>
                <w:sz w:val="20"/>
                <w:szCs w:val="20"/>
              </w:rPr>
              <w:t xml:space="preserve"> Chuang, Y.L., Natividad, J., and Tang, Z. 2007. “Short-Term Trends in Functional Limitation among Older Asians: A Comparison of Five Asian Settings.”  </w:t>
            </w:r>
            <w:r w:rsidRPr="003D43D3">
              <w:rPr>
                <w:rFonts w:ascii="Arial" w:hAnsi="Arial" w:cs="Arial"/>
                <w:i/>
                <w:color w:val="000000"/>
                <w:sz w:val="20"/>
                <w:szCs w:val="20"/>
              </w:rPr>
              <w:t xml:space="preserve">Journal of Cross-Cultural Gerontology </w:t>
            </w:r>
            <w:r w:rsidRPr="003D43D3">
              <w:rPr>
                <w:rFonts w:ascii="Arial" w:hAnsi="Arial" w:cs="Arial"/>
                <w:color w:val="000000"/>
                <w:sz w:val="20"/>
                <w:szCs w:val="20"/>
              </w:rPr>
              <w:t>Online journal, no 1573-0719.</w:t>
            </w:r>
          </w:p>
          <w:p w14:paraId="18635D67" w14:textId="20AAB78E" w:rsidR="00B63367" w:rsidRPr="003D43D3" w:rsidRDefault="00475390" w:rsidP="003954EB">
            <w:pPr>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w:t>
            </w:r>
            <w:proofErr w:type="spellStart"/>
            <w:r w:rsidRPr="003D43D3">
              <w:rPr>
                <w:rFonts w:ascii="Arial" w:hAnsi="Arial" w:cs="Arial"/>
                <w:color w:val="000000"/>
                <w:sz w:val="20"/>
                <w:szCs w:val="20"/>
              </w:rPr>
              <w:t>Jatrana</w:t>
            </w:r>
            <w:proofErr w:type="spellEnd"/>
            <w:r w:rsidR="00B63367" w:rsidRPr="003D43D3">
              <w:rPr>
                <w:rFonts w:ascii="Arial" w:hAnsi="Arial" w:cs="Arial"/>
                <w:color w:val="000000"/>
                <w:sz w:val="20"/>
                <w:szCs w:val="20"/>
              </w:rPr>
              <w:t>, Santosh.2006</w:t>
            </w:r>
            <w:r w:rsidRPr="003D43D3">
              <w:rPr>
                <w:rFonts w:ascii="Arial" w:hAnsi="Arial" w:cs="Arial"/>
                <w:color w:val="000000"/>
                <w:sz w:val="20"/>
                <w:szCs w:val="20"/>
              </w:rPr>
              <w:t>,” Investigating</w:t>
            </w:r>
            <w:r w:rsidR="00B63367" w:rsidRPr="003D43D3">
              <w:rPr>
                <w:rFonts w:ascii="Arial" w:hAnsi="Arial" w:cs="Arial"/>
                <w:color w:val="000000"/>
                <w:sz w:val="20"/>
                <w:szCs w:val="20"/>
              </w:rPr>
              <w:t xml:space="preserve"> the role of nativity on functional disability among older adults in Singapore”. Journal: Migration and Health in </w:t>
            </w:r>
            <w:r w:rsidRPr="003D43D3">
              <w:rPr>
                <w:rFonts w:ascii="Arial" w:hAnsi="Arial" w:cs="Arial"/>
                <w:color w:val="000000"/>
                <w:sz w:val="20"/>
                <w:szCs w:val="20"/>
              </w:rPr>
              <w:t>Asia, pp</w:t>
            </w:r>
            <w:r w:rsidR="00B63367" w:rsidRPr="003D43D3">
              <w:rPr>
                <w:rFonts w:ascii="Arial" w:hAnsi="Arial" w:cs="Arial"/>
                <w:color w:val="000000"/>
                <w:sz w:val="20"/>
                <w:szCs w:val="20"/>
              </w:rPr>
              <w:t>-97-117.</w:t>
            </w:r>
          </w:p>
          <w:p w14:paraId="37030239" w14:textId="77777777" w:rsidR="00B63367" w:rsidRPr="003D43D3" w:rsidRDefault="00B63367" w:rsidP="003954EB">
            <w:pPr>
              <w:numPr>
                <w:ilvl w:val="0"/>
                <w:numId w:val="18"/>
              </w:numPr>
              <w:spacing w:before="20"/>
              <w:rPr>
                <w:rFonts w:ascii="Arial" w:hAnsi="Arial" w:cs="Arial"/>
                <w:i/>
                <w:color w:val="000000"/>
                <w:sz w:val="20"/>
                <w:szCs w:val="20"/>
              </w:rPr>
            </w:pPr>
            <w:proofErr w:type="spellStart"/>
            <w:r w:rsidRPr="003D43D3">
              <w:rPr>
                <w:rFonts w:ascii="Arial" w:hAnsi="Arial" w:cs="Arial"/>
                <w:color w:val="000000"/>
                <w:sz w:val="20"/>
                <w:szCs w:val="20"/>
              </w:rPr>
              <w:t>Straughan</w:t>
            </w:r>
            <w:proofErr w:type="spellEnd"/>
            <w:r w:rsidRPr="003D43D3">
              <w:rPr>
                <w:rFonts w:ascii="Arial" w:hAnsi="Arial" w:cs="Arial"/>
                <w:color w:val="000000"/>
                <w:sz w:val="20"/>
                <w:szCs w:val="20"/>
              </w:rPr>
              <w:t xml:space="preserve">, P., </w:t>
            </w:r>
            <w:r w:rsidRPr="003D43D3">
              <w:rPr>
                <w:rFonts w:ascii="Arial" w:hAnsi="Arial" w:cs="Arial"/>
                <w:b/>
                <w:color w:val="000000"/>
                <w:sz w:val="20"/>
                <w:szCs w:val="20"/>
              </w:rPr>
              <w:t>Chan, A</w:t>
            </w:r>
            <w:r w:rsidRPr="003D43D3">
              <w:rPr>
                <w:rFonts w:ascii="Arial" w:hAnsi="Arial" w:cs="Arial"/>
                <w:color w:val="000000"/>
                <w:sz w:val="20"/>
                <w:szCs w:val="20"/>
              </w:rPr>
              <w:t xml:space="preserve">., and Jones, G.W.  2006. “Where is the Stork?  A Sociological Insight on Barriers to Fertility.”  </w:t>
            </w:r>
            <w:r w:rsidRPr="003D43D3">
              <w:rPr>
                <w:rFonts w:ascii="Arial" w:hAnsi="Arial" w:cs="Arial"/>
                <w:i/>
                <w:color w:val="000000"/>
                <w:sz w:val="20"/>
                <w:szCs w:val="20"/>
              </w:rPr>
              <w:t xml:space="preserve">Social Transformations in Chinese Societies </w:t>
            </w:r>
            <w:r w:rsidRPr="003D43D3">
              <w:rPr>
                <w:rFonts w:ascii="Arial" w:hAnsi="Arial" w:cs="Arial"/>
                <w:color w:val="000000"/>
                <w:sz w:val="20"/>
                <w:szCs w:val="20"/>
              </w:rPr>
              <w:t>2: 143-162.</w:t>
            </w:r>
          </w:p>
          <w:p w14:paraId="09791B54" w14:textId="77777777" w:rsidR="00B63367" w:rsidRPr="003D43D3" w:rsidRDefault="00B63367" w:rsidP="003954EB">
            <w:pPr>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Ng, T.P. and Niti, M. 2006.  “The determinants of self-assessed mental health of older Singaporeans.”  </w:t>
            </w:r>
            <w:proofErr w:type="spellStart"/>
            <w:r w:rsidRPr="003D43D3">
              <w:rPr>
                <w:rFonts w:ascii="Arial" w:hAnsi="Arial" w:cs="Arial"/>
                <w:i/>
                <w:color w:val="000000"/>
                <w:sz w:val="20"/>
                <w:szCs w:val="20"/>
              </w:rPr>
              <w:t>Hallym</w:t>
            </w:r>
            <w:proofErr w:type="spellEnd"/>
            <w:r w:rsidRPr="003D43D3">
              <w:rPr>
                <w:rFonts w:ascii="Arial" w:hAnsi="Arial" w:cs="Arial"/>
                <w:i/>
                <w:color w:val="000000"/>
                <w:sz w:val="20"/>
                <w:szCs w:val="20"/>
              </w:rPr>
              <w:t xml:space="preserve"> International Journal of Aging </w:t>
            </w:r>
            <w:r w:rsidRPr="003D43D3">
              <w:rPr>
                <w:rFonts w:ascii="Arial" w:hAnsi="Arial" w:cs="Arial"/>
                <w:color w:val="000000"/>
                <w:sz w:val="20"/>
                <w:szCs w:val="20"/>
              </w:rPr>
              <w:t>8(1): 65-81.</w:t>
            </w:r>
          </w:p>
          <w:p w14:paraId="061A1819" w14:textId="77777777" w:rsidR="00B63367" w:rsidRPr="003D43D3" w:rsidRDefault="00B63367" w:rsidP="003954EB">
            <w:pPr>
              <w:pStyle w:val="ListParagraph"/>
              <w:numPr>
                <w:ilvl w:val="0"/>
                <w:numId w:val="18"/>
              </w:numPr>
              <w:spacing w:before="20"/>
              <w:rPr>
                <w:rFonts w:ascii="Arial" w:hAnsi="Arial" w:cs="Arial"/>
                <w:i/>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2005.  </w:t>
            </w:r>
            <w:r w:rsidRPr="003D43D3">
              <w:rPr>
                <w:rFonts w:ascii="Arial" w:hAnsi="Arial" w:cs="Arial"/>
                <w:i/>
                <w:color w:val="000000"/>
                <w:sz w:val="20"/>
                <w:szCs w:val="20"/>
              </w:rPr>
              <w:t xml:space="preserve"> </w:t>
            </w:r>
            <w:r w:rsidRPr="003D43D3">
              <w:rPr>
                <w:rFonts w:ascii="Arial" w:hAnsi="Arial" w:cs="Arial"/>
                <w:color w:val="000000"/>
                <w:sz w:val="20"/>
                <w:szCs w:val="20"/>
              </w:rPr>
              <w:t xml:space="preserve">“Aging in Southeast and East Asia: Issues and Policy Directions.”  In </w:t>
            </w:r>
            <w:r w:rsidRPr="003D43D3">
              <w:rPr>
                <w:rFonts w:ascii="Arial" w:hAnsi="Arial" w:cs="Arial"/>
                <w:i/>
                <w:color w:val="000000"/>
                <w:sz w:val="20"/>
                <w:szCs w:val="20"/>
              </w:rPr>
              <w:t xml:space="preserve">Journal of Cross-Cultural Gerontology </w:t>
            </w:r>
            <w:r w:rsidRPr="003D43D3">
              <w:rPr>
                <w:rFonts w:ascii="Arial" w:hAnsi="Arial" w:cs="Arial"/>
                <w:color w:val="000000"/>
                <w:sz w:val="20"/>
                <w:szCs w:val="20"/>
              </w:rPr>
              <w:t>20:269-284.</w:t>
            </w:r>
          </w:p>
          <w:p w14:paraId="321B1B80" w14:textId="55480FD5" w:rsidR="00B63367" w:rsidRPr="003D43D3" w:rsidRDefault="00BC0AA6" w:rsidP="003954EB">
            <w:pPr>
              <w:pStyle w:val="ListParagraph"/>
              <w:numPr>
                <w:ilvl w:val="0"/>
                <w:numId w:val="18"/>
              </w:numPr>
              <w:spacing w:before="20"/>
              <w:rPr>
                <w:rFonts w:ascii="Arial" w:hAnsi="Arial" w:cs="Arial"/>
                <w:i/>
                <w:color w:val="000000"/>
                <w:sz w:val="20"/>
                <w:szCs w:val="20"/>
              </w:rPr>
            </w:pPr>
            <w:proofErr w:type="spellStart"/>
            <w:r w:rsidRPr="003D43D3">
              <w:rPr>
                <w:rFonts w:ascii="Arial" w:hAnsi="Arial" w:cs="Arial"/>
                <w:color w:val="000000"/>
                <w:sz w:val="20"/>
                <w:szCs w:val="20"/>
              </w:rPr>
              <w:t>Ofstedal</w:t>
            </w:r>
            <w:proofErr w:type="spellEnd"/>
            <w:r>
              <w:rPr>
                <w:rFonts w:ascii="Arial" w:hAnsi="Arial" w:cs="Arial"/>
                <w:color w:val="000000"/>
                <w:sz w:val="20"/>
                <w:szCs w:val="20"/>
              </w:rPr>
              <w:t>,</w:t>
            </w:r>
            <w:r w:rsidRPr="003D43D3">
              <w:rPr>
                <w:rFonts w:ascii="Arial" w:hAnsi="Arial" w:cs="Arial"/>
                <w:color w:val="000000"/>
                <w:sz w:val="20"/>
                <w:szCs w:val="20"/>
              </w:rPr>
              <w:t xml:space="preserve"> M.</w:t>
            </w:r>
            <w:r w:rsidR="00B63367" w:rsidRPr="003D43D3">
              <w:rPr>
                <w:rFonts w:ascii="Arial" w:hAnsi="Arial" w:cs="Arial"/>
                <w:color w:val="000000"/>
                <w:sz w:val="20"/>
                <w:szCs w:val="20"/>
              </w:rPr>
              <w:t xml:space="preserve"> B., Zimmer, Z., Cruz, G., </w:t>
            </w:r>
            <w:r w:rsidR="00B63367" w:rsidRPr="003D43D3">
              <w:rPr>
                <w:rFonts w:ascii="Arial" w:hAnsi="Arial" w:cs="Arial"/>
                <w:b/>
                <w:color w:val="000000"/>
                <w:sz w:val="20"/>
                <w:szCs w:val="20"/>
              </w:rPr>
              <w:t>Chan, A.,</w:t>
            </w:r>
            <w:r w:rsidR="00B63367" w:rsidRPr="003D43D3">
              <w:rPr>
                <w:rFonts w:ascii="Arial" w:hAnsi="Arial" w:cs="Arial"/>
                <w:color w:val="000000"/>
                <w:sz w:val="20"/>
                <w:szCs w:val="20"/>
              </w:rPr>
              <w:t xml:space="preserve"> and </w:t>
            </w:r>
            <w:r>
              <w:rPr>
                <w:rFonts w:ascii="Arial" w:hAnsi="Arial" w:cs="Arial"/>
                <w:color w:val="000000"/>
                <w:sz w:val="20"/>
                <w:szCs w:val="20"/>
              </w:rPr>
              <w:t>Chuang</w:t>
            </w:r>
            <w:r w:rsidR="00B63367" w:rsidRPr="003D43D3">
              <w:rPr>
                <w:rFonts w:ascii="Arial" w:hAnsi="Arial" w:cs="Arial"/>
                <w:color w:val="000000"/>
                <w:sz w:val="20"/>
                <w:szCs w:val="20"/>
              </w:rPr>
              <w:t xml:space="preserve"> Y.H. 2004 “A Comparison of Self-Assessed </w:t>
            </w:r>
            <w:r>
              <w:rPr>
                <w:rFonts w:ascii="Arial" w:hAnsi="Arial" w:cs="Arial"/>
                <w:color w:val="000000"/>
                <w:sz w:val="20"/>
                <w:szCs w:val="20"/>
              </w:rPr>
              <w:t>H</w:t>
            </w:r>
            <w:r w:rsidR="00B63367" w:rsidRPr="003D43D3">
              <w:rPr>
                <w:rFonts w:ascii="Arial" w:hAnsi="Arial" w:cs="Arial"/>
                <w:color w:val="000000"/>
                <w:sz w:val="20"/>
                <w:szCs w:val="20"/>
              </w:rPr>
              <w:t xml:space="preserve">ealth Expectancy among Older Adults in Several Asian Settings.”  </w:t>
            </w:r>
            <w:proofErr w:type="spellStart"/>
            <w:r w:rsidR="00B63367" w:rsidRPr="003D43D3">
              <w:rPr>
                <w:rFonts w:ascii="Arial" w:hAnsi="Arial" w:cs="Arial"/>
                <w:i/>
                <w:color w:val="000000"/>
                <w:sz w:val="20"/>
                <w:szCs w:val="20"/>
              </w:rPr>
              <w:t>Hallym</w:t>
            </w:r>
            <w:proofErr w:type="spellEnd"/>
            <w:r w:rsidR="00B63367" w:rsidRPr="003D43D3">
              <w:rPr>
                <w:rFonts w:ascii="Arial" w:hAnsi="Arial" w:cs="Arial"/>
                <w:i/>
                <w:color w:val="000000"/>
                <w:sz w:val="20"/>
                <w:szCs w:val="20"/>
              </w:rPr>
              <w:t xml:space="preserve"> International Journal on Aging </w:t>
            </w:r>
            <w:r w:rsidR="00B63367" w:rsidRPr="003D43D3">
              <w:rPr>
                <w:rFonts w:ascii="Arial" w:hAnsi="Arial" w:cs="Arial"/>
                <w:color w:val="000000"/>
                <w:sz w:val="20"/>
                <w:szCs w:val="20"/>
              </w:rPr>
              <w:t>6(2): 95-117</w:t>
            </w:r>
          </w:p>
          <w:p w14:paraId="54FABB9D"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color w:val="000000"/>
                <w:sz w:val="20"/>
                <w:szCs w:val="20"/>
              </w:rPr>
              <w:t xml:space="preserve">Teo, P., </w:t>
            </w:r>
            <w:r w:rsidRPr="003D43D3">
              <w:rPr>
                <w:rFonts w:ascii="Arial" w:hAnsi="Arial" w:cs="Arial"/>
                <w:b/>
                <w:color w:val="000000"/>
                <w:sz w:val="20"/>
                <w:szCs w:val="20"/>
              </w:rPr>
              <w:t>Chan, A</w:t>
            </w:r>
            <w:r w:rsidRPr="003D43D3">
              <w:rPr>
                <w:rFonts w:ascii="Arial" w:hAnsi="Arial" w:cs="Arial"/>
                <w:color w:val="000000"/>
                <w:sz w:val="20"/>
                <w:szCs w:val="20"/>
              </w:rPr>
              <w:t xml:space="preserve">., and </w:t>
            </w:r>
            <w:proofErr w:type="spellStart"/>
            <w:r w:rsidRPr="003D43D3">
              <w:rPr>
                <w:rFonts w:ascii="Arial" w:hAnsi="Arial" w:cs="Arial"/>
                <w:color w:val="000000"/>
                <w:sz w:val="20"/>
                <w:szCs w:val="20"/>
              </w:rPr>
              <w:t>Straughan</w:t>
            </w:r>
            <w:proofErr w:type="spellEnd"/>
            <w:r w:rsidRPr="003D43D3">
              <w:rPr>
                <w:rFonts w:ascii="Arial" w:hAnsi="Arial" w:cs="Arial"/>
                <w:color w:val="000000"/>
                <w:sz w:val="20"/>
                <w:szCs w:val="20"/>
              </w:rPr>
              <w:t>, P.  2003. “Providing Health Care for Older Persons in</w:t>
            </w:r>
          </w:p>
          <w:p w14:paraId="3AE6CFA3" w14:textId="118C2B20" w:rsidR="00827FE7" w:rsidRPr="003D43D3" w:rsidRDefault="00B63367" w:rsidP="00B63367">
            <w:pPr>
              <w:spacing w:before="20"/>
              <w:ind w:left="720"/>
              <w:rPr>
                <w:rFonts w:ascii="Arial" w:hAnsi="Arial" w:cs="Arial"/>
                <w:color w:val="000000"/>
                <w:sz w:val="20"/>
                <w:szCs w:val="20"/>
              </w:rPr>
            </w:pPr>
            <w:r w:rsidRPr="003D43D3">
              <w:rPr>
                <w:rFonts w:ascii="Arial" w:hAnsi="Arial" w:cs="Arial"/>
                <w:color w:val="000000"/>
                <w:sz w:val="20"/>
                <w:szCs w:val="20"/>
              </w:rPr>
              <w:t xml:space="preserve"> Singapore.”  </w:t>
            </w:r>
            <w:r w:rsidRPr="003D43D3">
              <w:rPr>
                <w:rFonts w:ascii="Arial" w:hAnsi="Arial" w:cs="Arial"/>
                <w:i/>
                <w:color w:val="000000"/>
                <w:sz w:val="20"/>
                <w:szCs w:val="20"/>
              </w:rPr>
              <w:t xml:space="preserve">Health Policy </w:t>
            </w:r>
            <w:r w:rsidRPr="003D43D3">
              <w:rPr>
                <w:rFonts w:ascii="Arial" w:hAnsi="Arial" w:cs="Arial"/>
                <w:color w:val="000000"/>
                <w:sz w:val="20"/>
                <w:szCs w:val="20"/>
              </w:rPr>
              <w:t>64:399-413.</w:t>
            </w:r>
          </w:p>
          <w:p w14:paraId="43B87D47" w14:textId="10248764"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2003.  Review of </w:t>
            </w:r>
            <w:r w:rsidRPr="003D43D3">
              <w:rPr>
                <w:rFonts w:ascii="Arial" w:hAnsi="Arial" w:cs="Arial"/>
                <w:i/>
                <w:color w:val="000000"/>
                <w:sz w:val="20"/>
                <w:szCs w:val="20"/>
              </w:rPr>
              <w:t>Public Policy in Asia: Implications for Business and Government</w:t>
            </w:r>
            <w:r w:rsidRPr="003D43D3">
              <w:rPr>
                <w:rFonts w:ascii="Arial" w:hAnsi="Arial" w:cs="Arial"/>
                <w:color w:val="000000"/>
                <w:sz w:val="20"/>
                <w:szCs w:val="20"/>
              </w:rPr>
              <w:t>.   Mukul G. Asher,</w:t>
            </w:r>
            <w:r w:rsidR="00BC0AA6">
              <w:rPr>
                <w:rFonts w:ascii="Arial" w:hAnsi="Arial" w:cs="Arial"/>
                <w:color w:val="000000"/>
                <w:sz w:val="20"/>
                <w:szCs w:val="20"/>
              </w:rPr>
              <w:t xml:space="preserve"> </w:t>
            </w:r>
            <w:r w:rsidRPr="003D43D3">
              <w:rPr>
                <w:rFonts w:ascii="Arial" w:hAnsi="Arial" w:cs="Arial"/>
                <w:color w:val="000000"/>
                <w:sz w:val="20"/>
                <w:szCs w:val="20"/>
              </w:rPr>
              <w:t>David Newman, and Thomas P. Snyder (Editors</w:t>
            </w:r>
            <w:r w:rsidR="00BC0AA6" w:rsidRPr="003D43D3">
              <w:rPr>
                <w:rFonts w:ascii="Arial" w:hAnsi="Arial" w:cs="Arial"/>
                <w:color w:val="000000"/>
                <w:sz w:val="20"/>
                <w:szCs w:val="20"/>
              </w:rPr>
              <w:t>).</w:t>
            </w:r>
            <w:r w:rsidR="00BC0AA6" w:rsidRPr="003D43D3">
              <w:rPr>
                <w:rFonts w:ascii="Arial" w:hAnsi="Arial" w:cs="Arial"/>
                <w:i/>
                <w:color w:val="000000"/>
                <w:sz w:val="20"/>
                <w:szCs w:val="20"/>
              </w:rPr>
              <w:t xml:space="preserve"> The</w:t>
            </w:r>
            <w:r w:rsidRPr="003D43D3">
              <w:rPr>
                <w:rFonts w:ascii="Arial" w:hAnsi="Arial" w:cs="Arial"/>
                <w:i/>
                <w:color w:val="000000"/>
                <w:sz w:val="20"/>
                <w:szCs w:val="20"/>
              </w:rPr>
              <w:t xml:space="preserve"> Journal of Asian Studies</w:t>
            </w:r>
            <w:r w:rsidRPr="003D43D3">
              <w:rPr>
                <w:rFonts w:ascii="Arial" w:hAnsi="Arial" w:cs="Arial"/>
                <w:color w:val="000000"/>
                <w:sz w:val="20"/>
                <w:szCs w:val="20"/>
              </w:rPr>
              <w:t xml:space="preserve"> Volume 62(1).</w:t>
            </w:r>
          </w:p>
          <w:p w14:paraId="17AAD733"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i/>
                <w:color w:val="000000"/>
                <w:sz w:val="20"/>
                <w:szCs w:val="20"/>
              </w:rPr>
              <w:t xml:space="preserve"> and Verbrugge, L. </w:t>
            </w:r>
            <w:r w:rsidRPr="003D43D3">
              <w:rPr>
                <w:rFonts w:ascii="Arial" w:hAnsi="Arial" w:cs="Arial"/>
                <w:color w:val="000000"/>
                <w:sz w:val="20"/>
                <w:szCs w:val="20"/>
              </w:rPr>
              <w:t>2002.”Giving help in return: social exchange in Singapore.” Journal</w:t>
            </w:r>
          </w:p>
          <w:p w14:paraId="100E812B" w14:textId="77777777" w:rsidR="00B63367" w:rsidRPr="003D43D3" w:rsidRDefault="00B63367" w:rsidP="00B63367">
            <w:pPr>
              <w:spacing w:before="20"/>
              <w:ind w:left="142" w:firstLine="709"/>
              <w:rPr>
                <w:rFonts w:ascii="Arial" w:hAnsi="Arial" w:cs="Arial"/>
                <w:color w:val="000000"/>
                <w:sz w:val="20"/>
                <w:szCs w:val="20"/>
              </w:rPr>
            </w:pPr>
            <w:r w:rsidRPr="003D43D3">
              <w:rPr>
                <w:rFonts w:ascii="Arial" w:hAnsi="Arial" w:cs="Arial"/>
                <w:color w:val="000000"/>
                <w:sz w:val="20"/>
                <w:szCs w:val="20"/>
              </w:rPr>
              <w:t xml:space="preserve">Gerontologist, Vol. </w:t>
            </w:r>
            <w:r w:rsidR="00827FE7" w:rsidRPr="003D43D3">
              <w:rPr>
                <w:rFonts w:ascii="Arial" w:hAnsi="Arial" w:cs="Arial"/>
                <w:color w:val="000000"/>
                <w:sz w:val="20"/>
                <w:szCs w:val="20"/>
              </w:rPr>
              <w:t>42, pp</w:t>
            </w:r>
            <w:r w:rsidRPr="003D43D3">
              <w:rPr>
                <w:rFonts w:ascii="Arial" w:hAnsi="Arial" w:cs="Arial"/>
                <w:color w:val="000000"/>
                <w:sz w:val="20"/>
                <w:szCs w:val="20"/>
              </w:rPr>
              <w:t xml:space="preserve"> 178.</w:t>
            </w:r>
          </w:p>
          <w:p w14:paraId="177E0698"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and Yeoh, B.  2002.  “Gender, Family and Fertility in Asia: An Introduction.”  </w:t>
            </w:r>
            <w:r w:rsidRPr="003D43D3">
              <w:rPr>
                <w:rFonts w:ascii="Arial" w:hAnsi="Arial" w:cs="Arial"/>
                <w:i/>
                <w:color w:val="000000"/>
                <w:sz w:val="20"/>
                <w:szCs w:val="20"/>
              </w:rPr>
              <w:t xml:space="preserve">Asia-Pacific Population Journal </w:t>
            </w:r>
            <w:r w:rsidRPr="003D43D3">
              <w:rPr>
                <w:rFonts w:ascii="Arial" w:hAnsi="Arial" w:cs="Arial"/>
                <w:color w:val="000000"/>
                <w:sz w:val="20"/>
                <w:szCs w:val="20"/>
              </w:rPr>
              <w:t>Volume 17(2): 5-10.</w:t>
            </w:r>
            <w:r w:rsidRPr="003D43D3">
              <w:rPr>
                <w:rFonts w:ascii="Arial" w:hAnsi="Arial" w:cs="Arial"/>
                <w:i/>
                <w:color w:val="000000"/>
                <w:sz w:val="20"/>
                <w:szCs w:val="20"/>
              </w:rPr>
              <w:t xml:space="preserve"> </w:t>
            </w:r>
          </w:p>
          <w:p w14:paraId="58CFC2FE"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w:t>
            </w:r>
            <w:proofErr w:type="spellStart"/>
            <w:r w:rsidRPr="003D43D3">
              <w:rPr>
                <w:rFonts w:ascii="Arial" w:hAnsi="Arial" w:cs="Arial"/>
                <w:color w:val="000000"/>
                <w:sz w:val="20"/>
                <w:szCs w:val="20"/>
              </w:rPr>
              <w:t>Ofstedal</w:t>
            </w:r>
            <w:proofErr w:type="spellEnd"/>
            <w:r w:rsidRPr="003D43D3">
              <w:rPr>
                <w:rFonts w:ascii="Arial" w:hAnsi="Arial" w:cs="Arial"/>
                <w:color w:val="000000"/>
                <w:sz w:val="20"/>
                <w:szCs w:val="20"/>
              </w:rPr>
              <w:t xml:space="preserve">, M.B., and </w:t>
            </w:r>
            <w:proofErr w:type="spellStart"/>
            <w:r w:rsidRPr="003D43D3">
              <w:rPr>
                <w:rFonts w:ascii="Arial" w:hAnsi="Arial" w:cs="Arial"/>
                <w:color w:val="000000"/>
                <w:sz w:val="20"/>
                <w:szCs w:val="20"/>
              </w:rPr>
              <w:t>Hermalin</w:t>
            </w:r>
            <w:proofErr w:type="spellEnd"/>
            <w:r w:rsidRPr="003D43D3">
              <w:rPr>
                <w:rFonts w:ascii="Arial" w:hAnsi="Arial" w:cs="Arial"/>
                <w:color w:val="000000"/>
                <w:sz w:val="20"/>
                <w:szCs w:val="20"/>
              </w:rPr>
              <w:t xml:space="preserve">, A.I. 2002.  “Changes in Subjective and Objective Measures of Economic Well-Being and Their Interrelationship among the Elderly in Singapore and Taiwan.” </w:t>
            </w:r>
            <w:r w:rsidRPr="003D43D3">
              <w:rPr>
                <w:rFonts w:ascii="Arial" w:hAnsi="Arial" w:cs="Arial"/>
                <w:i/>
                <w:color w:val="000000"/>
                <w:sz w:val="20"/>
                <w:szCs w:val="20"/>
              </w:rPr>
              <w:t xml:space="preserve">Social Indicators Research </w:t>
            </w:r>
            <w:r w:rsidRPr="003D43D3">
              <w:rPr>
                <w:rFonts w:ascii="Arial" w:hAnsi="Arial" w:cs="Arial"/>
                <w:color w:val="000000"/>
                <w:sz w:val="20"/>
                <w:szCs w:val="20"/>
              </w:rPr>
              <w:t>57: 263-300</w:t>
            </w:r>
            <w:r w:rsidRPr="003D43D3">
              <w:rPr>
                <w:rFonts w:ascii="Arial" w:hAnsi="Arial" w:cs="Arial"/>
                <w:i/>
                <w:color w:val="000000"/>
                <w:sz w:val="20"/>
                <w:szCs w:val="20"/>
              </w:rPr>
              <w:t>.</w:t>
            </w:r>
          </w:p>
          <w:p w14:paraId="357878F2"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color w:val="000000"/>
                <w:sz w:val="20"/>
                <w:szCs w:val="20"/>
              </w:rPr>
              <w:t xml:space="preserve">Frankenberg, E., </w:t>
            </w:r>
            <w:r w:rsidRPr="003D43D3">
              <w:rPr>
                <w:rFonts w:ascii="Arial" w:hAnsi="Arial" w:cs="Arial"/>
                <w:b/>
                <w:color w:val="000000"/>
                <w:sz w:val="20"/>
                <w:szCs w:val="20"/>
              </w:rPr>
              <w:t>Chan, A</w:t>
            </w:r>
            <w:r w:rsidRPr="003D43D3">
              <w:rPr>
                <w:rFonts w:ascii="Arial" w:hAnsi="Arial" w:cs="Arial"/>
                <w:color w:val="000000"/>
                <w:sz w:val="20"/>
                <w:szCs w:val="20"/>
              </w:rPr>
              <w:t xml:space="preserve">., and </w:t>
            </w:r>
            <w:proofErr w:type="spellStart"/>
            <w:r w:rsidRPr="003D43D3">
              <w:rPr>
                <w:rFonts w:ascii="Arial" w:hAnsi="Arial" w:cs="Arial"/>
                <w:color w:val="000000"/>
                <w:sz w:val="20"/>
                <w:szCs w:val="20"/>
              </w:rPr>
              <w:t>Ofstedal</w:t>
            </w:r>
            <w:proofErr w:type="spellEnd"/>
            <w:r w:rsidRPr="003D43D3">
              <w:rPr>
                <w:rFonts w:ascii="Arial" w:hAnsi="Arial" w:cs="Arial"/>
                <w:color w:val="000000"/>
                <w:sz w:val="20"/>
                <w:szCs w:val="20"/>
              </w:rPr>
              <w:t xml:space="preserve">, M.B.  2002.  “Stability and Change in Living Arrangements of the Elderly in Southeast Asia.”  </w:t>
            </w:r>
            <w:r w:rsidRPr="003D43D3">
              <w:rPr>
                <w:rFonts w:ascii="Arial" w:hAnsi="Arial" w:cs="Arial"/>
                <w:i/>
                <w:color w:val="000000"/>
                <w:sz w:val="20"/>
                <w:szCs w:val="20"/>
              </w:rPr>
              <w:t xml:space="preserve">Population Studies </w:t>
            </w:r>
            <w:r w:rsidRPr="003D43D3">
              <w:rPr>
                <w:rFonts w:ascii="Arial" w:hAnsi="Arial" w:cs="Arial"/>
                <w:color w:val="000000"/>
                <w:sz w:val="20"/>
                <w:szCs w:val="20"/>
              </w:rPr>
              <w:t>26: 201-213.</w:t>
            </w:r>
          </w:p>
          <w:p w14:paraId="69C49A41"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2001 “</w:t>
            </w:r>
            <w:r w:rsidRPr="003D43D3">
              <w:rPr>
                <w:rFonts w:ascii="Arial" w:hAnsi="Arial" w:cs="Arial"/>
                <w:i/>
                <w:color w:val="000000"/>
                <w:sz w:val="20"/>
                <w:szCs w:val="20"/>
              </w:rPr>
              <w:t xml:space="preserve"> </w:t>
            </w:r>
            <w:r w:rsidRPr="003D43D3">
              <w:rPr>
                <w:rFonts w:ascii="Arial" w:hAnsi="Arial" w:cs="Arial"/>
                <w:color w:val="000000"/>
                <w:sz w:val="20"/>
                <w:szCs w:val="20"/>
              </w:rPr>
              <w:t>An Overview of the living Arrangements and social Support Exchanges of Older</w:t>
            </w:r>
          </w:p>
          <w:p w14:paraId="365E8E40" w14:textId="77777777" w:rsidR="00B63367" w:rsidRPr="003D43D3" w:rsidRDefault="00B63367" w:rsidP="00B63367">
            <w:pPr>
              <w:spacing w:before="20"/>
              <w:ind w:left="142"/>
              <w:rPr>
                <w:rFonts w:ascii="Arial" w:hAnsi="Arial" w:cs="Arial"/>
                <w:color w:val="000000"/>
                <w:sz w:val="20"/>
                <w:szCs w:val="20"/>
              </w:rPr>
            </w:pPr>
            <w:r w:rsidRPr="003D43D3">
              <w:rPr>
                <w:rFonts w:ascii="Arial" w:hAnsi="Arial" w:cs="Arial"/>
                <w:color w:val="000000"/>
                <w:sz w:val="20"/>
                <w:szCs w:val="20"/>
              </w:rPr>
              <w:t xml:space="preserve">          Singaporeans” Journal International Journal of Gerontological Social Welfare. Vol 4, pp139-158.</w:t>
            </w:r>
          </w:p>
          <w:p w14:paraId="6483F089" w14:textId="7777777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 A</w:t>
            </w:r>
            <w:r w:rsidRPr="003D43D3">
              <w:rPr>
                <w:rFonts w:ascii="Arial" w:hAnsi="Arial" w:cs="Arial"/>
                <w:color w:val="000000"/>
                <w:sz w:val="20"/>
                <w:szCs w:val="20"/>
              </w:rPr>
              <w:t xml:space="preserve">.  1999.  “The Role of Formal versus Informal Support of the Elderly in Singapore: Is There Substitution?” </w:t>
            </w:r>
            <w:r w:rsidRPr="003D43D3">
              <w:rPr>
                <w:rFonts w:ascii="Arial" w:hAnsi="Arial" w:cs="Arial"/>
                <w:i/>
                <w:color w:val="000000"/>
                <w:sz w:val="20"/>
                <w:szCs w:val="20"/>
              </w:rPr>
              <w:t xml:space="preserve">Southeast Asian Journal of Social Science </w:t>
            </w:r>
            <w:r w:rsidRPr="003D43D3">
              <w:rPr>
                <w:rFonts w:ascii="Arial" w:hAnsi="Arial" w:cs="Arial"/>
                <w:color w:val="000000"/>
                <w:sz w:val="20"/>
                <w:szCs w:val="20"/>
              </w:rPr>
              <w:t xml:space="preserve">27(2): 87- An earlier version of this paper was published in the </w:t>
            </w:r>
            <w:r w:rsidRPr="003D43D3">
              <w:rPr>
                <w:rFonts w:ascii="Arial" w:hAnsi="Arial" w:cs="Arial"/>
                <w:i/>
                <w:color w:val="000000"/>
                <w:sz w:val="20"/>
                <w:szCs w:val="20"/>
              </w:rPr>
              <w:t xml:space="preserve">CAS Research Paper Series </w:t>
            </w:r>
            <w:r w:rsidRPr="003D43D3">
              <w:rPr>
                <w:rFonts w:ascii="Arial" w:hAnsi="Arial" w:cs="Arial"/>
                <w:color w:val="000000"/>
                <w:sz w:val="20"/>
                <w:szCs w:val="20"/>
              </w:rPr>
              <w:t>No.11</w:t>
            </w:r>
          </w:p>
          <w:p w14:paraId="34AF95F5" w14:textId="707B8327"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t>Chan</w:t>
            </w:r>
            <w:r w:rsidR="00BC0AA6">
              <w:rPr>
                <w:rFonts w:ascii="Arial" w:hAnsi="Arial" w:cs="Arial"/>
                <w:b/>
                <w:color w:val="000000"/>
                <w:sz w:val="20"/>
                <w:szCs w:val="20"/>
              </w:rPr>
              <w:t xml:space="preserve">, </w:t>
            </w:r>
            <w:r w:rsidRPr="003D43D3">
              <w:rPr>
                <w:rFonts w:ascii="Arial" w:hAnsi="Arial" w:cs="Arial"/>
                <w:b/>
                <w:color w:val="000000"/>
                <w:sz w:val="20"/>
                <w:szCs w:val="20"/>
              </w:rPr>
              <w:t>A</w:t>
            </w:r>
            <w:r w:rsidRPr="003D43D3">
              <w:rPr>
                <w:rFonts w:ascii="Arial" w:hAnsi="Arial" w:cs="Arial"/>
                <w:color w:val="000000"/>
                <w:sz w:val="20"/>
                <w:szCs w:val="20"/>
              </w:rPr>
              <w:t xml:space="preserve"> </w:t>
            </w:r>
            <w:proofErr w:type="gramStart"/>
            <w:r w:rsidRPr="003D43D3">
              <w:rPr>
                <w:rFonts w:ascii="Arial" w:hAnsi="Arial" w:cs="Arial"/>
                <w:color w:val="000000"/>
                <w:sz w:val="20"/>
                <w:szCs w:val="20"/>
              </w:rPr>
              <w:t>1997  “</w:t>
            </w:r>
            <w:proofErr w:type="gramEnd"/>
            <w:r w:rsidRPr="003D43D3">
              <w:rPr>
                <w:rFonts w:ascii="Arial" w:hAnsi="Arial" w:cs="Arial"/>
                <w:color w:val="000000"/>
                <w:sz w:val="20"/>
                <w:szCs w:val="20"/>
              </w:rPr>
              <w:t>An Overview of the Living Arrangements and Social Support Exchanges of Older</w:t>
            </w:r>
          </w:p>
          <w:p w14:paraId="4F1897D8" w14:textId="77777777" w:rsidR="00B63367" w:rsidRPr="003D43D3" w:rsidRDefault="00B63367" w:rsidP="00B63367">
            <w:pPr>
              <w:spacing w:before="20"/>
              <w:rPr>
                <w:rFonts w:ascii="Arial" w:hAnsi="Arial" w:cs="Arial"/>
                <w:color w:val="000000"/>
                <w:sz w:val="20"/>
                <w:szCs w:val="20"/>
              </w:rPr>
            </w:pPr>
            <w:r w:rsidRPr="003D43D3">
              <w:rPr>
                <w:rFonts w:ascii="Arial" w:hAnsi="Arial" w:cs="Arial"/>
                <w:color w:val="000000"/>
                <w:sz w:val="20"/>
                <w:szCs w:val="20"/>
              </w:rPr>
              <w:t xml:space="preserve">         Singaporeans.”  </w:t>
            </w:r>
            <w:r w:rsidRPr="003D43D3">
              <w:rPr>
                <w:rFonts w:ascii="Arial" w:hAnsi="Arial" w:cs="Arial"/>
                <w:i/>
                <w:color w:val="000000"/>
                <w:sz w:val="20"/>
                <w:szCs w:val="20"/>
              </w:rPr>
              <w:t>Asia-Pacific Population Journal</w:t>
            </w:r>
            <w:r w:rsidRPr="003D43D3">
              <w:rPr>
                <w:rFonts w:ascii="Arial" w:hAnsi="Arial" w:cs="Arial"/>
                <w:color w:val="000000"/>
                <w:sz w:val="20"/>
                <w:szCs w:val="20"/>
              </w:rPr>
              <w:t>, Volume 12 (4)1-16.</w:t>
            </w:r>
          </w:p>
          <w:p w14:paraId="7D860A03" w14:textId="399ADCD3" w:rsidR="00B63367" w:rsidRPr="003D43D3" w:rsidRDefault="00B63367" w:rsidP="003954EB">
            <w:pPr>
              <w:pStyle w:val="ListParagraph"/>
              <w:numPr>
                <w:ilvl w:val="0"/>
                <w:numId w:val="18"/>
              </w:numPr>
              <w:spacing w:before="20"/>
              <w:rPr>
                <w:rFonts w:ascii="Arial" w:hAnsi="Arial" w:cs="Arial"/>
                <w:color w:val="000000"/>
                <w:sz w:val="20"/>
                <w:szCs w:val="20"/>
              </w:rPr>
            </w:pPr>
            <w:r w:rsidRPr="003D43D3">
              <w:rPr>
                <w:rFonts w:ascii="Arial" w:hAnsi="Arial" w:cs="Arial"/>
                <w:b/>
                <w:color w:val="000000"/>
                <w:sz w:val="20"/>
                <w:szCs w:val="20"/>
              </w:rPr>
              <w:lastRenderedPageBreak/>
              <w:t>Chan, A.</w:t>
            </w:r>
            <w:r w:rsidRPr="003D43D3">
              <w:rPr>
                <w:rFonts w:ascii="Arial" w:hAnsi="Arial" w:cs="Arial"/>
                <w:color w:val="000000"/>
                <w:sz w:val="20"/>
                <w:szCs w:val="20"/>
              </w:rPr>
              <w:t xml:space="preserve"> 1996. “How do Parents and Children Help One </w:t>
            </w:r>
            <w:r w:rsidR="00475390" w:rsidRPr="003D43D3">
              <w:rPr>
                <w:rFonts w:ascii="Arial" w:hAnsi="Arial" w:cs="Arial"/>
                <w:color w:val="000000"/>
                <w:sz w:val="20"/>
                <w:szCs w:val="20"/>
              </w:rPr>
              <w:t>Another? ---</w:t>
            </w:r>
            <w:r w:rsidRPr="003D43D3">
              <w:rPr>
                <w:rFonts w:ascii="Arial" w:hAnsi="Arial" w:cs="Arial"/>
                <w:color w:val="000000"/>
                <w:sz w:val="20"/>
                <w:szCs w:val="20"/>
              </w:rPr>
              <w:t xml:space="preserve">Interrelations among Various Types of Intergenerational Transfers in Peninsular Malaysia.” </w:t>
            </w:r>
            <w:r w:rsidRPr="003D43D3">
              <w:rPr>
                <w:rFonts w:ascii="Arial" w:hAnsi="Arial" w:cs="Arial"/>
                <w:i/>
                <w:color w:val="000000"/>
                <w:sz w:val="20"/>
                <w:szCs w:val="20"/>
              </w:rPr>
              <w:t>Journal of Population</w:t>
            </w:r>
            <w:r w:rsidRPr="003D43D3">
              <w:rPr>
                <w:rFonts w:ascii="Arial" w:hAnsi="Arial" w:cs="Arial"/>
                <w:color w:val="000000"/>
                <w:sz w:val="20"/>
                <w:szCs w:val="20"/>
              </w:rPr>
              <w:t xml:space="preserve"> Vol. 2 (1): 43-82.  Demographic Institute: University of Indonesia </w:t>
            </w:r>
          </w:p>
          <w:p w14:paraId="1A3B1F69" w14:textId="77777777" w:rsidR="00B63367" w:rsidRPr="003D43D3" w:rsidRDefault="00B63367" w:rsidP="003954EB">
            <w:pPr>
              <w:pStyle w:val="ListParagraph"/>
              <w:numPr>
                <w:ilvl w:val="0"/>
                <w:numId w:val="18"/>
              </w:numPr>
              <w:spacing w:before="20"/>
              <w:rPr>
                <w:rFonts w:ascii="Arial" w:hAnsi="Arial" w:cs="Arial"/>
                <w:color w:val="000000"/>
                <w:sz w:val="20"/>
                <w:szCs w:val="20"/>
              </w:rPr>
            </w:pPr>
            <w:proofErr w:type="spellStart"/>
            <w:r w:rsidRPr="003D43D3">
              <w:rPr>
                <w:rFonts w:ascii="Arial" w:hAnsi="Arial" w:cs="Arial"/>
                <w:color w:val="000000"/>
                <w:sz w:val="20"/>
                <w:szCs w:val="20"/>
              </w:rPr>
              <w:t>DaVanzo</w:t>
            </w:r>
            <w:proofErr w:type="spellEnd"/>
            <w:r w:rsidRPr="003D43D3">
              <w:rPr>
                <w:rFonts w:ascii="Arial" w:hAnsi="Arial" w:cs="Arial"/>
                <w:color w:val="000000"/>
                <w:sz w:val="20"/>
                <w:szCs w:val="20"/>
              </w:rPr>
              <w:t xml:space="preserve">, J. and </w:t>
            </w:r>
            <w:r w:rsidRPr="003D43D3">
              <w:rPr>
                <w:rFonts w:ascii="Arial" w:hAnsi="Arial" w:cs="Arial"/>
                <w:b/>
                <w:color w:val="000000"/>
                <w:sz w:val="20"/>
                <w:szCs w:val="20"/>
              </w:rPr>
              <w:t>Chan, A</w:t>
            </w:r>
            <w:r w:rsidRPr="003D43D3">
              <w:rPr>
                <w:rFonts w:ascii="Arial" w:hAnsi="Arial" w:cs="Arial"/>
                <w:color w:val="000000"/>
                <w:sz w:val="20"/>
                <w:szCs w:val="20"/>
              </w:rPr>
              <w:t xml:space="preserve">.  1994.  "Living Arrangements of Olde Malaysians --- Who </w:t>
            </w:r>
            <w:proofErr w:type="spellStart"/>
            <w:r w:rsidRPr="003D43D3">
              <w:rPr>
                <w:rFonts w:ascii="Arial" w:hAnsi="Arial" w:cs="Arial"/>
                <w:color w:val="000000"/>
                <w:sz w:val="20"/>
                <w:szCs w:val="20"/>
              </w:rPr>
              <w:t>Coresides</w:t>
            </w:r>
            <w:proofErr w:type="spellEnd"/>
            <w:r w:rsidRPr="003D43D3">
              <w:rPr>
                <w:rFonts w:ascii="Arial" w:hAnsi="Arial" w:cs="Arial"/>
                <w:color w:val="000000"/>
                <w:sz w:val="20"/>
                <w:szCs w:val="20"/>
              </w:rPr>
              <w:t xml:space="preserve"> with Their Adult Children?"  </w:t>
            </w:r>
            <w:r w:rsidRPr="003D43D3">
              <w:rPr>
                <w:rFonts w:ascii="Arial" w:hAnsi="Arial" w:cs="Arial"/>
                <w:i/>
                <w:color w:val="000000"/>
                <w:sz w:val="20"/>
                <w:szCs w:val="20"/>
              </w:rPr>
              <w:t xml:space="preserve">Demography </w:t>
            </w:r>
            <w:r w:rsidRPr="003D43D3">
              <w:rPr>
                <w:rFonts w:ascii="Arial" w:hAnsi="Arial" w:cs="Arial"/>
                <w:color w:val="000000"/>
                <w:sz w:val="20"/>
                <w:szCs w:val="20"/>
              </w:rPr>
              <w:t>31(1):95-113.</w:t>
            </w:r>
          </w:p>
          <w:p w14:paraId="6930BE9B" w14:textId="77777777" w:rsidR="00B63367" w:rsidRPr="00631D26" w:rsidRDefault="00B63367" w:rsidP="00B63367">
            <w:pPr>
              <w:pStyle w:val="ListParagraph"/>
              <w:spacing w:before="20"/>
              <w:ind w:left="644"/>
              <w:rPr>
                <w:rFonts w:ascii="Arial" w:hAnsi="Arial" w:cs="Arial"/>
                <w:color w:val="000000"/>
                <w:sz w:val="20"/>
                <w:szCs w:val="20"/>
              </w:rPr>
            </w:pPr>
          </w:p>
        </w:tc>
      </w:tr>
      <w:tr w:rsidR="00B63367" w14:paraId="40B7E213" w14:textId="77777777" w:rsidTr="005D0856">
        <w:tc>
          <w:tcPr>
            <w:tcW w:w="10456" w:type="dxa"/>
            <w:tcBorders>
              <w:top w:val="nil"/>
              <w:left w:val="nil"/>
              <w:bottom w:val="nil"/>
              <w:right w:val="nil"/>
            </w:tcBorders>
            <w:shd w:val="clear" w:color="auto" w:fill="auto"/>
          </w:tcPr>
          <w:p w14:paraId="2C935D39" w14:textId="77777777" w:rsidR="00B63367" w:rsidRDefault="00B63367" w:rsidP="00B63367">
            <w:pPr>
              <w:spacing w:before="20"/>
              <w:rPr>
                <w:rFonts w:ascii="Arial" w:hAnsi="Arial" w:cs="Arial"/>
                <w:color w:val="000000"/>
                <w:sz w:val="20"/>
                <w:szCs w:val="20"/>
                <w:u w:val="single"/>
              </w:rPr>
            </w:pPr>
            <w:r w:rsidRPr="006409B0">
              <w:rPr>
                <w:rFonts w:ascii="Arial" w:hAnsi="Arial" w:cs="Arial"/>
                <w:color w:val="000000"/>
                <w:sz w:val="20"/>
                <w:szCs w:val="20"/>
                <w:u w:val="single"/>
              </w:rPr>
              <w:lastRenderedPageBreak/>
              <w:t>Books</w:t>
            </w:r>
          </w:p>
          <w:p w14:paraId="2C6C1126" w14:textId="77777777" w:rsidR="00B63367" w:rsidRPr="006409B0" w:rsidRDefault="00B63367" w:rsidP="00B63367">
            <w:pPr>
              <w:spacing w:before="20"/>
              <w:rPr>
                <w:rFonts w:ascii="Arial" w:hAnsi="Arial" w:cs="Arial"/>
                <w:color w:val="000000"/>
                <w:sz w:val="20"/>
                <w:szCs w:val="20"/>
                <w:u w:val="single"/>
              </w:rPr>
            </w:pPr>
          </w:p>
          <w:p w14:paraId="48DAB68C" w14:textId="2B65A579" w:rsidR="00B63367" w:rsidRDefault="00B63367" w:rsidP="00B63367">
            <w:pPr>
              <w:numPr>
                <w:ilvl w:val="0"/>
                <w:numId w:val="4"/>
              </w:numPr>
              <w:spacing w:before="20"/>
              <w:rPr>
                <w:rFonts w:ascii="Arial" w:hAnsi="Arial" w:cs="Arial"/>
                <w:color w:val="000000"/>
                <w:sz w:val="20"/>
                <w:szCs w:val="20"/>
              </w:rPr>
            </w:pPr>
            <w:r>
              <w:rPr>
                <w:rFonts w:ascii="Arial" w:hAnsi="Arial" w:cs="Arial"/>
                <w:color w:val="000000"/>
                <w:sz w:val="20"/>
                <w:szCs w:val="20"/>
              </w:rPr>
              <w:t xml:space="preserve">Gubhaju B, </w:t>
            </w:r>
            <w:r w:rsidRPr="00BC0AA6">
              <w:rPr>
                <w:rFonts w:ascii="Arial" w:hAnsi="Arial" w:cs="Arial"/>
                <w:b/>
                <w:color w:val="000000"/>
                <w:sz w:val="20"/>
                <w:szCs w:val="20"/>
              </w:rPr>
              <w:t>Chan, A</w:t>
            </w:r>
            <w:r>
              <w:rPr>
                <w:rFonts w:ascii="Arial" w:hAnsi="Arial" w:cs="Arial"/>
                <w:color w:val="000000"/>
                <w:sz w:val="20"/>
                <w:szCs w:val="20"/>
              </w:rPr>
              <w:t xml:space="preserve">., </w:t>
            </w:r>
            <w:r w:rsidR="00475390">
              <w:rPr>
                <w:rFonts w:ascii="Arial" w:hAnsi="Arial" w:cs="Arial"/>
                <w:color w:val="000000"/>
                <w:sz w:val="20"/>
                <w:szCs w:val="20"/>
              </w:rPr>
              <w:t>Ostbye, T.</w:t>
            </w:r>
            <w:r>
              <w:rPr>
                <w:rFonts w:ascii="Arial" w:hAnsi="Arial" w:cs="Arial"/>
                <w:color w:val="000000"/>
                <w:sz w:val="20"/>
                <w:szCs w:val="20"/>
              </w:rPr>
              <w:t xml:space="preserve">,2018. Intergeneration support to and from Older Singapore, in </w:t>
            </w:r>
            <w:r w:rsidR="00475390">
              <w:rPr>
                <w:rFonts w:ascii="Arial" w:hAnsi="Arial" w:cs="Arial"/>
                <w:color w:val="000000"/>
                <w:sz w:val="20"/>
                <w:szCs w:val="20"/>
              </w:rPr>
              <w:t>J. W</w:t>
            </w:r>
            <w:r>
              <w:rPr>
                <w:rFonts w:ascii="Arial" w:hAnsi="Arial" w:cs="Arial"/>
                <w:color w:val="000000"/>
                <w:sz w:val="20"/>
                <w:szCs w:val="20"/>
              </w:rPr>
              <w:t xml:space="preserve"> Yeung and </w:t>
            </w:r>
            <w:proofErr w:type="spellStart"/>
            <w:proofErr w:type="gramStart"/>
            <w:r>
              <w:rPr>
                <w:rFonts w:ascii="Arial" w:hAnsi="Arial" w:cs="Arial"/>
                <w:color w:val="000000"/>
                <w:sz w:val="20"/>
                <w:szCs w:val="20"/>
              </w:rPr>
              <w:t>H.Shu</w:t>
            </w:r>
            <w:proofErr w:type="spellEnd"/>
            <w:proofErr w:type="gramEnd"/>
            <w:r>
              <w:rPr>
                <w:rFonts w:ascii="Arial" w:hAnsi="Arial" w:cs="Arial"/>
                <w:color w:val="000000"/>
                <w:sz w:val="20"/>
                <w:szCs w:val="20"/>
              </w:rPr>
              <w:t xml:space="preserve"> (eds). </w:t>
            </w:r>
            <w:r w:rsidR="00475390">
              <w:rPr>
                <w:rFonts w:ascii="Arial" w:hAnsi="Arial" w:cs="Arial"/>
                <w:color w:val="000000"/>
                <w:sz w:val="20"/>
                <w:szCs w:val="20"/>
              </w:rPr>
              <w:t>Family</w:t>
            </w:r>
            <w:r>
              <w:rPr>
                <w:rFonts w:ascii="Arial" w:hAnsi="Arial" w:cs="Arial"/>
                <w:color w:val="000000"/>
                <w:sz w:val="20"/>
                <w:szCs w:val="20"/>
              </w:rPr>
              <w:t xml:space="preserve"> and Population Change in Singapore: A Unique Case in the Global Family Changes. London: Routledge.</w:t>
            </w:r>
          </w:p>
          <w:p w14:paraId="0999E73D" w14:textId="77777777" w:rsidR="00B63367" w:rsidRPr="006409B0" w:rsidRDefault="00B63367" w:rsidP="00B63367">
            <w:pPr>
              <w:numPr>
                <w:ilvl w:val="0"/>
                <w:numId w:val="4"/>
              </w:numPr>
              <w:spacing w:before="20"/>
              <w:rPr>
                <w:rFonts w:ascii="Arial" w:hAnsi="Arial" w:cs="Arial"/>
                <w:color w:val="000000"/>
                <w:sz w:val="20"/>
                <w:szCs w:val="20"/>
              </w:rPr>
            </w:pPr>
            <w:proofErr w:type="spellStart"/>
            <w:r w:rsidRPr="006409B0">
              <w:rPr>
                <w:rFonts w:ascii="Arial" w:hAnsi="Arial" w:cs="Arial"/>
                <w:color w:val="000000"/>
                <w:sz w:val="20"/>
                <w:szCs w:val="20"/>
              </w:rPr>
              <w:t>Straughan</w:t>
            </w:r>
            <w:proofErr w:type="spellEnd"/>
            <w:r w:rsidRPr="006409B0">
              <w:rPr>
                <w:rFonts w:ascii="Arial" w:hAnsi="Arial" w:cs="Arial"/>
                <w:color w:val="000000"/>
                <w:sz w:val="20"/>
                <w:szCs w:val="20"/>
              </w:rPr>
              <w:t xml:space="preserve">, P., </w:t>
            </w:r>
            <w:r w:rsidRPr="006409B0">
              <w:rPr>
                <w:rFonts w:ascii="Arial" w:hAnsi="Arial" w:cs="Arial"/>
                <w:b/>
                <w:color w:val="000000"/>
                <w:sz w:val="20"/>
                <w:szCs w:val="20"/>
              </w:rPr>
              <w:t>Chan, A</w:t>
            </w:r>
            <w:r w:rsidRPr="006409B0">
              <w:rPr>
                <w:rFonts w:ascii="Arial" w:hAnsi="Arial" w:cs="Arial"/>
                <w:color w:val="000000"/>
                <w:sz w:val="20"/>
                <w:szCs w:val="20"/>
              </w:rPr>
              <w:t xml:space="preserve">. and Jones, G. (Eds).  2008.  </w:t>
            </w:r>
            <w:r w:rsidRPr="006409B0">
              <w:rPr>
                <w:rFonts w:ascii="Arial" w:hAnsi="Arial" w:cs="Arial"/>
                <w:i/>
                <w:color w:val="000000"/>
                <w:sz w:val="20"/>
                <w:szCs w:val="20"/>
              </w:rPr>
              <w:t>Ultra Low Fertility in Pacific Asia: Trends, Causes, and Policy Issues.</w:t>
            </w:r>
            <w:r w:rsidRPr="006409B0">
              <w:rPr>
                <w:rFonts w:ascii="Arial" w:hAnsi="Arial" w:cs="Arial"/>
                <w:color w:val="000000"/>
                <w:sz w:val="20"/>
                <w:szCs w:val="20"/>
              </w:rPr>
              <w:t xml:space="preserve"> Routledge.</w:t>
            </w:r>
          </w:p>
          <w:p w14:paraId="7048C27C" w14:textId="77777777" w:rsidR="00B63367" w:rsidRPr="009A4A2D" w:rsidRDefault="00B63367" w:rsidP="00B63367">
            <w:pPr>
              <w:pStyle w:val="ListParagraph"/>
              <w:numPr>
                <w:ilvl w:val="0"/>
                <w:numId w:val="4"/>
              </w:numPr>
              <w:autoSpaceDE w:val="0"/>
              <w:autoSpaceDN w:val="0"/>
              <w:adjustRightInd w:val="0"/>
              <w:spacing w:beforeLines="20" w:before="48"/>
              <w:rPr>
                <w:rFonts w:ascii="Arial" w:hAnsi="Arial" w:cs="Arial"/>
                <w:b/>
                <w:color w:val="000000"/>
                <w:sz w:val="20"/>
                <w:szCs w:val="20"/>
                <w:u w:val="single"/>
              </w:rPr>
            </w:pPr>
            <w:r w:rsidRPr="00631D26">
              <w:rPr>
                <w:rFonts w:ascii="Arial" w:hAnsi="Arial" w:cs="Arial"/>
                <w:color w:val="000000"/>
                <w:sz w:val="20"/>
                <w:szCs w:val="20"/>
              </w:rPr>
              <w:t xml:space="preserve">Teo, P., Mehta, K., Thang, L.L. and </w:t>
            </w:r>
            <w:r w:rsidRPr="00631D26">
              <w:rPr>
                <w:rFonts w:ascii="Arial" w:hAnsi="Arial" w:cs="Arial"/>
                <w:b/>
                <w:color w:val="000000"/>
                <w:sz w:val="20"/>
                <w:szCs w:val="20"/>
              </w:rPr>
              <w:t>Chan, A</w:t>
            </w:r>
            <w:r w:rsidRPr="00631D26">
              <w:rPr>
                <w:rFonts w:ascii="Arial" w:hAnsi="Arial" w:cs="Arial"/>
                <w:color w:val="000000"/>
                <w:sz w:val="20"/>
                <w:szCs w:val="20"/>
              </w:rPr>
              <w:t>.  2006</w:t>
            </w:r>
            <w:r w:rsidRPr="00631D26">
              <w:rPr>
                <w:rFonts w:ascii="Arial" w:hAnsi="Arial" w:cs="Arial"/>
                <w:i/>
                <w:color w:val="000000"/>
                <w:sz w:val="20"/>
                <w:szCs w:val="20"/>
              </w:rPr>
              <w:t>.  Ageing in Singapore: Service Needs and the State</w:t>
            </w:r>
            <w:r w:rsidRPr="00631D26">
              <w:rPr>
                <w:rFonts w:ascii="Arial" w:hAnsi="Arial" w:cs="Arial"/>
                <w:color w:val="000000"/>
                <w:sz w:val="20"/>
                <w:szCs w:val="20"/>
              </w:rPr>
              <w:t>.  New York: Routledge</w:t>
            </w:r>
          </w:p>
          <w:p w14:paraId="3259F926" w14:textId="77777777" w:rsidR="00B63367" w:rsidRPr="00423728" w:rsidRDefault="00B63367" w:rsidP="00B63367">
            <w:pPr>
              <w:autoSpaceDE w:val="0"/>
              <w:autoSpaceDN w:val="0"/>
              <w:adjustRightInd w:val="0"/>
              <w:spacing w:beforeLines="20" w:before="48"/>
              <w:rPr>
                <w:rFonts w:ascii="Arial" w:hAnsi="Arial" w:cs="Arial"/>
                <w:b/>
                <w:color w:val="000000"/>
                <w:sz w:val="20"/>
                <w:szCs w:val="20"/>
                <w:u w:val="single"/>
              </w:rPr>
            </w:pPr>
          </w:p>
        </w:tc>
      </w:tr>
      <w:tr w:rsidR="00B63367" w14:paraId="6BDA5301" w14:textId="77777777" w:rsidTr="005D0856">
        <w:tc>
          <w:tcPr>
            <w:tcW w:w="10456" w:type="dxa"/>
            <w:tcBorders>
              <w:top w:val="nil"/>
              <w:left w:val="nil"/>
              <w:bottom w:val="nil"/>
              <w:right w:val="nil"/>
            </w:tcBorders>
            <w:shd w:val="clear" w:color="auto" w:fill="auto"/>
          </w:tcPr>
          <w:p w14:paraId="6968C060" w14:textId="77777777" w:rsidR="00B63367" w:rsidRDefault="00B63367" w:rsidP="00B63367">
            <w:pPr>
              <w:spacing w:before="20"/>
              <w:rPr>
                <w:rFonts w:ascii="Arial" w:hAnsi="Arial" w:cs="Arial"/>
                <w:color w:val="000000"/>
                <w:sz w:val="20"/>
                <w:szCs w:val="20"/>
                <w:u w:val="single"/>
              </w:rPr>
            </w:pPr>
            <w:r w:rsidRPr="006409B0">
              <w:rPr>
                <w:rFonts w:ascii="Arial" w:hAnsi="Arial" w:cs="Arial"/>
                <w:color w:val="000000"/>
                <w:sz w:val="20"/>
                <w:szCs w:val="20"/>
                <w:u w:val="single"/>
              </w:rPr>
              <w:t>Book Chapters</w:t>
            </w:r>
          </w:p>
          <w:p w14:paraId="72A91C08" w14:textId="77777777" w:rsidR="00B63367" w:rsidRPr="006409B0" w:rsidRDefault="00B63367" w:rsidP="00B63367">
            <w:pPr>
              <w:spacing w:before="20"/>
              <w:rPr>
                <w:rFonts w:ascii="Arial" w:hAnsi="Arial" w:cs="Arial"/>
                <w:color w:val="000000"/>
                <w:sz w:val="20"/>
                <w:szCs w:val="20"/>
                <w:u w:val="single"/>
              </w:rPr>
            </w:pPr>
          </w:p>
          <w:p w14:paraId="7CAA4B87" w14:textId="1FEB41EB" w:rsidR="00485B1E" w:rsidRPr="00485B1E" w:rsidRDefault="00485B1E" w:rsidP="00B63367">
            <w:pPr>
              <w:numPr>
                <w:ilvl w:val="0"/>
                <w:numId w:val="4"/>
              </w:numPr>
              <w:spacing w:before="20"/>
              <w:rPr>
                <w:rFonts w:ascii="Arial" w:hAnsi="Arial" w:cs="Arial"/>
                <w:sz w:val="20"/>
                <w:szCs w:val="20"/>
              </w:rPr>
            </w:pPr>
            <w:r>
              <w:rPr>
                <w:rFonts w:ascii="Arial" w:hAnsi="Arial" w:cs="Arial"/>
                <w:sz w:val="20"/>
                <w:szCs w:val="20"/>
              </w:rPr>
              <w:t xml:space="preserve">Chi-Tsun Chiu, </w:t>
            </w:r>
            <w:r w:rsidRPr="00BC0AA6">
              <w:rPr>
                <w:rFonts w:ascii="Arial" w:hAnsi="Arial" w:cs="Arial"/>
                <w:b/>
                <w:sz w:val="20"/>
                <w:szCs w:val="20"/>
              </w:rPr>
              <w:t>Chan</w:t>
            </w:r>
            <w:r w:rsidR="00475390" w:rsidRPr="00BC0AA6">
              <w:rPr>
                <w:rFonts w:ascii="Arial" w:hAnsi="Arial" w:cs="Arial"/>
                <w:b/>
                <w:sz w:val="20"/>
                <w:szCs w:val="20"/>
              </w:rPr>
              <w:t>, A</w:t>
            </w:r>
            <w:r>
              <w:rPr>
                <w:rFonts w:ascii="Arial" w:hAnsi="Arial" w:cs="Arial"/>
                <w:sz w:val="20"/>
                <w:szCs w:val="20"/>
              </w:rPr>
              <w:t>, Yasuhiko Saito,</w:t>
            </w:r>
            <w:r w:rsidR="00226985">
              <w:rPr>
                <w:rFonts w:ascii="Arial" w:hAnsi="Arial" w:cs="Arial"/>
                <w:sz w:val="20"/>
                <w:szCs w:val="20"/>
              </w:rPr>
              <w:t xml:space="preserve"> 19 March 2020(online)</w:t>
            </w:r>
            <w:r>
              <w:rPr>
                <w:rFonts w:ascii="Arial" w:hAnsi="Arial" w:cs="Arial"/>
                <w:sz w:val="20"/>
                <w:szCs w:val="20"/>
              </w:rPr>
              <w:t xml:space="preserve"> </w:t>
            </w:r>
            <w:r w:rsidR="00BC0AA6">
              <w:rPr>
                <w:rFonts w:ascii="Arial" w:hAnsi="Arial" w:cs="Arial"/>
                <w:sz w:val="20"/>
                <w:szCs w:val="20"/>
              </w:rPr>
              <w:t>“Oral</w:t>
            </w:r>
            <w:r>
              <w:rPr>
                <w:rFonts w:ascii="Arial" w:hAnsi="Arial" w:cs="Arial"/>
                <w:sz w:val="20"/>
                <w:szCs w:val="20"/>
              </w:rPr>
              <w:t xml:space="preserve"> Health, Longevity and Quality of Life </w:t>
            </w:r>
            <w:r w:rsidR="00BC0AA6">
              <w:rPr>
                <w:rFonts w:ascii="Arial" w:hAnsi="Arial" w:cs="Arial"/>
                <w:sz w:val="20"/>
                <w:szCs w:val="20"/>
              </w:rPr>
              <w:t>“part</w:t>
            </w:r>
            <w:r>
              <w:rPr>
                <w:rFonts w:ascii="Arial" w:hAnsi="Arial" w:cs="Arial"/>
                <w:sz w:val="20"/>
                <w:szCs w:val="20"/>
              </w:rPr>
              <w:t xml:space="preserve"> of the International Handbooks of Population book series </w:t>
            </w:r>
            <w:proofErr w:type="gramStart"/>
            <w:r>
              <w:rPr>
                <w:rFonts w:ascii="Arial" w:hAnsi="Arial" w:cs="Arial"/>
                <w:sz w:val="20"/>
                <w:szCs w:val="20"/>
              </w:rPr>
              <w:t>( IHOP</w:t>
            </w:r>
            <w:proofErr w:type="gramEnd"/>
            <w:r>
              <w:rPr>
                <w:rFonts w:ascii="Arial" w:hAnsi="Arial" w:cs="Arial"/>
                <w:sz w:val="20"/>
                <w:szCs w:val="20"/>
              </w:rPr>
              <w:t xml:space="preserve"> Vol 9) ,International Hand</w:t>
            </w:r>
            <w:r w:rsidR="00226985">
              <w:rPr>
                <w:rFonts w:ascii="Arial" w:hAnsi="Arial" w:cs="Arial"/>
                <w:sz w:val="20"/>
                <w:szCs w:val="20"/>
              </w:rPr>
              <w:t>book of Health Expectancies (pp 287-294) .</w:t>
            </w:r>
          </w:p>
          <w:p w14:paraId="5CA55418" w14:textId="467B20E8" w:rsidR="00B63367" w:rsidRPr="006409B0" w:rsidRDefault="00B63367" w:rsidP="00B63367">
            <w:pPr>
              <w:numPr>
                <w:ilvl w:val="0"/>
                <w:numId w:val="4"/>
              </w:numPr>
              <w:spacing w:before="20"/>
              <w:rPr>
                <w:rFonts w:ascii="Arial" w:hAnsi="Arial" w:cs="Arial"/>
                <w:sz w:val="20"/>
                <w:szCs w:val="20"/>
              </w:rPr>
            </w:pPr>
            <w:r w:rsidRPr="006409B0">
              <w:rPr>
                <w:rFonts w:ascii="Arial" w:hAnsi="Arial" w:cs="Arial"/>
                <w:b/>
                <w:sz w:val="20"/>
                <w:szCs w:val="20"/>
              </w:rPr>
              <w:t>Chan, A.,</w:t>
            </w:r>
            <w:r w:rsidRPr="006409B0">
              <w:rPr>
                <w:rFonts w:ascii="Arial" w:hAnsi="Arial" w:cs="Arial"/>
                <w:sz w:val="20"/>
                <w:szCs w:val="20"/>
              </w:rPr>
              <w:t xml:space="preserve"> and Matchar, D.B. 2014. “Demographic and Structural Determinants of Successful Aging in Singapore” in Sheung-</w:t>
            </w:r>
            <w:proofErr w:type="spellStart"/>
            <w:r w:rsidRPr="006409B0">
              <w:rPr>
                <w:rFonts w:ascii="Arial" w:hAnsi="Arial" w:cs="Arial"/>
                <w:sz w:val="20"/>
                <w:szCs w:val="20"/>
              </w:rPr>
              <w:t>Tak</w:t>
            </w:r>
            <w:proofErr w:type="spellEnd"/>
            <w:r w:rsidRPr="006409B0">
              <w:rPr>
                <w:rFonts w:ascii="Arial" w:hAnsi="Arial" w:cs="Arial"/>
                <w:sz w:val="20"/>
                <w:szCs w:val="20"/>
              </w:rPr>
              <w:t xml:space="preserve"> Cheng, Iris Chi, Helene H. Fung, Lydia W. Li and Jean Woo (Eds). </w:t>
            </w:r>
            <w:r w:rsidRPr="002D0099">
              <w:rPr>
                <w:rFonts w:ascii="Arial" w:hAnsi="Arial" w:cs="Arial"/>
                <w:sz w:val="20"/>
                <w:szCs w:val="20"/>
              </w:rPr>
              <w:t>Successful Aging: Asian Perspectives</w:t>
            </w:r>
          </w:p>
          <w:p w14:paraId="4D97F9DB" w14:textId="77777777" w:rsidR="00B63367" w:rsidRPr="006409B0" w:rsidRDefault="00B63367" w:rsidP="00B63367">
            <w:pPr>
              <w:numPr>
                <w:ilvl w:val="0"/>
                <w:numId w:val="4"/>
              </w:numPr>
              <w:spacing w:before="20"/>
              <w:rPr>
                <w:rFonts w:ascii="Arial" w:hAnsi="Arial" w:cs="Arial"/>
                <w:sz w:val="20"/>
                <w:szCs w:val="20"/>
              </w:rPr>
            </w:pPr>
            <w:r w:rsidRPr="006409B0">
              <w:rPr>
                <w:rFonts w:ascii="Arial" w:hAnsi="Arial" w:cs="Arial"/>
                <w:b/>
                <w:sz w:val="20"/>
                <w:szCs w:val="20"/>
              </w:rPr>
              <w:t>Chan, A</w:t>
            </w:r>
            <w:r w:rsidRPr="006409B0">
              <w:rPr>
                <w:rFonts w:ascii="Arial" w:hAnsi="Arial" w:cs="Arial"/>
                <w:sz w:val="20"/>
                <w:szCs w:val="20"/>
                <w:u w:val="single"/>
              </w:rPr>
              <w:t>.,</w:t>
            </w:r>
            <w:r w:rsidRPr="006409B0">
              <w:rPr>
                <w:rFonts w:ascii="Arial" w:hAnsi="Arial" w:cs="Arial"/>
                <w:sz w:val="20"/>
                <w:szCs w:val="20"/>
              </w:rPr>
              <w:t xml:space="preserve"> Malhotra, C., Woo, I. M. H., Goh, C. R. 2011. “Caregiver burden for terminally ill patients among the Chinese in Singapore.” In Wing-Cheong Chan (Ed.) Singapore’s Ageing Population: Managing Healthcare and End of Life Decisions. New York: Routledge</w:t>
            </w:r>
          </w:p>
          <w:p w14:paraId="5A5917EE" w14:textId="77777777" w:rsidR="00B63367" w:rsidRPr="006409B0" w:rsidRDefault="00B63367" w:rsidP="00B63367">
            <w:pPr>
              <w:numPr>
                <w:ilvl w:val="0"/>
                <w:numId w:val="4"/>
              </w:numPr>
              <w:spacing w:before="20"/>
              <w:rPr>
                <w:rFonts w:ascii="Arial" w:hAnsi="Arial" w:cs="Arial"/>
                <w:sz w:val="20"/>
                <w:szCs w:val="20"/>
              </w:rPr>
            </w:pPr>
            <w:r w:rsidRPr="006409B0">
              <w:rPr>
                <w:rFonts w:ascii="Arial" w:hAnsi="Arial" w:cs="Arial"/>
                <w:b/>
                <w:sz w:val="20"/>
                <w:szCs w:val="20"/>
              </w:rPr>
              <w:t>Chan, A</w:t>
            </w:r>
            <w:r w:rsidRPr="006409B0">
              <w:rPr>
                <w:rFonts w:ascii="Arial" w:hAnsi="Arial" w:cs="Arial"/>
                <w:sz w:val="20"/>
                <w:szCs w:val="20"/>
              </w:rPr>
              <w:t xml:space="preserve">. 2009. “Ageing in Singapore: policy challenges and innovations” In Fu Tsung-his and </w:t>
            </w:r>
            <w:proofErr w:type="spellStart"/>
            <w:r w:rsidRPr="006409B0">
              <w:rPr>
                <w:rFonts w:ascii="Arial" w:hAnsi="Arial" w:cs="Arial"/>
                <w:sz w:val="20"/>
                <w:szCs w:val="20"/>
              </w:rPr>
              <w:t>Rhidian</w:t>
            </w:r>
            <w:proofErr w:type="spellEnd"/>
            <w:r w:rsidRPr="006409B0">
              <w:rPr>
                <w:rFonts w:ascii="Arial" w:hAnsi="Arial" w:cs="Arial"/>
                <w:sz w:val="20"/>
                <w:szCs w:val="20"/>
              </w:rPr>
              <w:t xml:space="preserve"> Hughes (Eds). </w:t>
            </w:r>
            <w:r w:rsidRPr="006409B0">
              <w:rPr>
                <w:rFonts w:ascii="Arial" w:hAnsi="Arial" w:cs="Arial"/>
                <w:i/>
                <w:sz w:val="20"/>
                <w:szCs w:val="20"/>
              </w:rPr>
              <w:t>Ageing in East Asia: Challenges and Policies for the Twenty-First Century.</w:t>
            </w:r>
            <w:r w:rsidRPr="006409B0">
              <w:rPr>
                <w:rFonts w:ascii="Arial" w:hAnsi="Arial" w:cs="Arial"/>
                <w:sz w:val="20"/>
                <w:szCs w:val="20"/>
              </w:rPr>
              <w:t xml:space="preserve"> London; New York: Routledge  </w:t>
            </w:r>
          </w:p>
          <w:p w14:paraId="26F7E958" w14:textId="77777777" w:rsidR="00B63367" w:rsidRPr="006409B0" w:rsidRDefault="00B63367" w:rsidP="00B63367">
            <w:pPr>
              <w:numPr>
                <w:ilvl w:val="0"/>
                <w:numId w:val="4"/>
              </w:numPr>
              <w:spacing w:before="20"/>
              <w:rPr>
                <w:rFonts w:ascii="Arial" w:hAnsi="Arial" w:cs="Arial"/>
                <w:color w:val="000000"/>
                <w:sz w:val="20"/>
                <w:szCs w:val="20"/>
              </w:rPr>
            </w:pPr>
            <w:r w:rsidRPr="006409B0">
              <w:rPr>
                <w:rFonts w:ascii="Arial" w:hAnsi="Arial" w:cs="Arial"/>
                <w:b/>
                <w:color w:val="000000"/>
                <w:sz w:val="20"/>
                <w:szCs w:val="20"/>
              </w:rPr>
              <w:t>Chan, A</w:t>
            </w:r>
            <w:r w:rsidRPr="006409B0">
              <w:rPr>
                <w:rFonts w:ascii="Arial" w:hAnsi="Arial" w:cs="Arial"/>
                <w:color w:val="000000"/>
                <w:sz w:val="20"/>
                <w:szCs w:val="20"/>
              </w:rPr>
              <w:t xml:space="preserve">.  2008.  “Social Policies for the Aged in Singapore.”  In Tong, C. K. and K. F. Lian (Eds).  </w:t>
            </w:r>
            <w:r w:rsidRPr="006409B0">
              <w:rPr>
                <w:rFonts w:ascii="Arial" w:hAnsi="Arial" w:cs="Arial"/>
                <w:i/>
                <w:color w:val="000000"/>
                <w:sz w:val="20"/>
                <w:szCs w:val="20"/>
              </w:rPr>
              <w:t xml:space="preserve">Social Policy in Singapore: Options for a Post-Industrial State.  </w:t>
            </w:r>
            <w:r w:rsidRPr="006409B0">
              <w:rPr>
                <w:rFonts w:ascii="Arial" w:hAnsi="Arial" w:cs="Arial"/>
                <w:color w:val="000000"/>
                <w:sz w:val="20"/>
                <w:szCs w:val="20"/>
              </w:rPr>
              <w:t>Brill: Leiden</w:t>
            </w:r>
          </w:p>
          <w:p w14:paraId="0FBF8D51" w14:textId="77777777" w:rsidR="00B63367" w:rsidRPr="006409B0" w:rsidRDefault="00B63367" w:rsidP="00B63367">
            <w:pPr>
              <w:numPr>
                <w:ilvl w:val="0"/>
                <w:numId w:val="4"/>
              </w:numPr>
              <w:spacing w:line="240" w:lineRule="auto"/>
              <w:rPr>
                <w:rFonts w:ascii="Arial" w:hAnsi="Arial" w:cs="Arial"/>
                <w:color w:val="000000"/>
                <w:sz w:val="20"/>
                <w:szCs w:val="20"/>
              </w:rPr>
            </w:pPr>
            <w:proofErr w:type="spellStart"/>
            <w:r w:rsidRPr="006409B0">
              <w:rPr>
                <w:rFonts w:ascii="Arial" w:hAnsi="Arial" w:cs="Arial"/>
                <w:color w:val="000000"/>
                <w:sz w:val="20"/>
                <w:szCs w:val="20"/>
              </w:rPr>
              <w:t>Jatrana</w:t>
            </w:r>
            <w:proofErr w:type="spellEnd"/>
            <w:r w:rsidRPr="006409B0">
              <w:rPr>
                <w:rFonts w:ascii="Arial" w:hAnsi="Arial" w:cs="Arial"/>
                <w:color w:val="000000"/>
                <w:sz w:val="20"/>
                <w:szCs w:val="20"/>
              </w:rPr>
              <w:t xml:space="preserve">, S. and </w:t>
            </w:r>
            <w:r w:rsidRPr="006409B0">
              <w:rPr>
                <w:rFonts w:ascii="Arial" w:hAnsi="Arial" w:cs="Arial"/>
                <w:b/>
                <w:color w:val="000000"/>
                <w:sz w:val="20"/>
                <w:szCs w:val="20"/>
              </w:rPr>
              <w:t>Chan, A.</w:t>
            </w:r>
            <w:r w:rsidRPr="006409B0">
              <w:rPr>
                <w:rFonts w:ascii="Arial" w:hAnsi="Arial" w:cs="Arial"/>
                <w:color w:val="000000"/>
                <w:sz w:val="20"/>
                <w:szCs w:val="20"/>
              </w:rPr>
              <w:t xml:space="preserve">  2005.  “Investigating the role of nativity on functional disability among older adults in Singapore.”  In </w:t>
            </w:r>
            <w:proofErr w:type="spellStart"/>
            <w:r w:rsidRPr="006409B0">
              <w:rPr>
                <w:rFonts w:ascii="Arial" w:hAnsi="Arial" w:cs="Arial"/>
                <w:color w:val="000000"/>
                <w:sz w:val="20"/>
                <w:szCs w:val="20"/>
              </w:rPr>
              <w:t>Jatrana</w:t>
            </w:r>
            <w:proofErr w:type="spellEnd"/>
            <w:r w:rsidRPr="006409B0">
              <w:rPr>
                <w:rFonts w:ascii="Arial" w:hAnsi="Arial" w:cs="Arial"/>
                <w:color w:val="000000"/>
                <w:sz w:val="20"/>
                <w:szCs w:val="20"/>
              </w:rPr>
              <w:t xml:space="preserve">, S. M. Toyota, and B. Yeoh (Eds). </w:t>
            </w:r>
            <w:r w:rsidRPr="006409B0">
              <w:rPr>
                <w:rFonts w:ascii="Arial" w:hAnsi="Arial" w:cs="Arial"/>
                <w:i/>
                <w:color w:val="000000"/>
                <w:sz w:val="20"/>
                <w:szCs w:val="20"/>
              </w:rPr>
              <w:t>Migration and Health in Asia</w:t>
            </w:r>
            <w:r w:rsidRPr="006409B0">
              <w:rPr>
                <w:rFonts w:ascii="Arial" w:hAnsi="Arial" w:cs="Arial"/>
                <w:color w:val="000000"/>
                <w:sz w:val="20"/>
                <w:szCs w:val="20"/>
              </w:rPr>
              <w:t xml:space="preserve"> (Routledge).</w:t>
            </w:r>
          </w:p>
          <w:p w14:paraId="429D26AE" w14:textId="77777777" w:rsidR="00B63367" w:rsidRPr="006409B0" w:rsidRDefault="00B63367" w:rsidP="00B63367">
            <w:pPr>
              <w:numPr>
                <w:ilvl w:val="0"/>
                <w:numId w:val="4"/>
              </w:numPr>
              <w:spacing w:before="20"/>
              <w:rPr>
                <w:rFonts w:ascii="Arial" w:hAnsi="Arial" w:cs="Arial"/>
                <w:color w:val="000000"/>
                <w:sz w:val="20"/>
                <w:szCs w:val="20"/>
              </w:rPr>
            </w:pPr>
            <w:r w:rsidRPr="006409B0">
              <w:rPr>
                <w:rFonts w:ascii="Arial" w:hAnsi="Arial" w:cs="Arial"/>
                <w:b/>
                <w:color w:val="000000"/>
                <w:sz w:val="20"/>
                <w:szCs w:val="20"/>
              </w:rPr>
              <w:t>Chan, A.</w:t>
            </w:r>
            <w:r w:rsidRPr="006409B0">
              <w:rPr>
                <w:rFonts w:ascii="Arial" w:hAnsi="Arial" w:cs="Arial"/>
                <w:color w:val="000000"/>
                <w:sz w:val="20"/>
                <w:szCs w:val="20"/>
              </w:rPr>
              <w:t xml:space="preserve">  2002</w:t>
            </w:r>
            <w:r w:rsidRPr="006409B0">
              <w:rPr>
                <w:rFonts w:ascii="Arial" w:hAnsi="Arial" w:cs="Arial"/>
                <w:i/>
                <w:color w:val="000000"/>
                <w:sz w:val="20"/>
                <w:szCs w:val="20"/>
              </w:rPr>
              <w:t xml:space="preserve">.  </w:t>
            </w:r>
            <w:r w:rsidRPr="006409B0">
              <w:rPr>
                <w:rFonts w:ascii="Arial" w:hAnsi="Arial" w:cs="Arial"/>
                <w:color w:val="000000"/>
                <w:sz w:val="20"/>
                <w:szCs w:val="20"/>
              </w:rPr>
              <w:t xml:space="preserve">“Singapore's Changing Age Structure: Issues and Policy Implications for the Family and State,” in Pool, Vipan, and Tuljapurka.  </w:t>
            </w:r>
            <w:r w:rsidRPr="006409B0">
              <w:rPr>
                <w:rFonts w:ascii="Arial" w:hAnsi="Arial" w:cs="Arial"/>
                <w:i/>
                <w:color w:val="000000"/>
                <w:sz w:val="20"/>
                <w:szCs w:val="20"/>
              </w:rPr>
              <w:t>Riding the Population Wave</w:t>
            </w:r>
            <w:r w:rsidRPr="006409B0">
              <w:rPr>
                <w:rFonts w:ascii="Arial" w:hAnsi="Arial" w:cs="Arial"/>
                <w:color w:val="000000"/>
                <w:sz w:val="20"/>
                <w:szCs w:val="20"/>
              </w:rPr>
              <w:t>.  Oxford University Press.</w:t>
            </w:r>
          </w:p>
          <w:p w14:paraId="21E1BB47" w14:textId="77777777" w:rsidR="00B63367" w:rsidRPr="006409B0" w:rsidRDefault="00B63367" w:rsidP="00B63367">
            <w:pPr>
              <w:spacing w:before="20"/>
              <w:rPr>
                <w:rFonts w:ascii="Arial" w:hAnsi="Arial" w:cs="Arial"/>
                <w:color w:val="000000"/>
                <w:sz w:val="20"/>
                <w:szCs w:val="20"/>
                <w:u w:val="single"/>
              </w:rPr>
            </w:pPr>
          </w:p>
        </w:tc>
      </w:tr>
      <w:tr w:rsidR="00B63367" w14:paraId="167010FF" w14:textId="77777777" w:rsidTr="005D0856">
        <w:tc>
          <w:tcPr>
            <w:tcW w:w="10456" w:type="dxa"/>
            <w:tcBorders>
              <w:top w:val="nil"/>
              <w:left w:val="nil"/>
              <w:bottom w:val="nil"/>
              <w:right w:val="nil"/>
            </w:tcBorders>
            <w:shd w:val="clear" w:color="auto" w:fill="auto"/>
          </w:tcPr>
          <w:p w14:paraId="31AF40C1" w14:textId="77777777" w:rsidR="00B63367" w:rsidRDefault="00B63367" w:rsidP="00B63367">
            <w:pPr>
              <w:spacing w:before="20"/>
              <w:rPr>
                <w:rFonts w:ascii="Arial" w:hAnsi="Arial" w:cs="Arial"/>
                <w:color w:val="000000"/>
                <w:sz w:val="20"/>
                <w:szCs w:val="20"/>
                <w:u w:val="single"/>
              </w:rPr>
            </w:pPr>
            <w:r w:rsidRPr="006409B0">
              <w:rPr>
                <w:rFonts w:ascii="Arial" w:hAnsi="Arial" w:cs="Arial"/>
                <w:color w:val="000000"/>
                <w:sz w:val="20"/>
                <w:szCs w:val="20"/>
                <w:u w:val="single"/>
              </w:rPr>
              <w:t>Edited Special Issues (Journals)</w:t>
            </w:r>
          </w:p>
          <w:p w14:paraId="2B53FB77" w14:textId="77777777" w:rsidR="00B63367" w:rsidRPr="006409B0" w:rsidRDefault="00B63367" w:rsidP="00B63367">
            <w:pPr>
              <w:spacing w:before="20"/>
              <w:rPr>
                <w:rFonts w:ascii="Arial" w:hAnsi="Arial" w:cs="Arial"/>
                <w:color w:val="000000"/>
                <w:sz w:val="20"/>
                <w:szCs w:val="20"/>
                <w:u w:val="single"/>
              </w:rPr>
            </w:pPr>
          </w:p>
          <w:p w14:paraId="4FE2C56B" w14:textId="77777777" w:rsidR="00B63367" w:rsidRPr="006409B0" w:rsidRDefault="00B63367" w:rsidP="00B63367">
            <w:pPr>
              <w:numPr>
                <w:ilvl w:val="0"/>
                <w:numId w:val="6"/>
              </w:numPr>
              <w:spacing w:before="20"/>
              <w:rPr>
                <w:rFonts w:ascii="Arial" w:hAnsi="Arial" w:cs="Arial"/>
                <w:color w:val="000000"/>
                <w:sz w:val="20"/>
                <w:szCs w:val="20"/>
              </w:rPr>
            </w:pPr>
            <w:r w:rsidRPr="006409B0">
              <w:rPr>
                <w:rFonts w:ascii="Arial" w:hAnsi="Arial" w:cs="Arial"/>
                <w:color w:val="000000"/>
                <w:sz w:val="20"/>
                <w:szCs w:val="20"/>
              </w:rPr>
              <w:t xml:space="preserve">  Editor (with Jean-Marie Robine and Wolfgang Lutz).  2005.  Special issue of </w:t>
            </w:r>
            <w:r w:rsidRPr="006409B0">
              <w:rPr>
                <w:rFonts w:ascii="Arial" w:hAnsi="Arial" w:cs="Arial"/>
                <w:i/>
                <w:color w:val="000000"/>
                <w:sz w:val="20"/>
                <w:szCs w:val="20"/>
              </w:rPr>
              <w:t>Asian Population Studies</w:t>
            </w:r>
            <w:r w:rsidRPr="006409B0">
              <w:rPr>
                <w:rFonts w:ascii="Arial" w:hAnsi="Arial" w:cs="Arial"/>
                <w:color w:val="000000"/>
                <w:sz w:val="20"/>
                <w:szCs w:val="20"/>
              </w:rPr>
              <w:t xml:space="preserve"> on </w:t>
            </w:r>
            <w:r w:rsidRPr="006409B0">
              <w:rPr>
                <w:rFonts w:ascii="Arial" w:hAnsi="Arial" w:cs="Arial"/>
                <w:color w:val="000000"/>
                <w:sz w:val="20"/>
                <w:szCs w:val="20"/>
                <w:u w:val="single"/>
              </w:rPr>
              <w:t>The Demographic Window</w:t>
            </w:r>
            <w:r w:rsidRPr="006409B0">
              <w:rPr>
                <w:rFonts w:ascii="Arial" w:hAnsi="Arial" w:cs="Arial"/>
                <w:color w:val="000000"/>
                <w:sz w:val="20"/>
                <w:szCs w:val="20"/>
              </w:rPr>
              <w:t xml:space="preserve"> Volume 2.</w:t>
            </w:r>
          </w:p>
          <w:p w14:paraId="49BC74C2" w14:textId="77777777" w:rsidR="00B63367" w:rsidRPr="006409B0" w:rsidRDefault="00B63367" w:rsidP="00B63367">
            <w:pPr>
              <w:numPr>
                <w:ilvl w:val="0"/>
                <w:numId w:val="6"/>
              </w:numPr>
              <w:spacing w:before="20"/>
              <w:rPr>
                <w:rFonts w:ascii="Arial" w:hAnsi="Arial" w:cs="Arial"/>
                <w:color w:val="000000"/>
                <w:sz w:val="20"/>
                <w:szCs w:val="20"/>
              </w:rPr>
            </w:pPr>
            <w:r w:rsidRPr="006409B0">
              <w:rPr>
                <w:rFonts w:ascii="Arial" w:hAnsi="Arial" w:cs="Arial"/>
                <w:color w:val="000000"/>
                <w:sz w:val="20"/>
                <w:szCs w:val="20"/>
              </w:rPr>
              <w:t xml:space="preserve">Editor (with Brenda Yeoh) for a special issue of the </w:t>
            </w:r>
            <w:r w:rsidRPr="006409B0">
              <w:rPr>
                <w:rFonts w:ascii="Arial" w:hAnsi="Arial" w:cs="Arial"/>
                <w:i/>
                <w:color w:val="000000"/>
                <w:sz w:val="20"/>
                <w:szCs w:val="20"/>
              </w:rPr>
              <w:t>Asia-Pacific Population Journal</w:t>
            </w:r>
            <w:r w:rsidRPr="006409B0">
              <w:rPr>
                <w:rFonts w:ascii="Arial" w:hAnsi="Arial" w:cs="Arial"/>
                <w:color w:val="000000"/>
                <w:sz w:val="20"/>
                <w:szCs w:val="20"/>
              </w:rPr>
              <w:t xml:space="preserve"> on </w:t>
            </w:r>
            <w:r w:rsidRPr="006409B0">
              <w:rPr>
                <w:rFonts w:ascii="Arial" w:hAnsi="Arial" w:cs="Arial"/>
                <w:color w:val="000000"/>
                <w:sz w:val="20"/>
                <w:szCs w:val="20"/>
                <w:u w:val="single"/>
              </w:rPr>
              <w:t>Gender, Family, and Fertility in Asia</w:t>
            </w:r>
            <w:r w:rsidRPr="006409B0">
              <w:rPr>
                <w:rFonts w:ascii="Arial" w:hAnsi="Arial" w:cs="Arial"/>
                <w:color w:val="000000"/>
                <w:sz w:val="20"/>
                <w:szCs w:val="20"/>
              </w:rPr>
              <w:t>.  Volume 17 (2002), Number 2</w:t>
            </w:r>
          </w:p>
          <w:p w14:paraId="5DD81CFA" w14:textId="77777777" w:rsidR="00B63367" w:rsidRPr="001E4826" w:rsidRDefault="00B63367" w:rsidP="00B63367">
            <w:pPr>
              <w:pStyle w:val="ListParagraph"/>
              <w:numPr>
                <w:ilvl w:val="0"/>
                <w:numId w:val="6"/>
              </w:numPr>
              <w:spacing w:before="20"/>
              <w:rPr>
                <w:rFonts w:ascii="Arial" w:hAnsi="Arial" w:cs="Arial"/>
                <w:color w:val="000000"/>
                <w:sz w:val="20"/>
                <w:szCs w:val="20"/>
                <w:u w:val="single"/>
              </w:rPr>
            </w:pPr>
            <w:r w:rsidRPr="00631D26">
              <w:rPr>
                <w:rFonts w:ascii="Arial" w:hAnsi="Arial" w:cs="Arial"/>
                <w:color w:val="000000"/>
                <w:sz w:val="20"/>
                <w:szCs w:val="20"/>
              </w:rPr>
              <w:t xml:space="preserve">Editor for the special issue on </w:t>
            </w:r>
            <w:r w:rsidRPr="00631D26">
              <w:rPr>
                <w:rFonts w:ascii="Arial" w:hAnsi="Arial" w:cs="Arial"/>
                <w:color w:val="000000"/>
                <w:sz w:val="20"/>
                <w:szCs w:val="20"/>
                <w:u w:val="single"/>
              </w:rPr>
              <w:t>The Social and Economic Consequences of Ageing in Asia</w:t>
            </w:r>
            <w:r w:rsidRPr="00631D26">
              <w:rPr>
                <w:rFonts w:ascii="Arial" w:hAnsi="Arial" w:cs="Arial"/>
                <w:color w:val="000000"/>
                <w:sz w:val="20"/>
                <w:szCs w:val="20"/>
              </w:rPr>
              <w:t xml:space="preserve"> of the </w:t>
            </w:r>
            <w:r w:rsidRPr="00631D26">
              <w:rPr>
                <w:rFonts w:ascii="Arial" w:hAnsi="Arial" w:cs="Arial"/>
                <w:i/>
                <w:color w:val="000000"/>
                <w:sz w:val="20"/>
                <w:szCs w:val="20"/>
              </w:rPr>
              <w:t>Journal of Southeast Asian Studies</w:t>
            </w:r>
            <w:r w:rsidRPr="00631D26">
              <w:rPr>
                <w:rFonts w:ascii="Arial" w:hAnsi="Arial" w:cs="Arial"/>
                <w:color w:val="000000"/>
                <w:sz w:val="20"/>
                <w:szCs w:val="20"/>
              </w:rPr>
              <w:t>, Volume 27 (1999), Number 2</w:t>
            </w:r>
          </w:p>
          <w:p w14:paraId="46DC8F3E" w14:textId="77777777" w:rsidR="00B63367" w:rsidRPr="006409B0" w:rsidRDefault="00B63367" w:rsidP="00B63367">
            <w:pPr>
              <w:spacing w:before="20"/>
              <w:rPr>
                <w:rFonts w:ascii="Arial" w:hAnsi="Arial" w:cs="Arial"/>
                <w:color w:val="000000"/>
                <w:sz w:val="20"/>
                <w:szCs w:val="20"/>
                <w:u w:val="single"/>
              </w:rPr>
            </w:pPr>
          </w:p>
        </w:tc>
      </w:tr>
    </w:tbl>
    <w:p w14:paraId="57186530" w14:textId="77777777" w:rsidR="00B63367" w:rsidRDefault="00B63367"/>
    <w:tbl>
      <w:tblPr>
        <w:tblStyle w:val="TableGrid"/>
        <w:tblW w:w="0" w:type="auto"/>
        <w:tblLook w:val="04A0" w:firstRow="1" w:lastRow="0" w:firstColumn="1" w:lastColumn="0" w:noHBand="0" w:noVBand="1"/>
      </w:tblPr>
      <w:tblGrid>
        <w:gridCol w:w="3681"/>
        <w:gridCol w:w="1547"/>
        <w:gridCol w:w="3419"/>
        <w:gridCol w:w="1418"/>
      </w:tblGrid>
      <w:tr w:rsidR="00B63367" w14:paraId="688BAB0D" w14:textId="77777777" w:rsidTr="00314908">
        <w:tc>
          <w:tcPr>
            <w:tcW w:w="10065" w:type="dxa"/>
            <w:gridSpan w:val="4"/>
            <w:tcBorders>
              <w:top w:val="nil"/>
              <w:left w:val="nil"/>
              <w:bottom w:val="nil"/>
              <w:right w:val="nil"/>
            </w:tcBorders>
            <w:shd w:val="clear" w:color="auto" w:fill="7B7B7B" w:themeFill="accent3" w:themeFillShade="BF"/>
          </w:tcPr>
          <w:p w14:paraId="5DEEB72E" w14:textId="77777777" w:rsidR="00B63367" w:rsidRPr="009A4A2D" w:rsidRDefault="00B63367" w:rsidP="00B63367">
            <w:pPr>
              <w:spacing w:before="20"/>
              <w:rPr>
                <w:rFonts w:ascii="Arial" w:hAnsi="Arial" w:cs="Arial"/>
                <w:b/>
                <w:color w:val="FFFFFF" w:themeColor="background1"/>
                <w:sz w:val="20"/>
                <w:szCs w:val="20"/>
              </w:rPr>
            </w:pPr>
          </w:p>
          <w:p w14:paraId="29F64A43" w14:textId="77777777" w:rsidR="00B63367" w:rsidRDefault="00B63367" w:rsidP="00B63367">
            <w:r w:rsidRPr="009A4A2D">
              <w:rPr>
                <w:rFonts w:ascii="Arial" w:hAnsi="Arial" w:cs="Arial"/>
                <w:b/>
                <w:color w:val="FFFFFF" w:themeColor="background1"/>
                <w:sz w:val="20"/>
                <w:szCs w:val="20"/>
              </w:rPr>
              <w:t>RESEARCH PROJECT ADMINISTRATION EXPERIENCE</w:t>
            </w:r>
          </w:p>
        </w:tc>
      </w:tr>
      <w:tr w:rsidR="00B63367" w14:paraId="6FA36092" w14:textId="77777777" w:rsidTr="00314908">
        <w:trPr>
          <w:trHeight w:val="474"/>
        </w:trPr>
        <w:tc>
          <w:tcPr>
            <w:tcW w:w="10065" w:type="dxa"/>
            <w:gridSpan w:val="4"/>
            <w:tcBorders>
              <w:top w:val="nil"/>
              <w:left w:val="nil"/>
              <w:bottom w:val="single" w:sz="4" w:space="0" w:color="auto"/>
              <w:right w:val="nil"/>
            </w:tcBorders>
            <w:vAlign w:val="center"/>
          </w:tcPr>
          <w:p w14:paraId="512E1333" w14:textId="77777777" w:rsidR="00B63367" w:rsidRDefault="00B63367" w:rsidP="00B63367">
            <w:pPr>
              <w:jc w:val="center"/>
            </w:pPr>
            <w:r w:rsidRPr="00F173F0">
              <w:rPr>
                <w:rFonts w:ascii="Arial" w:hAnsi="Arial" w:cs="Arial"/>
                <w:b/>
                <w:i/>
                <w:iCs/>
                <w:smallCaps/>
                <w:sz w:val="24"/>
                <w:szCs w:val="24"/>
                <w:u w:val="single"/>
              </w:rPr>
              <w:t>principal investigator</w:t>
            </w:r>
          </w:p>
        </w:tc>
      </w:tr>
      <w:tr w:rsidR="005D0856" w:rsidRPr="0045650D" w14:paraId="66FDBB6B" w14:textId="77777777" w:rsidTr="00314908">
        <w:trPr>
          <w:trHeight w:val="350"/>
        </w:trPr>
        <w:tc>
          <w:tcPr>
            <w:tcW w:w="3681" w:type="dxa"/>
            <w:tcBorders>
              <w:top w:val="single" w:sz="4" w:space="0" w:color="auto"/>
            </w:tcBorders>
            <w:shd w:val="clear" w:color="auto" w:fill="FF0000"/>
            <w:vAlign w:val="center"/>
          </w:tcPr>
          <w:p w14:paraId="69BCA118" w14:textId="77777777" w:rsidR="005D0856" w:rsidRPr="00F173F0" w:rsidRDefault="005D0856" w:rsidP="005D0856">
            <w:pPr>
              <w:rPr>
                <w:rFonts w:ascii="Arial" w:hAnsi="Arial" w:cs="Arial"/>
                <w:b/>
                <w:sz w:val="20"/>
                <w:szCs w:val="20"/>
              </w:rPr>
            </w:pPr>
            <w:r w:rsidRPr="00F173F0">
              <w:rPr>
                <w:rFonts w:ascii="Arial" w:hAnsi="Arial" w:cs="Arial"/>
                <w:b/>
                <w:sz w:val="20"/>
                <w:szCs w:val="20"/>
              </w:rPr>
              <w:t>Project</w:t>
            </w:r>
          </w:p>
        </w:tc>
        <w:tc>
          <w:tcPr>
            <w:tcW w:w="1547" w:type="dxa"/>
            <w:tcBorders>
              <w:top w:val="single" w:sz="4" w:space="0" w:color="auto"/>
            </w:tcBorders>
            <w:shd w:val="clear" w:color="auto" w:fill="FF0000"/>
            <w:vAlign w:val="center"/>
          </w:tcPr>
          <w:p w14:paraId="047D10D4" w14:textId="77777777" w:rsidR="005D0856" w:rsidRPr="00F173F0" w:rsidRDefault="005D0856" w:rsidP="005D0856">
            <w:pPr>
              <w:rPr>
                <w:rFonts w:ascii="Arial" w:hAnsi="Arial" w:cs="Arial"/>
                <w:b/>
                <w:sz w:val="20"/>
                <w:szCs w:val="20"/>
              </w:rPr>
            </w:pPr>
            <w:r w:rsidRPr="00F173F0">
              <w:rPr>
                <w:rFonts w:ascii="Arial" w:hAnsi="Arial" w:cs="Arial"/>
                <w:b/>
                <w:sz w:val="20"/>
                <w:szCs w:val="20"/>
              </w:rPr>
              <w:t>Duration</w:t>
            </w:r>
          </w:p>
        </w:tc>
        <w:tc>
          <w:tcPr>
            <w:tcW w:w="3419" w:type="dxa"/>
            <w:tcBorders>
              <w:top w:val="single" w:sz="4" w:space="0" w:color="auto"/>
            </w:tcBorders>
            <w:shd w:val="clear" w:color="auto" w:fill="FF0000"/>
            <w:vAlign w:val="center"/>
          </w:tcPr>
          <w:p w14:paraId="4CFB5933" w14:textId="77777777" w:rsidR="005D0856" w:rsidRPr="0045650D" w:rsidRDefault="005D0856" w:rsidP="005D0856">
            <w:pPr>
              <w:rPr>
                <w:rFonts w:ascii="Arial" w:hAnsi="Arial" w:cs="Arial"/>
                <w:sz w:val="20"/>
                <w:szCs w:val="20"/>
              </w:rPr>
            </w:pPr>
            <w:r w:rsidRPr="00F173F0">
              <w:rPr>
                <w:rFonts w:ascii="Arial" w:hAnsi="Arial" w:cs="Arial"/>
                <w:b/>
                <w:sz w:val="20"/>
                <w:szCs w:val="20"/>
              </w:rPr>
              <w:t>Funding</w:t>
            </w:r>
            <w:r>
              <w:rPr>
                <w:rFonts w:ascii="Arial" w:hAnsi="Arial" w:cs="Arial"/>
                <w:sz w:val="20"/>
                <w:szCs w:val="20"/>
              </w:rPr>
              <w:t xml:space="preserve"> </w:t>
            </w:r>
            <w:r w:rsidRPr="00F173F0">
              <w:rPr>
                <w:rFonts w:ascii="Arial" w:hAnsi="Arial" w:cs="Arial"/>
                <w:b/>
                <w:sz w:val="20"/>
                <w:szCs w:val="20"/>
              </w:rPr>
              <w:t>source</w:t>
            </w:r>
          </w:p>
        </w:tc>
        <w:tc>
          <w:tcPr>
            <w:tcW w:w="1418" w:type="dxa"/>
            <w:tcBorders>
              <w:top w:val="single" w:sz="4" w:space="0" w:color="auto"/>
            </w:tcBorders>
            <w:shd w:val="clear" w:color="auto" w:fill="FF0000"/>
            <w:vAlign w:val="center"/>
          </w:tcPr>
          <w:p w14:paraId="6199DE9B" w14:textId="77777777" w:rsidR="005D0856" w:rsidRPr="0045650D" w:rsidRDefault="005D0856" w:rsidP="005D0856">
            <w:pPr>
              <w:rPr>
                <w:rFonts w:ascii="Arial" w:hAnsi="Arial" w:cs="Arial"/>
                <w:sz w:val="20"/>
                <w:szCs w:val="20"/>
              </w:rPr>
            </w:pPr>
            <w:r w:rsidRPr="00F173F0">
              <w:rPr>
                <w:rFonts w:ascii="Arial" w:hAnsi="Arial" w:cs="Arial"/>
                <w:b/>
                <w:sz w:val="20"/>
                <w:szCs w:val="20"/>
              </w:rPr>
              <w:t>Amount</w:t>
            </w:r>
            <w:r>
              <w:rPr>
                <w:rFonts w:ascii="Arial" w:hAnsi="Arial" w:cs="Arial"/>
                <w:sz w:val="20"/>
                <w:szCs w:val="20"/>
              </w:rPr>
              <w:t xml:space="preserve"> (</w:t>
            </w:r>
            <w:r w:rsidRPr="00F173F0">
              <w:rPr>
                <w:rFonts w:ascii="Arial" w:hAnsi="Arial" w:cs="Arial"/>
                <w:b/>
                <w:sz w:val="20"/>
                <w:szCs w:val="20"/>
              </w:rPr>
              <w:t>SGD</w:t>
            </w:r>
            <w:r>
              <w:rPr>
                <w:rFonts w:ascii="Arial" w:hAnsi="Arial" w:cs="Arial"/>
                <w:sz w:val="20"/>
                <w:szCs w:val="20"/>
              </w:rPr>
              <w:t>)</w:t>
            </w:r>
          </w:p>
        </w:tc>
      </w:tr>
      <w:tr w:rsidR="00885774" w:rsidRPr="0045650D" w14:paraId="3083CC9A" w14:textId="77777777" w:rsidTr="00D05E1A">
        <w:trPr>
          <w:trHeight w:val="1005"/>
        </w:trPr>
        <w:tc>
          <w:tcPr>
            <w:tcW w:w="3681" w:type="dxa"/>
            <w:vAlign w:val="center"/>
          </w:tcPr>
          <w:p w14:paraId="62532D79" w14:textId="1633DF3A" w:rsidR="00885774" w:rsidRPr="00ED3B52" w:rsidRDefault="00B521D5" w:rsidP="00885774">
            <w:pPr>
              <w:spacing w:line="240" w:lineRule="auto"/>
              <w:rPr>
                <w:rFonts w:ascii="Arial" w:hAnsi="Arial" w:cs="Arial"/>
                <w:bCs/>
                <w:color w:val="212121"/>
                <w:spacing w:val="0"/>
                <w:sz w:val="20"/>
                <w:szCs w:val="20"/>
                <w:lang w:val="en-GB"/>
              </w:rPr>
            </w:pPr>
            <w:r w:rsidRPr="00D963EC">
              <w:rPr>
                <w:rFonts w:ascii="Arial" w:hAnsi="Arial" w:cs="Arial"/>
                <w:bCs/>
                <w:spacing w:val="0"/>
                <w:sz w:val="20"/>
                <w:szCs w:val="20"/>
                <w:lang w:val="en-GB"/>
              </w:rPr>
              <w:t>An Evaluation of a Community Functional Screening Programme for Older Singaporeans (Project Silver Screen)</w:t>
            </w:r>
          </w:p>
        </w:tc>
        <w:tc>
          <w:tcPr>
            <w:tcW w:w="1547" w:type="dxa"/>
            <w:vAlign w:val="center"/>
          </w:tcPr>
          <w:p w14:paraId="2C0475B1" w14:textId="71B758B3" w:rsidR="00885774" w:rsidRDefault="00D963EC" w:rsidP="006B0274">
            <w:pPr>
              <w:rPr>
                <w:rFonts w:ascii="Arial" w:hAnsi="Arial" w:cs="Arial"/>
                <w:sz w:val="20"/>
                <w:szCs w:val="20"/>
              </w:rPr>
            </w:pPr>
            <w:r>
              <w:rPr>
                <w:rFonts w:ascii="Arial" w:hAnsi="Arial" w:cs="Arial"/>
                <w:sz w:val="20"/>
                <w:szCs w:val="20"/>
              </w:rPr>
              <w:t>2021-2022</w:t>
            </w:r>
          </w:p>
        </w:tc>
        <w:tc>
          <w:tcPr>
            <w:tcW w:w="3419" w:type="dxa"/>
            <w:vAlign w:val="center"/>
          </w:tcPr>
          <w:p w14:paraId="4223CF02" w14:textId="083BF8AF" w:rsidR="00885774" w:rsidRDefault="00B521D5" w:rsidP="00D05E1A">
            <w:pPr>
              <w:spacing w:line="240" w:lineRule="auto"/>
              <w:rPr>
                <w:rFonts w:ascii="Arial" w:hAnsi="Arial" w:cs="Arial"/>
                <w:sz w:val="20"/>
                <w:szCs w:val="20"/>
              </w:rPr>
            </w:pPr>
            <w:r>
              <w:rPr>
                <w:rFonts w:ascii="Arial" w:hAnsi="Arial" w:cs="Arial"/>
                <w:sz w:val="20"/>
                <w:szCs w:val="20"/>
              </w:rPr>
              <w:t xml:space="preserve">MOH –APO </w:t>
            </w:r>
          </w:p>
        </w:tc>
        <w:tc>
          <w:tcPr>
            <w:tcW w:w="1418" w:type="dxa"/>
            <w:vAlign w:val="center"/>
          </w:tcPr>
          <w:p w14:paraId="72C9530B" w14:textId="10A0E433" w:rsidR="00885774" w:rsidRDefault="00B521D5" w:rsidP="005D0856">
            <w:pPr>
              <w:rPr>
                <w:rFonts w:ascii="Arial" w:hAnsi="Arial" w:cs="Arial"/>
                <w:sz w:val="20"/>
                <w:szCs w:val="20"/>
              </w:rPr>
            </w:pPr>
            <w:r>
              <w:rPr>
                <w:rFonts w:ascii="Arial" w:hAnsi="Arial" w:cs="Arial"/>
                <w:sz w:val="20"/>
                <w:szCs w:val="20"/>
              </w:rPr>
              <w:t>$172,000</w:t>
            </w:r>
          </w:p>
        </w:tc>
      </w:tr>
      <w:tr w:rsidR="00D05E1A" w:rsidRPr="0045650D" w14:paraId="5CC822CD" w14:textId="77777777" w:rsidTr="00D05E1A">
        <w:trPr>
          <w:trHeight w:val="1005"/>
        </w:trPr>
        <w:tc>
          <w:tcPr>
            <w:tcW w:w="3681" w:type="dxa"/>
            <w:vAlign w:val="center"/>
          </w:tcPr>
          <w:p w14:paraId="5ADE6983" w14:textId="6E6EABAE" w:rsidR="00D05E1A" w:rsidRPr="00ED3B52" w:rsidRDefault="00D05E1A" w:rsidP="00D05E1A">
            <w:pPr>
              <w:spacing w:line="240" w:lineRule="auto"/>
              <w:rPr>
                <w:rFonts w:ascii="Arial" w:hAnsi="Arial" w:cs="Arial"/>
                <w:color w:val="800080"/>
                <w:spacing w:val="0"/>
                <w:sz w:val="20"/>
                <w:szCs w:val="20"/>
              </w:rPr>
            </w:pPr>
            <w:r w:rsidRPr="00ED3B52">
              <w:rPr>
                <w:rFonts w:ascii="Arial" w:hAnsi="Arial" w:cs="Arial"/>
                <w:bCs/>
                <w:color w:val="212121"/>
                <w:spacing w:val="0"/>
                <w:sz w:val="20"/>
                <w:szCs w:val="20"/>
                <w:lang w:val="en-GB"/>
              </w:rPr>
              <w:t>Enhancing Integrated Care for Older Adults Living in Urban Areas –Assessing Health and Social Care Needs</w:t>
            </w:r>
            <w:r w:rsidR="00565AF8">
              <w:rPr>
                <w:rFonts w:ascii="Arial" w:hAnsi="Arial" w:cs="Arial"/>
                <w:bCs/>
                <w:color w:val="212121"/>
                <w:spacing w:val="0"/>
                <w:sz w:val="20"/>
                <w:szCs w:val="20"/>
                <w:lang w:val="en-GB"/>
              </w:rPr>
              <w:t>(BUA)</w:t>
            </w:r>
          </w:p>
          <w:p w14:paraId="273AD641" w14:textId="77777777" w:rsidR="00D05E1A" w:rsidRPr="00DF250B" w:rsidRDefault="00D05E1A" w:rsidP="005D0856">
            <w:pPr>
              <w:rPr>
                <w:rFonts w:ascii="Arial" w:hAnsi="Arial" w:cs="Arial"/>
                <w:sz w:val="20"/>
                <w:szCs w:val="20"/>
              </w:rPr>
            </w:pPr>
          </w:p>
        </w:tc>
        <w:tc>
          <w:tcPr>
            <w:tcW w:w="1547" w:type="dxa"/>
            <w:vAlign w:val="center"/>
          </w:tcPr>
          <w:p w14:paraId="173A37B6" w14:textId="4E5615D2" w:rsidR="00D05E1A" w:rsidRDefault="00B521D5" w:rsidP="006B0274">
            <w:pPr>
              <w:rPr>
                <w:rFonts w:ascii="Arial" w:hAnsi="Arial" w:cs="Arial"/>
                <w:sz w:val="20"/>
                <w:szCs w:val="20"/>
              </w:rPr>
            </w:pPr>
            <w:r>
              <w:rPr>
                <w:rFonts w:ascii="Arial" w:hAnsi="Arial" w:cs="Arial"/>
                <w:sz w:val="20"/>
                <w:szCs w:val="20"/>
              </w:rPr>
              <w:t>2021-2022</w:t>
            </w:r>
          </w:p>
        </w:tc>
        <w:tc>
          <w:tcPr>
            <w:tcW w:w="3419" w:type="dxa"/>
            <w:vAlign w:val="center"/>
          </w:tcPr>
          <w:p w14:paraId="4B398E6F" w14:textId="77777777" w:rsidR="00D05E1A" w:rsidRDefault="00B521D5" w:rsidP="00D05E1A">
            <w:pPr>
              <w:spacing w:line="240" w:lineRule="auto"/>
              <w:rPr>
                <w:rFonts w:ascii="Arial" w:hAnsi="Arial" w:cs="Arial"/>
                <w:sz w:val="20"/>
                <w:szCs w:val="20"/>
              </w:rPr>
            </w:pPr>
            <w:r w:rsidRPr="00B521D5">
              <w:rPr>
                <w:rFonts w:ascii="Arial" w:hAnsi="Arial" w:cs="Arial"/>
                <w:sz w:val="20"/>
                <w:szCs w:val="20"/>
              </w:rPr>
              <w:t>Berlin University Alliance - NUS Strategic Reach Partnership</w:t>
            </w:r>
          </w:p>
          <w:p w14:paraId="2F77FF29" w14:textId="0475EB31" w:rsidR="00B521D5" w:rsidRDefault="00B521D5" w:rsidP="00B521D5">
            <w:pPr>
              <w:pStyle w:val="NoSpacing"/>
              <w:rPr>
                <w:rFonts w:ascii="Arial" w:hAnsi="Arial" w:cs="Arial"/>
                <w:sz w:val="20"/>
                <w:szCs w:val="20"/>
              </w:rPr>
            </w:pPr>
            <w:r w:rsidRPr="006B44F3">
              <w:rPr>
                <w:rFonts w:ascii="Arial" w:hAnsi="Arial" w:cs="Arial"/>
                <w:sz w:val="20"/>
                <w:szCs w:val="20"/>
              </w:rPr>
              <w:t>BUA-NUS Partne</w:t>
            </w:r>
            <w:r>
              <w:rPr>
                <w:rFonts w:ascii="Arial" w:hAnsi="Arial" w:cs="Arial"/>
                <w:sz w:val="20"/>
                <w:szCs w:val="20"/>
              </w:rPr>
              <w:t>rship (Global Health Initiative</w:t>
            </w:r>
          </w:p>
        </w:tc>
        <w:tc>
          <w:tcPr>
            <w:tcW w:w="1418" w:type="dxa"/>
            <w:vAlign w:val="center"/>
          </w:tcPr>
          <w:p w14:paraId="29848AA8" w14:textId="59AF2212" w:rsidR="00D05E1A" w:rsidRDefault="00565AF8" w:rsidP="00565AF8">
            <w:pPr>
              <w:rPr>
                <w:rFonts w:ascii="Arial" w:hAnsi="Arial" w:cs="Arial"/>
                <w:sz w:val="20"/>
                <w:szCs w:val="20"/>
              </w:rPr>
            </w:pPr>
            <w:r>
              <w:rPr>
                <w:rFonts w:ascii="Arial" w:hAnsi="Arial" w:cs="Arial"/>
                <w:sz w:val="20"/>
                <w:szCs w:val="20"/>
              </w:rPr>
              <w:t>$20,000</w:t>
            </w:r>
          </w:p>
        </w:tc>
      </w:tr>
      <w:tr w:rsidR="00DF250B" w:rsidRPr="0045650D" w14:paraId="063CE104" w14:textId="77777777" w:rsidTr="00314908">
        <w:trPr>
          <w:trHeight w:val="350"/>
        </w:trPr>
        <w:tc>
          <w:tcPr>
            <w:tcW w:w="3681" w:type="dxa"/>
            <w:vAlign w:val="center"/>
          </w:tcPr>
          <w:p w14:paraId="4B80A745" w14:textId="3252E4CD" w:rsidR="00DF250B" w:rsidRPr="0045650D" w:rsidRDefault="00DF250B" w:rsidP="005D0856">
            <w:pPr>
              <w:rPr>
                <w:rFonts w:ascii="Arial" w:hAnsi="Arial" w:cs="Arial"/>
                <w:sz w:val="20"/>
                <w:szCs w:val="20"/>
              </w:rPr>
            </w:pPr>
            <w:r w:rsidRPr="00DF250B">
              <w:rPr>
                <w:rFonts w:ascii="Arial" w:hAnsi="Arial" w:cs="Arial"/>
                <w:sz w:val="20"/>
                <w:szCs w:val="20"/>
              </w:rPr>
              <w:lastRenderedPageBreak/>
              <w:t>Towards Personalization: Identifying Life-History Patterns of Loneliness as the Basis for Effective Early Interventions</w:t>
            </w:r>
            <w:r w:rsidR="00885774">
              <w:rPr>
                <w:rFonts w:ascii="Arial" w:hAnsi="Arial" w:cs="Arial"/>
                <w:sz w:val="20"/>
                <w:szCs w:val="20"/>
              </w:rPr>
              <w:t xml:space="preserve">(Loneliness) </w:t>
            </w:r>
          </w:p>
        </w:tc>
        <w:tc>
          <w:tcPr>
            <w:tcW w:w="1547" w:type="dxa"/>
            <w:vAlign w:val="center"/>
          </w:tcPr>
          <w:p w14:paraId="219DCDD2" w14:textId="4C9B028A" w:rsidR="00DF250B" w:rsidRDefault="00885774" w:rsidP="006B0274">
            <w:pPr>
              <w:rPr>
                <w:rFonts w:ascii="Arial" w:hAnsi="Arial" w:cs="Arial"/>
                <w:sz w:val="20"/>
                <w:szCs w:val="20"/>
              </w:rPr>
            </w:pPr>
            <w:r>
              <w:rPr>
                <w:rFonts w:ascii="Arial" w:hAnsi="Arial" w:cs="Arial"/>
                <w:sz w:val="20"/>
                <w:szCs w:val="20"/>
              </w:rPr>
              <w:t>2021-2023</w:t>
            </w:r>
          </w:p>
        </w:tc>
        <w:tc>
          <w:tcPr>
            <w:tcW w:w="3419" w:type="dxa"/>
            <w:vAlign w:val="center"/>
          </w:tcPr>
          <w:p w14:paraId="3DEDBD44" w14:textId="7B7560E9" w:rsidR="00DF250B" w:rsidRDefault="00565AF8" w:rsidP="002F17FC">
            <w:pPr>
              <w:rPr>
                <w:rFonts w:ascii="Arial" w:hAnsi="Arial" w:cs="Arial"/>
                <w:sz w:val="20"/>
                <w:szCs w:val="20"/>
              </w:rPr>
            </w:pPr>
            <w:r>
              <w:rPr>
                <w:rFonts w:ascii="Arial" w:hAnsi="Arial" w:cs="Arial"/>
                <w:sz w:val="20"/>
                <w:szCs w:val="20"/>
              </w:rPr>
              <w:t xml:space="preserve">MOH – National Innovation Challenge </w:t>
            </w:r>
            <w:proofErr w:type="spellStart"/>
            <w:r>
              <w:rPr>
                <w:rFonts w:ascii="Arial" w:hAnsi="Arial" w:cs="Arial"/>
                <w:sz w:val="20"/>
                <w:szCs w:val="20"/>
              </w:rPr>
              <w:t>Programme</w:t>
            </w:r>
            <w:proofErr w:type="spellEnd"/>
          </w:p>
        </w:tc>
        <w:tc>
          <w:tcPr>
            <w:tcW w:w="1418" w:type="dxa"/>
            <w:vAlign w:val="center"/>
          </w:tcPr>
          <w:p w14:paraId="6482BA95" w14:textId="4D214019" w:rsidR="00DF250B" w:rsidRDefault="004E6B43" w:rsidP="005D0856">
            <w:pPr>
              <w:rPr>
                <w:rFonts w:ascii="Arial" w:hAnsi="Arial" w:cs="Arial"/>
                <w:sz w:val="20"/>
                <w:szCs w:val="20"/>
              </w:rPr>
            </w:pPr>
            <w:r>
              <w:rPr>
                <w:rFonts w:ascii="Arial" w:hAnsi="Arial" w:cs="Arial"/>
                <w:sz w:val="20"/>
                <w:szCs w:val="20"/>
              </w:rPr>
              <w:t>$</w:t>
            </w:r>
            <w:r w:rsidR="00DA0E13">
              <w:rPr>
                <w:rFonts w:ascii="Arial" w:hAnsi="Arial" w:cs="Arial"/>
                <w:sz w:val="20"/>
                <w:szCs w:val="20"/>
              </w:rPr>
              <w:t>690,600</w:t>
            </w:r>
          </w:p>
        </w:tc>
      </w:tr>
      <w:tr w:rsidR="00885774" w:rsidRPr="0045650D" w14:paraId="6F9F19EB" w14:textId="77777777" w:rsidTr="00314908">
        <w:trPr>
          <w:trHeight w:val="350"/>
        </w:trPr>
        <w:tc>
          <w:tcPr>
            <w:tcW w:w="3681" w:type="dxa"/>
            <w:vAlign w:val="center"/>
          </w:tcPr>
          <w:p w14:paraId="1A6424DB" w14:textId="486C3D26" w:rsidR="00885774" w:rsidRPr="005E721A" w:rsidRDefault="00885774" w:rsidP="00885774">
            <w:pPr>
              <w:pStyle w:val="NoSpacing"/>
              <w:rPr>
                <w:rFonts w:ascii="Arial" w:hAnsi="Arial" w:cs="Arial"/>
                <w:sz w:val="20"/>
                <w:szCs w:val="20"/>
              </w:rPr>
            </w:pPr>
            <w:r w:rsidRPr="0045650D">
              <w:rPr>
                <w:rFonts w:ascii="Arial" w:hAnsi="Arial" w:cs="Arial"/>
                <w:sz w:val="20"/>
                <w:szCs w:val="20"/>
              </w:rPr>
              <w:t>Centre for Ageing Research and Education</w:t>
            </w:r>
          </w:p>
        </w:tc>
        <w:tc>
          <w:tcPr>
            <w:tcW w:w="1547" w:type="dxa"/>
            <w:vAlign w:val="center"/>
          </w:tcPr>
          <w:p w14:paraId="0EE6A254" w14:textId="18287127" w:rsidR="00885774" w:rsidRDefault="00885774" w:rsidP="00885774">
            <w:pPr>
              <w:pStyle w:val="NoSpacing"/>
              <w:rPr>
                <w:rFonts w:ascii="Arial" w:hAnsi="Arial" w:cs="Arial"/>
                <w:sz w:val="20"/>
                <w:szCs w:val="20"/>
              </w:rPr>
            </w:pPr>
            <w:r>
              <w:rPr>
                <w:rFonts w:ascii="Arial" w:hAnsi="Arial" w:cs="Arial"/>
                <w:sz w:val="20"/>
                <w:szCs w:val="20"/>
              </w:rPr>
              <w:t>2020- 2025</w:t>
            </w:r>
          </w:p>
        </w:tc>
        <w:tc>
          <w:tcPr>
            <w:tcW w:w="3419" w:type="dxa"/>
            <w:vAlign w:val="center"/>
          </w:tcPr>
          <w:p w14:paraId="40EE2FE8" w14:textId="7AAE2504" w:rsidR="00885774" w:rsidRPr="005E721A" w:rsidRDefault="00885774" w:rsidP="00885774">
            <w:pPr>
              <w:rPr>
                <w:rFonts w:ascii="Arial" w:hAnsi="Arial" w:cs="Arial"/>
                <w:sz w:val="20"/>
                <w:szCs w:val="20"/>
              </w:rPr>
            </w:pPr>
            <w:r>
              <w:rPr>
                <w:rFonts w:ascii="Arial" w:hAnsi="Arial" w:cs="Arial"/>
                <w:sz w:val="20"/>
                <w:szCs w:val="20"/>
              </w:rPr>
              <w:t>Ministry of health</w:t>
            </w:r>
          </w:p>
        </w:tc>
        <w:tc>
          <w:tcPr>
            <w:tcW w:w="1418" w:type="dxa"/>
            <w:vAlign w:val="center"/>
          </w:tcPr>
          <w:p w14:paraId="0CB0A463" w14:textId="299DB92A" w:rsidR="00885774" w:rsidRPr="005E721A" w:rsidRDefault="00885774" w:rsidP="00885774">
            <w:pPr>
              <w:rPr>
                <w:rFonts w:ascii="Arial" w:hAnsi="Arial" w:cs="Arial"/>
                <w:sz w:val="20"/>
                <w:szCs w:val="20"/>
              </w:rPr>
            </w:pPr>
            <w:r>
              <w:rPr>
                <w:rFonts w:ascii="Arial" w:hAnsi="Arial" w:cs="Arial"/>
                <w:sz w:val="20"/>
                <w:szCs w:val="20"/>
              </w:rPr>
              <w:t>$7,210,466</w:t>
            </w:r>
          </w:p>
        </w:tc>
      </w:tr>
      <w:tr w:rsidR="00E344EB" w:rsidRPr="0045650D" w14:paraId="5688B444" w14:textId="77777777" w:rsidTr="00314908">
        <w:trPr>
          <w:trHeight w:val="350"/>
        </w:trPr>
        <w:tc>
          <w:tcPr>
            <w:tcW w:w="3681" w:type="dxa"/>
            <w:vAlign w:val="center"/>
          </w:tcPr>
          <w:p w14:paraId="40ACD626" w14:textId="6531A453" w:rsidR="00E344EB" w:rsidRPr="0045650D" w:rsidRDefault="00E344EB" w:rsidP="00565AF8">
            <w:pPr>
              <w:spacing w:line="240" w:lineRule="auto"/>
              <w:rPr>
                <w:rFonts w:ascii="Arial" w:hAnsi="Arial" w:cs="Arial"/>
                <w:sz w:val="20"/>
                <w:szCs w:val="20"/>
              </w:rPr>
            </w:pPr>
            <w:r w:rsidRPr="00E344EB">
              <w:rPr>
                <w:rFonts w:ascii="Arial" w:hAnsi="Arial" w:cs="Arial"/>
                <w:color w:val="000000"/>
                <w:sz w:val="20"/>
                <w:szCs w:val="20"/>
              </w:rPr>
              <w:t xml:space="preserve">An Evaluation of the Care Close to Home (C2H) </w:t>
            </w:r>
            <w:proofErr w:type="spellStart"/>
            <w:r w:rsidRPr="00E344EB">
              <w:rPr>
                <w:rFonts w:ascii="Arial" w:hAnsi="Arial" w:cs="Arial"/>
                <w:color w:val="000000"/>
                <w:sz w:val="20"/>
                <w:szCs w:val="20"/>
              </w:rPr>
              <w:t>Programme</w:t>
            </w:r>
            <w:proofErr w:type="spellEnd"/>
            <w:r w:rsidRPr="00E344EB">
              <w:rPr>
                <w:rFonts w:ascii="Arial" w:hAnsi="Arial" w:cs="Arial"/>
                <w:color w:val="000000"/>
                <w:sz w:val="20"/>
                <w:szCs w:val="20"/>
              </w:rPr>
              <w:t>: Assessing the impacts of home personal care services on  low-income older adults in Singapore (C2H Study)</w:t>
            </w:r>
          </w:p>
        </w:tc>
        <w:tc>
          <w:tcPr>
            <w:tcW w:w="1547" w:type="dxa"/>
            <w:vAlign w:val="center"/>
          </w:tcPr>
          <w:p w14:paraId="41A055A2" w14:textId="72F286ED" w:rsidR="00E344EB" w:rsidRDefault="00E344EB" w:rsidP="00885774">
            <w:pPr>
              <w:pStyle w:val="NoSpacing"/>
              <w:rPr>
                <w:rFonts w:ascii="Arial" w:hAnsi="Arial" w:cs="Arial"/>
                <w:sz w:val="20"/>
                <w:szCs w:val="20"/>
              </w:rPr>
            </w:pPr>
            <w:r>
              <w:rPr>
                <w:rFonts w:ascii="Arial" w:hAnsi="Arial" w:cs="Arial"/>
                <w:sz w:val="20"/>
                <w:szCs w:val="20"/>
              </w:rPr>
              <w:t>2019-2020</w:t>
            </w:r>
          </w:p>
        </w:tc>
        <w:tc>
          <w:tcPr>
            <w:tcW w:w="3419" w:type="dxa"/>
            <w:vAlign w:val="center"/>
          </w:tcPr>
          <w:p w14:paraId="3F01FBEC" w14:textId="7C0EEDAA" w:rsidR="00E344EB" w:rsidRDefault="00E344EB" w:rsidP="00885774">
            <w:pPr>
              <w:rPr>
                <w:rFonts w:ascii="Arial" w:hAnsi="Arial" w:cs="Arial"/>
                <w:sz w:val="20"/>
                <w:szCs w:val="20"/>
              </w:rPr>
            </w:pPr>
            <w:r>
              <w:rPr>
                <w:rFonts w:ascii="Arial" w:hAnsi="Arial" w:cs="Arial"/>
                <w:sz w:val="20"/>
                <w:szCs w:val="20"/>
              </w:rPr>
              <w:t>MOH – Commissioned</w:t>
            </w:r>
          </w:p>
        </w:tc>
        <w:tc>
          <w:tcPr>
            <w:tcW w:w="1418" w:type="dxa"/>
            <w:vAlign w:val="center"/>
          </w:tcPr>
          <w:p w14:paraId="4A2A5EEE" w14:textId="704725CC" w:rsidR="00E344EB" w:rsidRDefault="00E344EB" w:rsidP="00885774">
            <w:pPr>
              <w:rPr>
                <w:rFonts w:ascii="Arial" w:hAnsi="Arial" w:cs="Arial"/>
                <w:sz w:val="20"/>
                <w:szCs w:val="20"/>
              </w:rPr>
            </w:pPr>
            <w:r>
              <w:rPr>
                <w:rFonts w:ascii="Arial" w:hAnsi="Arial" w:cs="Arial"/>
                <w:sz w:val="20"/>
                <w:szCs w:val="20"/>
              </w:rPr>
              <w:t>$100,000</w:t>
            </w:r>
          </w:p>
        </w:tc>
      </w:tr>
      <w:tr w:rsidR="00885774" w:rsidRPr="0045650D" w14:paraId="1BAC9AA4" w14:textId="77777777" w:rsidTr="00314908">
        <w:trPr>
          <w:trHeight w:val="350"/>
        </w:trPr>
        <w:tc>
          <w:tcPr>
            <w:tcW w:w="3681" w:type="dxa"/>
            <w:vAlign w:val="center"/>
          </w:tcPr>
          <w:p w14:paraId="6E823771" w14:textId="77777777" w:rsidR="00885774" w:rsidRPr="005E721A" w:rsidRDefault="00885774" w:rsidP="00885774">
            <w:pPr>
              <w:pStyle w:val="NoSpacing"/>
              <w:rPr>
                <w:rFonts w:ascii="Arial" w:hAnsi="Arial" w:cs="Arial"/>
                <w:sz w:val="20"/>
                <w:szCs w:val="20"/>
              </w:rPr>
            </w:pPr>
            <w:r w:rsidRPr="005E721A">
              <w:rPr>
                <w:rFonts w:ascii="Arial" w:hAnsi="Arial" w:cs="Arial"/>
                <w:sz w:val="20"/>
                <w:szCs w:val="20"/>
              </w:rPr>
              <w:t>Designing Future-Ready and Sustainable Nursing Homes for Person-Centric Care Models in Communities: Social Perception Survey</w:t>
            </w:r>
          </w:p>
          <w:p w14:paraId="3B5FAF4D" w14:textId="77777777" w:rsidR="00885774" w:rsidRPr="005E721A" w:rsidRDefault="00885774" w:rsidP="00885774">
            <w:pPr>
              <w:rPr>
                <w:rFonts w:ascii="Arial" w:hAnsi="Arial" w:cs="Arial"/>
                <w:sz w:val="20"/>
                <w:szCs w:val="20"/>
                <w:lang w:val="en-SG"/>
              </w:rPr>
            </w:pPr>
          </w:p>
        </w:tc>
        <w:tc>
          <w:tcPr>
            <w:tcW w:w="1547" w:type="dxa"/>
            <w:vAlign w:val="center"/>
          </w:tcPr>
          <w:p w14:paraId="5E5C31AA" w14:textId="7B791F44" w:rsidR="00885774" w:rsidRPr="005E721A" w:rsidRDefault="00885774" w:rsidP="00885774">
            <w:pPr>
              <w:pStyle w:val="NoSpacing"/>
              <w:rPr>
                <w:rFonts w:ascii="Arial" w:hAnsi="Arial" w:cs="Arial"/>
                <w:sz w:val="20"/>
                <w:szCs w:val="20"/>
              </w:rPr>
            </w:pPr>
            <w:r>
              <w:rPr>
                <w:rFonts w:ascii="Arial" w:hAnsi="Arial" w:cs="Arial"/>
                <w:sz w:val="20"/>
                <w:szCs w:val="20"/>
              </w:rPr>
              <w:t xml:space="preserve">2019 – </w:t>
            </w:r>
            <w:r w:rsidRPr="005E721A">
              <w:rPr>
                <w:rFonts w:ascii="Arial" w:hAnsi="Arial" w:cs="Arial"/>
                <w:sz w:val="20"/>
                <w:szCs w:val="20"/>
              </w:rPr>
              <w:t>2021</w:t>
            </w:r>
          </w:p>
          <w:p w14:paraId="60D4FB9B" w14:textId="77777777" w:rsidR="00885774" w:rsidRPr="005E721A" w:rsidRDefault="00885774" w:rsidP="00885774">
            <w:pPr>
              <w:rPr>
                <w:rFonts w:ascii="Arial" w:hAnsi="Arial" w:cs="Arial"/>
                <w:sz w:val="20"/>
                <w:szCs w:val="20"/>
              </w:rPr>
            </w:pPr>
          </w:p>
        </w:tc>
        <w:tc>
          <w:tcPr>
            <w:tcW w:w="3419" w:type="dxa"/>
            <w:vAlign w:val="center"/>
          </w:tcPr>
          <w:p w14:paraId="65C552F5" w14:textId="3019B496" w:rsidR="00885774" w:rsidRPr="005E721A" w:rsidRDefault="00565AF8" w:rsidP="00885774">
            <w:pPr>
              <w:rPr>
                <w:rFonts w:ascii="Arial" w:hAnsi="Arial" w:cs="Arial"/>
                <w:sz w:val="20"/>
                <w:szCs w:val="20"/>
              </w:rPr>
            </w:pPr>
            <w:r>
              <w:rPr>
                <w:rFonts w:ascii="Arial" w:hAnsi="Arial" w:cs="Arial"/>
                <w:sz w:val="20"/>
                <w:szCs w:val="20"/>
              </w:rPr>
              <w:t xml:space="preserve">National University of Singapore </w:t>
            </w:r>
          </w:p>
        </w:tc>
        <w:tc>
          <w:tcPr>
            <w:tcW w:w="1418" w:type="dxa"/>
            <w:vAlign w:val="center"/>
          </w:tcPr>
          <w:p w14:paraId="5E0C5F30" w14:textId="54E70131" w:rsidR="00885774" w:rsidRPr="005E721A" w:rsidRDefault="00885774" w:rsidP="00885774">
            <w:pPr>
              <w:rPr>
                <w:rFonts w:ascii="Arial" w:hAnsi="Arial" w:cs="Arial"/>
                <w:sz w:val="20"/>
                <w:szCs w:val="20"/>
              </w:rPr>
            </w:pPr>
            <w:r w:rsidRPr="005E721A">
              <w:rPr>
                <w:rFonts w:ascii="Arial" w:hAnsi="Arial" w:cs="Arial"/>
                <w:sz w:val="20"/>
                <w:szCs w:val="20"/>
              </w:rPr>
              <w:t>124,850.08</w:t>
            </w:r>
          </w:p>
        </w:tc>
      </w:tr>
      <w:tr w:rsidR="00885774" w:rsidRPr="0045650D" w14:paraId="7A412257" w14:textId="77777777" w:rsidTr="00314908">
        <w:trPr>
          <w:trHeight w:val="350"/>
        </w:trPr>
        <w:tc>
          <w:tcPr>
            <w:tcW w:w="3681" w:type="dxa"/>
            <w:vAlign w:val="center"/>
          </w:tcPr>
          <w:p w14:paraId="2F0BF348" w14:textId="39313231" w:rsidR="00885774" w:rsidRPr="0045650D" w:rsidRDefault="00885774" w:rsidP="00885774">
            <w:pPr>
              <w:rPr>
                <w:rFonts w:ascii="Arial" w:hAnsi="Arial" w:cs="Arial"/>
                <w:sz w:val="20"/>
                <w:szCs w:val="20"/>
              </w:rPr>
            </w:pPr>
            <w:r w:rsidRPr="0045650D">
              <w:rPr>
                <w:rFonts w:ascii="Arial" w:hAnsi="Arial" w:cs="Arial"/>
                <w:sz w:val="20"/>
                <w:szCs w:val="20"/>
              </w:rPr>
              <w:t>Step to Avoid Falls in the Elderly: Translating Research into Practice</w:t>
            </w:r>
            <w:r w:rsidR="002C5264">
              <w:rPr>
                <w:rFonts w:ascii="Arial" w:hAnsi="Arial" w:cs="Arial"/>
                <w:sz w:val="20"/>
                <w:szCs w:val="20"/>
              </w:rPr>
              <w:t>(SAFE TRIP)</w:t>
            </w:r>
          </w:p>
        </w:tc>
        <w:tc>
          <w:tcPr>
            <w:tcW w:w="1547" w:type="dxa"/>
            <w:vAlign w:val="center"/>
          </w:tcPr>
          <w:p w14:paraId="7880CAD9" w14:textId="77777777" w:rsidR="00885774" w:rsidRPr="0045650D" w:rsidRDefault="00885774" w:rsidP="00885774">
            <w:pPr>
              <w:rPr>
                <w:rFonts w:ascii="Arial" w:hAnsi="Arial" w:cs="Arial"/>
                <w:sz w:val="20"/>
                <w:szCs w:val="20"/>
              </w:rPr>
            </w:pPr>
            <w:r w:rsidRPr="0045650D">
              <w:rPr>
                <w:rFonts w:ascii="Arial" w:hAnsi="Arial" w:cs="Arial"/>
                <w:sz w:val="20"/>
                <w:szCs w:val="20"/>
              </w:rPr>
              <w:t>2017-2021</w:t>
            </w:r>
          </w:p>
        </w:tc>
        <w:tc>
          <w:tcPr>
            <w:tcW w:w="3419" w:type="dxa"/>
            <w:vAlign w:val="center"/>
          </w:tcPr>
          <w:p w14:paraId="7FF2E1C9"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National Innovation Challenge </w:t>
            </w:r>
          </w:p>
          <w:p w14:paraId="23CCDF12" w14:textId="77777777" w:rsidR="00885774" w:rsidRPr="0045650D" w:rsidRDefault="00885774" w:rsidP="00885774">
            <w:pPr>
              <w:rPr>
                <w:rFonts w:ascii="Arial" w:hAnsi="Arial" w:cs="Arial"/>
                <w:sz w:val="20"/>
                <w:szCs w:val="20"/>
              </w:rPr>
            </w:pPr>
          </w:p>
        </w:tc>
        <w:tc>
          <w:tcPr>
            <w:tcW w:w="1418" w:type="dxa"/>
            <w:vAlign w:val="center"/>
          </w:tcPr>
          <w:p w14:paraId="0596838B" w14:textId="77777777" w:rsidR="00885774" w:rsidRPr="0045650D" w:rsidRDefault="00885774" w:rsidP="00885774">
            <w:pPr>
              <w:rPr>
                <w:rFonts w:ascii="Arial" w:hAnsi="Arial" w:cs="Arial"/>
                <w:sz w:val="20"/>
                <w:szCs w:val="20"/>
              </w:rPr>
            </w:pPr>
            <w:r w:rsidRPr="0045650D">
              <w:rPr>
                <w:rFonts w:ascii="Arial" w:hAnsi="Arial" w:cs="Arial"/>
                <w:sz w:val="20"/>
                <w:szCs w:val="20"/>
              </w:rPr>
              <w:t>$1,259,041</w:t>
            </w:r>
          </w:p>
        </w:tc>
      </w:tr>
      <w:tr w:rsidR="00885774" w:rsidRPr="0045650D" w14:paraId="61E89084" w14:textId="77777777" w:rsidTr="00314908">
        <w:trPr>
          <w:trHeight w:val="1376"/>
        </w:trPr>
        <w:tc>
          <w:tcPr>
            <w:tcW w:w="3681" w:type="dxa"/>
            <w:vAlign w:val="center"/>
          </w:tcPr>
          <w:p w14:paraId="2FCF624F"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Caring for Persons with Dementia and their Caregivers in the Community: Towards a Sustainable Community Based Dementia Care system </w:t>
            </w:r>
          </w:p>
        </w:tc>
        <w:tc>
          <w:tcPr>
            <w:tcW w:w="1547" w:type="dxa"/>
            <w:vAlign w:val="center"/>
          </w:tcPr>
          <w:p w14:paraId="41FB5088" w14:textId="77777777" w:rsidR="00885774" w:rsidRPr="0045650D" w:rsidRDefault="00885774" w:rsidP="00885774">
            <w:pPr>
              <w:rPr>
                <w:rFonts w:ascii="Arial" w:hAnsi="Arial" w:cs="Arial"/>
                <w:sz w:val="20"/>
                <w:szCs w:val="20"/>
              </w:rPr>
            </w:pPr>
            <w:r w:rsidRPr="0045650D">
              <w:rPr>
                <w:rFonts w:ascii="Arial" w:hAnsi="Arial" w:cs="Arial"/>
                <w:sz w:val="20"/>
                <w:szCs w:val="20"/>
              </w:rPr>
              <w:t>2017-2020</w:t>
            </w:r>
          </w:p>
        </w:tc>
        <w:tc>
          <w:tcPr>
            <w:tcW w:w="3419" w:type="dxa"/>
            <w:vAlign w:val="center"/>
          </w:tcPr>
          <w:p w14:paraId="614D5775"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Ministry of Health </w:t>
            </w:r>
          </w:p>
        </w:tc>
        <w:tc>
          <w:tcPr>
            <w:tcW w:w="1418" w:type="dxa"/>
            <w:vAlign w:val="center"/>
          </w:tcPr>
          <w:p w14:paraId="6F210C7A" w14:textId="77777777" w:rsidR="00885774" w:rsidRPr="0045650D" w:rsidRDefault="00885774" w:rsidP="00885774">
            <w:pPr>
              <w:rPr>
                <w:rFonts w:ascii="Arial" w:hAnsi="Arial" w:cs="Arial"/>
                <w:sz w:val="20"/>
                <w:szCs w:val="20"/>
              </w:rPr>
            </w:pPr>
            <w:r w:rsidRPr="0045650D">
              <w:rPr>
                <w:rFonts w:ascii="Arial" w:hAnsi="Arial" w:cs="Arial"/>
                <w:sz w:val="20"/>
                <w:szCs w:val="20"/>
              </w:rPr>
              <w:t>$1,701,62</w:t>
            </w:r>
            <w:r>
              <w:rPr>
                <w:rFonts w:ascii="Arial" w:hAnsi="Arial" w:cs="Arial"/>
                <w:sz w:val="20"/>
                <w:szCs w:val="20"/>
              </w:rPr>
              <w:t>2</w:t>
            </w:r>
          </w:p>
        </w:tc>
      </w:tr>
      <w:tr w:rsidR="00E344EB" w:rsidRPr="0045650D" w14:paraId="2D2116BE" w14:textId="77777777" w:rsidTr="00314908">
        <w:trPr>
          <w:trHeight w:val="1376"/>
        </w:trPr>
        <w:tc>
          <w:tcPr>
            <w:tcW w:w="3681" w:type="dxa"/>
            <w:vAlign w:val="center"/>
          </w:tcPr>
          <w:p w14:paraId="38CE046B" w14:textId="7F6C7731" w:rsidR="00E344EB" w:rsidRPr="009C613E" w:rsidRDefault="00E344EB" w:rsidP="00885774">
            <w:pPr>
              <w:rPr>
                <w:rFonts w:ascii="Arial" w:hAnsi="Arial" w:cs="Arial"/>
                <w:sz w:val="20"/>
                <w:szCs w:val="20"/>
              </w:rPr>
            </w:pPr>
            <w:r w:rsidRPr="009C613E">
              <w:rPr>
                <w:rFonts w:ascii="Arial" w:hAnsi="Arial" w:cs="Arial"/>
                <w:sz w:val="20"/>
                <w:szCs w:val="20"/>
              </w:rPr>
              <w:t>An Evaluation of National Silver Academy : Assessing the Impact of Senior Learning in Singapore ( NSA Study)</w:t>
            </w:r>
          </w:p>
        </w:tc>
        <w:tc>
          <w:tcPr>
            <w:tcW w:w="1547" w:type="dxa"/>
            <w:vAlign w:val="center"/>
          </w:tcPr>
          <w:p w14:paraId="528C5450" w14:textId="66C13B15" w:rsidR="00E344EB" w:rsidRPr="009C613E" w:rsidRDefault="00E344EB" w:rsidP="00885774">
            <w:pPr>
              <w:rPr>
                <w:rFonts w:ascii="Arial" w:hAnsi="Arial" w:cs="Arial"/>
                <w:sz w:val="20"/>
                <w:szCs w:val="20"/>
              </w:rPr>
            </w:pPr>
            <w:r w:rsidRPr="009C613E">
              <w:rPr>
                <w:rFonts w:ascii="Arial" w:hAnsi="Arial" w:cs="Arial"/>
                <w:sz w:val="20"/>
                <w:szCs w:val="20"/>
              </w:rPr>
              <w:t>2016-2019</w:t>
            </w:r>
          </w:p>
        </w:tc>
        <w:tc>
          <w:tcPr>
            <w:tcW w:w="3419" w:type="dxa"/>
            <w:vAlign w:val="center"/>
          </w:tcPr>
          <w:p w14:paraId="6C8B59ED" w14:textId="0D8BA795" w:rsidR="00E344EB" w:rsidRPr="009C613E" w:rsidRDefault="00E344EB" w:rsidP="00885774">
            <w:pPr>
              <w:rPr>
                <w:rFonts w:ascii="Arial" w:hAnsi="Arial" w:cs="Arial"/>
                <w:sz w:val="20"/>
                <w:szCs w:val="20"/>
              </w:rPr>
            </w:pPr>
            <w:r w:rsidRPr="009C613E">
              <w:rPr>
                <w:rFonts w:ascii="Arial" w:hAnsi="Arial" w:cs="Arial"/>
                <w:sz w:val="20"/>
                <w:szCs w:val="20"/>
              </w:rPr>
              <w:t>MOH - Commissioned</w:t>
            </w:r>
          </w:p>
        </w:tc>
        <w:tc>
          <w:tcPr>
            <w:tcW w:w="1418" w:type="dxa"/>
            <w:vAlign w:val="center"/>
          </w:tcPr>
          <w:p w14:paraId="3905C346" w14:textId="1B7ADA16" w:rsidR="00E344EB" w:rsidRPr="009C613E" w:rsidRDefault="00E344EB" w:rsidP="00885774">
            <w:pPr>
              <w:rPr>
                <w:rFonts w:ascii="Arial" w:hAnsi="Arial" w:cs="Arial"/>
                <w:sz w:val="20"/>
                <w:szCs w:val="20"/>
              </w:rPr>
            </w:pPr>
            <w:r w:rsidRPr="009C613E">
              <w:rPr>
                <w:rFonts w:ascii="Arial" w:hAnsi="Arial" w:cs="Arial"/>
                <w:sz w:val="20"/>
                <w:szCs w:val="20"/>
              </w:rPr>
              <w:t>$288693.58</w:t>
            </w:r>
          </w:p>
        </w:tc>
      </w:tr>
      <w:tr w:rsidR="00885774" w:rsidRPr="0045650D" w14:paraId="082B019F" w14:textId="77777777" w:rsidTr="00314908">
        <w:trPr>
          <w:trHeight w:val="1674"/>
        </w:trPr>
        <w:tc>
          <w:tcPr>
            <w:tcW w:w="3681" w:type="dxa"/>
            <w:vAlign w:val="center"/>
          </w:tcPr>
          <w:p w14:paraId="31FCFCE2" w14:textId="77777777" w:rsidR="00885774" w:rsidRPr="0045650D" w:rsidRDefault="00885774" w:rsidP="00885774">
            <w:pPr>
              <w:rPr>
                <w:rFonts w:ascii="Arial" w:hAnsi="Arial" w:cs="Arial"/>
                <w:sz w:val="20"/>
                <w:szCs w:val="20"/>
              </w:rPr>
            </w:pPr>
            <w:r w:rsidRPr="0045650D">
              <w:rPr>
                <w:rFonts w:ascii="Arial" w:hAnsi="Arial" w:cs="Arial"/>
                <w:sz w:val="20"/>
                <w:szCs w:val="20"/>
              </w:rPr>
              <w:t>Centre for Ageing Research and Education</w:t>
            </w:r>
          </w:p>
        </w:tc>
        <w:tc>
          <w:tcPr>
            <w:tcW w:w="1547" w:type="dxa"/>
            <w:vAlign w:val="center"/>
          </w:tcPr>
          <w:p w14:paraId="517E3747" w14:textId="77777777" w:rsidR="00885774" w:rsidRPr="0045650D" w:rsidRDefault="00885774" w:rsidP="00885774">
            <w:pPr>
              <w:rPr>
                <w:rFonts w:ascii="Arial" w:hAnsi="Arial" w:cs="Arial"/>
                <w:sz w:val="20"/>
                <w:szCs w:val="20"/>
              </w:rPr>
            </w:pPr>
            <w:r w:rsidRPr="0045650D">
              <w:rPr>
                <w:rFonts w:ascii="Arial" w:hAnsi="Arial" w:cs="Arial"/>
                <w:sz w:val="20"/>
                <w:szCs w:val="20"/>
              </w:rPr>
              <w:t>2015-2019</w:t>
            </w:r>
          </w:p>
          <w:p w14:paraId="721B7C13" w14:textId="77777777" w:rsidR="00885774" w:rsidRPr="0045650D" w:rsidRDefault="00885774" w:rsidP="00885774">
            <w:pPr>
              <w:rPr>
                <w:rFonts w:ascii="Arial" w:hAnsi="Arial" w:cs="Arial"/>
                <w:b/>
                <w:sz w:val="20"/>
                <w:szCs w:val="20"/>
              </w:rPr>
            </w:pPr>
          </w:p>
        </w:tc>
        <w:tc>
          <w:tcPr>
            <w:tcW w:w="3419" w:type="dxa"/>
            <w:vAlign w:val="center"/>
          </w:tcPr>
          <w:p w14:paraId="2373EA94" w14:textId="77777777" w:rsidR="00885774" w:rsidRPr="0045650D" w:rsidRDefault="00885774" w:rsidP="00885774">
            <w:pPr>
              <w:rPr>
                <w:rFonts w:ascii="Arial" w:hAnsi="Arial" w:cs="Arial"/>
                <w:sz w:val="20"/>
                <w:szCs w:val="20"/>
                <w:u w:val="single"/>
              </w:rPr>
            </w:pPr>
            <w:r w:rsidRPr="0045650D">
              <w:rPr>
                <w:rFonts w:ascii="Arial" w:hAnsi="Arial" w:cs="Arial"/>
                <w:sz w:val="20"/>
                <w:szCs w:val="20"/>
              </w:rPr>
              <w:t xml:space="preserve">Ministry of Health </w:t>
            </w:r>
          </w:p>
          <w:p w14:paraId="30FAE50A" w14:textId="77777777" w:rsidR="00885774" w:rsidRDefault="00885774" w:rsidP="00885774">
            <w:pPr>
              <w:rPr>
                <w:rFonts w:ascii="Arial" w:hAnsi="Arial" w:cs="Arial"/>
                <w:sz w:val="20"/>
                <w:szCs w:val="20"/>
              </w:rPr>
            </w:pPr>
          </w:p>
          <w:p w14:paraId="24319018" w14:textId="77777777" w:rsidR="00885774" w:rsidRDefault="00885774" w:rsidP="00885774">
            <w:pPr>
              <w:rPr>
                <w:rFonts w:ascii="Arial" w:hAnsi="Arial" w:cs="Arial"/>
                <w:sz w:val="20"/>
                <w:szCs w:val="20"/>
              </w:rPr>
            </w:pPr>
            <w:r w:rsidRPr="0045650D">
              <w:rPr>
                <w:rFonts w:ascii="Arial" w:hAnsi="Arial" w:cs="Arial"/>
                <w:sz w:val="20"/>
                <w:szCs w:val="20"/>
              </w:rPr>
              <w:t>Duke-NUS Graduate Medical School</w:t>
            </w:r>
          </w:p>
          <w:p w14:paraId="1C71ABEF" w14:textId="77777777" w:rsidR="00885774" w:rsidRPr="0045650D" w:rsidRDefault="00885774" w:rsidP="00885774">
            <w:pPr>
              <w:rPr>
                <w:rFonts w:ascii="Arial" w:hAnsi="Arial" w:cs="Arial"/>
                <w:sz w:val="20"/>
                <w:szCs w:val="20"/>
              </w:rPr>
            </w:pPr>
          </w:p>
          <w:p w14:paraId="4FDDA0AD"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Philanthropic Donations </w:t>
            </w:r>
          </w:p>
        </w:tc>
        <w:tc>
          <w:tcPr>
            <w:tcW w:w="1418" w:type="dxa"/>
            <w:vAlign w:val="center"/>
          </w:tcPr>
          <w:p w14:paraId="0469F72D" w14:textId="77777777" w:rsidR="00885774" w:rsidRDefault="00885774" w:rsidP="00885774">
            <w:pPr>
              <w:rPr>
                <w:rFonts w:ascii="Arial" w:hAnsi="Arial" w:cs="Arial"/>
                <w:sz w:val="20"/>
                <w:szCs w:val="20"/>
              </w:rPr>
            </w:pPr>
            <w:r w:rsidRPr="0045650D">
              <w:rPr>
                <w:rFonts w:ascii="Arial" w:hAnsi="Arial" w:cs="Arial"/>
                <w:sz w:val="20"/>
                <w:szCs w:val="20"/>
              </w:rPr>
              <w:t>$7,200,000</w:t>
            </w:r>
          </w:p>
          <w:p w14:paraId="703C2328" w14:textId="77777777" w:rsidR="00885774" w:rsidRDefault="00885774" w:rsidP="00885774">
            <w:pPr>
              <w:rPr>
                <w:rFonts w:ascii="Arial" w:hAnsi="Arial" w:cs="Arial"/>
                <w:sz w:val="20"/>
                <w:szCs w:val="20"/>
              </w:rPr>
            </w:pPr>
          </w:p>
          <w:p w14:paraId="4E1D9D02" w14:textId="77777777" w:rsidR="00885774" w:rsidRDefault="00885774" w:rsidP="00885774">
            <w:pPr>
              <w:rPr>
                <w:rFonts w:ascii="Arial" w:hAnsi="Arial" w:cs="Arial"/>
                <w:sz w:val="20"/>
                <w:szCs w:val="20"/>
              </w:rPr>
            </w:pPr>
            <w:r>
              <w:rPr>
                <w:rFonts w:ascii="Arial" w:hAnsi="Arial" w:cs="Arial"/>
                <w:sz w:val="20"/>
                <w:szCs w:val="20"/>
              </w:rPr>
              <w:t>$500,000</w:t>
            </w:r>
          </w:p>
          <w:p w14:paraId="611D29B8" w14:textId="77777777" w:rsidR="00885774" w:rsidRDefault="00885774" w:rsidP="00885774">
            <w:pPr>
              <w:rPr>
                <w:rFonts w:ascii="Arial" w:hAnsi="Arial" w:cs="Arial"/>
                <w:sz w:val="20"/>
                <w:szCs w:val="20"/>
              </w:rPr>
            </w:pPr>
          </w:p>
          <w:p w14:paraId="36D66970" w14:textId="77777777" w:rsidR="00885774" w:rsidRDefault="00885774" w:rsidP="00885774">
            <w:pPr>
              <w:rPr>
                <w:rFonts w:ascii="Arial" w:hAnsi="Arial" w:cs="Arial"/>
                <w:sz w:val="20"/>
                <w:szCs w:val="20"/>
              </w:rPr>
            </w:pPr>
          </w:p>
          <w:p w14:paraId="5A97AF40" w14:textId="77777777" w:rsidR="00885774" w:rsidRPr="0045650D" w:rsidRDefault="00885774" w:rsidP="00885774">
            <w:pPr>
              <w:rPr>
                <w:rFonts w:ascii="Arial" w:hAnsi="Arial" w:cs="Arial"/>
                <w:sz w:val="20"/>
                <w:szCs w:val="20"/>
              </w:rPr>
            </w:pPr>
            <w:r w:rsidRPr="0045650D">
              <w:rPr>
                <w:rFonts w:ascii="Arial" w:hAnsi="Arial" w:cs="Arial"/>
                <w:sz w:val="20"/>
                <w:szCs w:val="20"/>
              </w:rPr>
              <w:t>$300,000</w:t>
            </w:r>
          </w:p>
        </w:tc>
      </w:tr>
      <w:tr w:rsidR="00885774" w:rsidRPr="0045650D" w14:paraId="593831B3" w14:textId="77777777" w:rsidTr="00314908">
        <w:trPr>
          <w:trHeight w:val="567"/>
        </w:trPr>
        <w:tc>
          <w:tcPr>
            <w:tcW w:w="3681" w:type="dxa"/>
            <w:vAlign w:val="center"/>
          </w:tcPr>
          <w:p w14:paraId="74E9DC4B" w14:textId="23544C20" w:rsidR="00885774" w:rsidRPr="0045650D" w:rsidRDefault="00885774" w:rsidP="00885774">
            <w:pPr>
              <w:rPr>
                <w:rFonts w:ascii="Arial" w:hAnsi="Arial" w:cs="Arial"/>
                <w:sz w:val="20"/>
                <w:szCs w:val="20"/>
              </w:rPr>
            </w:pPr>
            <w:r w:rsidRPr="0045650D">
              <w:rPr>
                <w:rFonts w:ascii="Arial" w:hAnsi="Arial" w:cs="Arial"/>
                <w:sz w:val="20"/>
                <w:szCs w:val="20"/>
              </w:rPr>
              <w:t>Transitions in Health, Employment, Social engagement and Inter-Generational transfers in Singapore Study</w:t>
            </w:r>
            <w:r w:rsidR="00664ACB">
              <w:rPr>
                <w:rFonts w:ascii="Arial" w:hAnsi="Arial" w:cs="Arial"/>
                <w:sz w:val="20"/>
                <w:szCs w:val="20"/>
              </w:rPr>
              <w:t xml:space="preserve"> II</w:t>
            </w:r>
            <w:r w:rsidRPr="0045650D">
              <w:rPr>
                <w:rFonts w:ascii="Arial" w:hAnsi="Arial" w:cs="Arial"/>
                <w:sz w:val="20"/>
                <w:szCs w:val="20"/>
              </w:rPr>
              <w:t xml:space="preserve"> (THE SIGNS Study</w:t>
            </w:r>
            <w:r w:rsidR="00664ACB">
              <w:rPr>
                <w:rFonts w:ascii="Arial" w:hAnsi="Arial" w:cs="Arial"/>
                <w:sz w:val="20"/>
                <w:szCs w:val="20"/>
              </w:rPr>
              <w:t xml:space="preserve"> II</w:t>
            </w:r>
            <w:r w:rsidRPr="0045650D">
              <w:rPr>
                <w:rFonts w:ascii="Arial" w:hAnsi="Arial" w:cs="Arial"/>
                <w:sz w:val="20"/>
                <w:szCs w:val="20"/>
              </w:rPr>
              <w:t>)</w:t>
            </w:r>
          </w:p>
        </w:tc>
        <w:tc>
          <w:tcPr>
            <w:tcW w:w="1547" w:type="dxa"/>
            <w:vAlign w:val="center"/>
          </w:tcPr>
          <w:p w14:paraId="4AB5178A" w14:textId="77777777" w:rsidR="00885774" w:rsidRPr="0045650D" w:rsidRDefault="00885774" w:rsidP="00885774">
            <w:pPr>
              <w:rPr>
                <w:rFonts w:ascii="Arial" w:hAnsi="Arial" w:cs="Arial"/>
                <w:sz w:val="20"/>
                <w:szCs w:val="20"/>
              </w:rPr>
            </w:pPr>
            <w:r w:rsidRPr="0045650D">
              <w:rPr>
                <w:rFonts w:ascii="Arial" w:hAnsi="Arial" w:cs="Arial"/>
                <w:sz w:val="20"/>
                <w:szCs w:val="20"/>
              </w:rPr>
              <w:t>2015-2019</w:t>
            </w:r>
          </w:p>
          <w:p w14:paraId="2054F15C" w14:textId="77777777" w:rsidR="00885774" w:rsidRPr="0045650D" w:rsidRDefault="00885774" w:rsidP="00885774">
            <w:pPr>
              <w:rPr>
                <w:rFonts w:ascii="Arial" w:hAnsi="Arial" w:cs="Arial"/>
                <w:sz w:val="20"/>
                <w:szCs w:val="20"/>
              </w:rPr>
            </w:pPr>
          </w:p>
        </w:tc>
        <w:tc>
          <w:tcPr>
            <w:tcW w:w="3419" w:type="dxa"/>
            <w:vAlign w:val="center"/>
          </w:tcPr>
          <w:p w14:paraId="75BC234C" w14:textId="77777777" w:rsidR="00885774" w:rsidRPr="0045650D" w:rsidRDefault="00885774" w:rsidP="00885774">
            <w:pPr>
              <w:rPr>
                <w:rFonts w:ascii="Arial" w:hAnsi="Arial" w:cs="Arial"/>
                <w:sz w:val="20"/>
                <w:szCs w:val="20"/>
                <w:u w:val="single"/>
              </w:rPr>
            </w:pPr>
            <w:r w:rsidRPr="0045650D">
              <w:rPr>
                <w:rFonts w:ascii="Arial" w:hAnsi="Arial" w:cs="Arial"/>
                <w:sz w:val="20"/>
                <w:szCs w:val="20"/>
              </w:rPr>
              <w:t xml:space="preserve">Ministry of Health </w:t>
            </w:r>
          </w:p>
          <w:p w14:paraId="4DA30262" w14:textId="77777777" w:rsidR="00885774" w:rsidRPr="0045650D" w:rsidRDefault="00885774" w:rsidP="00885774">
            <w:pPr>
              <w:rPr>
                <w:rFonts w:ascii="Arial" w:hAnsi="Arial" w:cs="Arial"/>
                <w:sz w:val="20"/>
                <w:szCs w:val="20"/>
              </w:rPr>
            </w:pPr>
          </w:p>
        </w:tc>
        <w:tc>
          <w:tcPr>
            <w:tcW w:w="1418" w:type="dxa"/>
            <w:vAlign w:val="center"/>
          </w:tcPr>
          <w:p w14:paraId="019F5979" w14:textId="77777777" w:rsidR="00885774" w:rsidRPr="0045650D" w:rsidRDefault="00885774" w:rsidP="00885774">
            <w:pPr>
              <w:rPr>
                <w:rFonts w:ascii="Arial" w:hAnsi="Arial" w:cs="Arial"/>
                <w:sz w:val="20"/>
                <w:szCs w:val="20"/>
              </w:rPr>
            </w:pPr>
            <w:r w:rsidRPr="0045650D">
              <w:rPr>
                <w:rFonts w:ascii="Arial" w:hAnsi="Arial" w:cs="Arial"/>
                <w:sz w:val="20"/>
                <w:szCs w:val="20"/>
              </w:rPr>
              <w:t>$1,075,000</w:t>
            </w:r>
          </w:p>
        </w:tc>
      </w:tr>
      <w:tr w:rsidR="00885774" w:rsidRPr="0045650D" w14:paraId="79FEB74D" w14:textId="77777777" w:rsidTr="00314908">
        <w:trPr>
          <w:trHeight w:val="567"/>
        </w:trPr>
        <w:tc>
          <w:tcPr>
            <w:tcW w:w="3681" w:type="dxa"/>
            <w:vAlign w:val="center"/>
          </w:tcPr>
          <w:p w14:paraId="5BD78974" w14:textId="77777777" w:rsidR="00885774" w:rsidRPr="0045650D" w:rsidRDefault="00885774" w:rsidP="00885774">
            <w:pPr>
              <w:rPr>
                <w:rFonts w:ascii="Arial" w:hAnsi="Arial" w:cs="Arial"/>
                <w:sz w:val="20"/>
                <w:szCs w:val="20"/>
              </w:rPr>
            </w:pPr>
            <w:r w:rsidRPr="0045650D">
              <w:rPr>
                <w:rFonts w:ascii="Arial" w:hAnsi="Arial" w:cs="Arial"/>
                <w:sz w:val="20"/>
                <w:szCs w:val="20"/>
              </w:rPr>
              <w:t>Tsao Foundation Research Initiative on Aging</w:t>
            </w:r>
          </w:p>
        </w:tc>
        <w:tc>
          <w:tcPr>
            <w:tcW w:w="1547" w:type="dxa"/>
            <w:vAlign w:val="center"/>
          </w:tcPr>
          <w:p w14:paraId="76C0FBE2" w14:textId="77777777" w:rsidR="00885774" w:rsidRPr="0045650D" w:rsidRDefault="00885774" w:rsidP="00885774">
            <w:pPr>
              <w:rPr>
                <w:rFonts w:ascii="Arial" w:hAnsi="Arial" w:cs="Arial"/>
                <w:sz w:val="20"/>
                <w:szCs w:val="20"/>
              </w:rPr>
            </w:pPr>
            <w:r w:rsidRPr="0045650D">
              <w:rPr>
                <w:rFonts w:ascii="Arial" w:hAnsi="Arial" w:cs="Arial"/>
                <w:sz w:val="20"/>
                <w:szCs w:val="20"/>
              </w:rPr>
              <w:t>2009</w:t>
            </w:r>
          </w:p>
          <w:p w14:paraId="648BF7A6" w14:textId="77777777" w:rsidR="00885774" w:rsidRPr="0045650D" w:rsidRDefault="00885774" w:rsidP="00885774">
            <w:pPr>
              <w:rPr>
                <w:rFonts w:ascii="Arial" w:hAnsi="Arial" w:cs="Arial"/>
                <w:b/>
                <w:sz w:val="20"/>
                <w:szCs w:val="20"/>
              </w:rPr>
            </w:pPr>
          </w:p>
        </w:tc>
        <w:tc>
          <w:tcPr>
            <w:tcW w:w="3419" w:type="dxa"/>
            <w:vAlign w:val="center"/>
          </w:tcPr>
          <w:p w14:paraId="68A88088"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Tsao Foundation </w:t>
            </w:r>
          </w:p>
        </w:tc>
        <w:tc>
          <w:tcPr>
            <w:tcW w:w="1418" w:type="dxa"/>
            <w:vAlign w:val="center"/>
          </w:tcPr>
          <w:p w14:paraId="2357CA75" w14:textId="77777777" w:rsidR="00885774" w:rsidRPr="0045650D" w:rsidRDefault="00885774" w:rsidP="00885774">
            <w:pPr>
              <w:rPr>
                <w:rFonts w:ascii="Arial" w:hAnsi="Arial" w:cs="Arial"/>
                <w:sz w:val="20"/>
                <w:szCs w:val="20"/>
              </w:rPr>
            </w:pPr>
            <w:r w:rsidRPr="0045650D">
              <w:rPr>
                <w:rFonts w:ascii="Arial" w:hAnsi="Arial" w:cs="Arial"/>
                <w:sz w:val="20"/>
                <w:szCs w:val="20"/>
              </w:rPr>
              <w:t>$1,500,000</w:t>
            </w:r>
          </w:p>
        </w:tc>
      </w:tr>
      <w:tr w:rsidR="00885774" w:rsidRPr="0045650D" w14:paraId="6B68CD9D" w14:textId="77777777" w:rsidTr="00314908">
        <w:trPr>
          <w:trHeight w:val="1033"/>
        </w:trPr>
        <w:tc>
          <w:tcPr>
            <w:tcW w:w="3681" w:type="dxa"/>
            <w:vAlign w:val="center"/>
          </w:tcPr>
          <w:p w14:paraId="3BCB0C25"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A study of the impact of the Transitional Care service to reduce hospital admissions, hospital bed days, department of emergency attendances and caregiver stress</w:t>
            </w:r>
          </w:p>
        </w:tc>
        <w:tc>
          <w:tcPr>
            <w:tcW w:w="1547" w:type="dxa"/>
            <w:vAlign w:val="center"/>
          </w:tcPr>
          <w:p w14:paraId="779DB4FD" w14:textId="77777777" w:rsidR="00885774" w:rsidRPr="0045650D" w:rsidRDefault="00885774" w:rsidP="00885774">
            <w:pPr>
              <w:rPr>
                <w:rFonts w:ascii="Arial" w:hAnsi="Arial" w:cs="Arial"/>
                <w:sz w:val="20"/>
                <w:szCs w:val="20"/>
              </w:rPr>
            </w:pPr>
            <w:r w:rsidRPr="0045650D">
              <w:rPr>
                <w:rFonts w:ascii="Arial" w:hAnsi="Arial" w:cs="Arial"/>
                <w:sz w:val="20"/>
                <w:szCs w:val="20"/>
              </w:rPr>
              <w:t>2009-2015</w:t>
            </w:r>
          </w:p>
          <w:p w14:paraId="78354E09" w14:textId="77777777" w:rsidR="00885774" w:rsidRPr="0045650D" w:rsidRDefault="00885774" w:rsidP="00885774">
            <w:pPr>
              <w:rPr>
                <w:rFonts w:ascii="Arial" w:hAnsi="Arial" w:cs="Arial"/>
                <w:b/>
                <w:sz w:val="20"/>
                <w:szCs w:val="20"/>
              </w:rPr>
            </w:pPr>
          </w:p>
        </w:tc>
        <w:tc>
          <w:tcPr>
            <w:tcW w:w="3419" w:type="dxa"/>
            <w:vAlign w:val="center"/>
          </w:tcPr>
          <w:p w14:paraId="2FFFA07D"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Alexandra Health System Pte Ltd </w:t>
            </w:r>
          </w:p>
        </w:tc>
        <w:tc>
          <w:tcPr>
            <w:tcW w:w="1418" w:type="dxa"/>
            <w:vAlign w:val="center"/>
          </w:tcPr>
          <w:p w14:paraId="7CBCA091" w14:textId="77777777" w:rsidR="00885774" w:rsidRPr="0045650D" w:rsidRDefault="00885774" w:rsidP="00885774">
            <w:pPr>
              <w:rPr>
                <w:rFonts w:ascii="Arial" w:hAnsi="Arial" w:cs="Arial"/>
                <w:sz w:val="20"/>
                <w:szCs w:val="20"/>
              </w:rPr>
            </w:pPr>
            <w:r w:rsidRPr="0045650D">
              <w:rPr>
                <w:rFonts w:ascii="Arial" w:hAnsi="Arial" w:cs="Arial"/>
                <w:sz w:val="20"/>
                <w:szCs w:val="20"/>
              </w:rPr>
              <w:t>$25,680</w:t>
            </w:r>
          </w:p>
        </w:tc>
      </w:tr>
      <w:tr w:rsidR="00885774" w:rsidRPr="0045650D" w14:paraId="35F38FCF" w14:textId="77777777" w:rsidTr="00314908">
        <w:trPr>
          <w:trHeight w:val="1001"/>
        </w:trPr>
        <w:tc>
          <w:tcPr>
            <w:tcW w:w="3681" w:type="dxa"/>
            <w:vAlign w:val="center"/>
          </w:tcPr>
          <w:p w14:paraId="2EA4F274"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Community Study (Phase II) – A Quantitative Study on Demand-Side Factors Influencing Public Access to Long Term Care (LTC) Services</w:t>
            </w:r>
          </w:p>
        </w:tc>
        <w:tc>
          <w:tcPr>
            <w:tcW w:w="1547" w:type="dxa"/>
            <w:vAlign w:val="center"/>
          </w:tcPr>
          <w:p w14:paraId="08F60DB5" w14:textId="77777777" w:rsidR="00885774" w:rsidRPr="0045650D" w:rsidRDefault="00885774" w:rsidP="00885774">
            <w:pPr>
              <w:rPr>
                <w:rFonts w:ascii="Arial" w:hAnsi="Arial" w:cs="Arial"/>
                <w:sz w:val="20"/>
                <w:szCs w:val="20"/>
              </w:rPr>
            </w:pPr>
            <w:r w:rsidRPr="0045650D">
              <w:rPr>
                <w:rFonts w:ascii="Arial" w:hAnsi="Arial" w:cs="Arial"/>
                <w:sz w:val="20"/>
                <w:szCs w:val="20"/>
              </w:rPr>
              <w:t>2011-2013</w:t>
            </w:r>
          </w:p>
        </w:tc>
        <w:tc>
          <w:tcPr>
            <w:tcW w:w="3419" w:type="dxa"/>
            <w:vAlign w:val="center"/>
          </w:tcPr>
          <w:p w14:paraId="627889C1"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Agency for Integrated Care </w:t>
            </w:r>
          </w:p>
        </w:tc>
        <w:tc>
          <w:tcPr>
            <w:tcW w:w="1418" w:type="dxa"/>
            <w:vAlign w:val="center"/>
          </w:tcPr>
          <w:p w14:paraId="4549A960" w14:textId="77777777" w:rsidR="00885774" w:rsidRPr="0045650D" w:rsidRDefault="00885774" w:rsidP="00885774">
            <w:pPr>
              <w:rPr>
                <w:rFonts w:ascii="Arial" w:hAnsi="Arial" w:cs="Arial"/>
                <w:sz w:val="20"/>
                <w:szCs w:val="20"/>
              </w:rPr>
            </w:pPr>
            <w:r w:rsidRPr="0045650D">
              <w:rPr>
                <w:rFonts w:ascii="Arial" w:hAnsi="Arial" w:cs="Arial"/>
                <w:sz w:val="20"/>
                <w:szCs w:val="20"/>
              </w:rPr>
              <w:t>$746,860</w:t>
            </w:r>
          </w:p>
        </w:tc>
      </w:tr>
      <w:tr w:rsidR="00885774" w:rsidRPr="0045650D" w14:paraId="049498CA" w14:textId="77777777" w:rsidTr="00314908">
        <w:trPr>
          <w:trHeight w:val="841"/>
        </w:trPr>
        <w:tc>
          <w:tcPr>
            <w:tcW w:w="3681" w:type="dxa"/>
            <w:vAlign w:val="center"/>
          </w:tcPr>
          <w:p w14:paraId="5BE0BA0F" w14:textId="77777777" w:rsidR="00885774" w:rsidRPr="0045650D" w:rsidRDefault="00885774" w:rsidP="00885774">
            <w:pPr>
              <w:rPr>
                <w:rFonts w:ascii="Arial" w:hAnsi="Arial" w:cs="Arial"/>
                <w:iCs/>
                <w:sz w:val="20"/>
                <w:szCs w:val="20"/>
              </w:rPr>
            </w:pPr>
            <w:proofErr w:type="spellStart"/>
            <w:r w:rsidRPr="0045650D">
              <w:rPr>
                <w:rFonts w:ascii="Arial" w:hAnsi="Arial" w:cs="Arial"/>
                <w:iCs/>
                <w:sz w:val="20"/>
                <w:szCs w:val="20"/>
              </w:rPr>
              <w:t>SingaPACE</w:t>
            </w:r>
            <w:proofErr w:type="spellEnd"/>
            <w:r w:rsidRPr="0045650D">
              <w:rPr>
                <w:rFonts w:ascii="Arial" w:hAnsi="Arial" w:cs="Arial"/>
                <w:iCs/>
                <w:sz w:val="20"/>
                <w:szCs w:val="20"/>
              </w:rPr>
              <w:t xml:space="preserve"> Impact Evaluation: Evidence from a Randomized Controlled Trial </w:t>
            </w:r>
          </w:p>
        </w:tc>
        <w:tc>
          <w:tcPr>
            <w:tcW w:w="1547" w:type="dxa"/>
            <w:vAlign w:val="center"/>
          </w:tcPr>
          <w:p w14:paraId="574EC4B0" w14:textId="77777777" w:rsidR="00885774" w:rsidRPr="0045650D" w:rsidRDefault="00885774" w:rsidP="00885774">
            <w:pPr>
              <w:rPr>
                <w:rFonts w:ascii="Arial" w:hAnsi="Arial" w:cs="Arial"/>
                <w:sz w:val="20"/>
                <w:szCs w:val="20"/>
              </w:rPr>
            </w:pPr>
            <w:r w:rsidRPr="0045650D">
              <w:rPr>
                <w:rFonts w:ascii="Arial" w:hAnsi="Arial" w:cs="Arial"/>
                <w:sz w:val="20"/>
                <w:szCs w:val="20"/>
              </w:rPr>
              <w:t>2011-2013</w:t>
            </w:r>
          </w:p>
        </w:tc>
        <w:tc>
          <w:tcPr>
            <w:tcW w:w="3419" w:type="dxa"/>
            <w:vAlign w:val="center"/>
          </w:tcPr>
          <w:p w14:paraId="03DC7BB8" w14:textId="77777777" w:rsidR="00885774" w:rsidRPr="0045650D" w:rsidRDefault="00885774" w:rsidP="00885774">
            <w:pPr>
              <w:rPr>
                <w:rFonts w:ascii="Arial" w:hAnsi="Arial" w:cs="Arial"/>
                <w:sz w:val="20"/>
                <w:szCs w:val="20"/>
              </w:rPr>
            </w:pPr>
            <w:r w:rsidRPr="0045650D">
              <w:rPr>
                <w:rFonts w:ascii="Arial" w:hAnsi="Arial" w:cs="Arial"/>
                <w:sz w:val="20"/>
                <w:szCs w:val="20"/>
              </w:rPr>
              <w:t>Agency for Integrated Care, National</w:t>
            </w:r>
            <w:r>
              <w:rPr>
                <w:rFonts w:ascii="Arial" w:hAnsi="Arial" w:cs="Arial"/>
                <w:sz w:val="20"/>
                <w:szCs w:val="20"/>
              </w:rPr>
              <w:t xml:space="preserve"> </w:t>
            </w:r>
            <w:r w:rsidRPr="0045650D">
              <w:rPr>
                <w:rFonts w:ascii="Arial" w:hAnsi="Arial" w:cs="Arial"/>
                <w:sz w:val="20"/>
                <w:szCs w:val="20"/>
              </w:rPr>
              <w:t xml:space="preserve">University of Singapore </w:t>
            </w:r>
          </w:p>
        </w:tc>
        <w:tc>
          <w:tcPr>
            <w:tcW w:w="1418" w:type="dxa"/>
            <w:vAlign w:val="center"/>
          </w:tcPr>
          <w:p w14:paraId="3C82E4E9" w14:textId="77777777" w:rsidR="00885774" w:rsidRPr="0045650D" w:rsidRDefault="00885774" w:rsidP="00885774">
            <w:pPr>
              <w:rPr>
                <w:rFonts w:ascii="Arial" w:hAnsi="Arial" w:cs="Arial"/>
                <w:sz w:val="20"/>
                <w:szCs w:val="20"/>
              </w:rPr>
            </w:pPr>
            <w:r w:rsidRPr="0045650D">
              <w:rPr>
                <w:rFonts w:ascii="Arial" w:hAnsi="Arial" w:cs="Arial"/>
                <w:sz w:val="20"/>
                <w:szCs w:val="20"/>
              </w:rPr>
              <w:t>$195,966</w:t>
            </w:r>
          </w:p>
        </w:tc>
      </w:tr>
      <w:tr w:rsidR="00885774" w:rsidRPr="0045650D" w14:paraId="7CC93B6D" w14:textId="77777777" w:rsidTr="00314908">
        <w:trPr>
          <w:trHeight w:val="606"/>
        </w:trPr>
        <w:tc>
          <w:tcPr>
            <w:tcW w:w="3681" w:type="dxa"/>
            <w:vAlign w:val="center"/>
          </w:tcPr>
          <w:p w14:paraId="53B61E33" w14:textId="77777777" w:rsidR="00885774" w:rsidRPr="0045650D" w:rsidRDefault="00885774" w:rsidP="00885774">
            <w:pPr>
              <w:rPr>
                <w:rFonts w:ascii="Arial" w:hAnsi="Arial" w:cs="Arial"/>
                <w:sz w:val="20"/>
                <w:szCs w:val="20"/>
              </w:rPr>
            </w:pPr>
            <w:r w:rsidRPr="0045650D">
              <w:rPr>
                <w:rFonts w:ascii="Arial" w:hAnsi="Arial" w:cs="Arial"/>
                <w:sz w:val="20"/>
                <w:szCs w:val="20"/>
              </w:rPr>
              <w:t>Self-Care for Older Persons in Singapore: An Intervention Study</w:t>
            </w:r>
          </w:p>
        </w:tc>
        <w:tc>
          <w:tcPr>
            <w:tcW w:w="1547" w:type="dxa"/>
            <w:vAlign w:val="center"/>
          </w:tcPr>
          <w:p w14:paraId="0CB179CD" w14:textId="77777777" w:rsidR="00885774" w:rsidRPr="0045650D" w:rsidRDefault="00885774" w:rsidP="00885774">
            <w:pPr>
              <w:rPr>
                <w:rFonts w:ascii="Arial" w:hAnsi="Arial" w:cs="Arial"/>
                <w:sz w:val="20"/>
                <w:szCs w:val="20"/>
              </w:rPr>
            </w:pPr>
            <w:r w:rsidRPr="0045650D">
              <w:rPr>
                <w:rFonts w:ascii="Arial" w:hAnsi="Arial" w:cs="Arial"/>
                <w:sz w:val="20"/>
                <w:szCs w:val="20"/>
              </w:rPr>
              <w:t>2011-2014</w:t>
            </w:r>
          </w:p>
        </w:tc>
        <w:tc>
          <w:tcPr>
            <w:tcW w:w="3419" w:type="dxa"/>
            <w:vAlign w:val="center"/>
          </w:tcPr>
          <w:p w14:paraId="0F9A56D6" w14:textId="77777777" w:rsidR="00885774" w:rsidRPr="0045650D" w:rsidRDefault="00885774" w:rsidP="00885774">
            <w:pPr>
              <w:rPr>
                <w:rFonts w:ascii="Arial" w:hAnsi="Arial" w:cs="Arial"/>
                <w:sz w:val="20"/>
                <w:szCs w:val="20"/>
              </w:rPr>
            </w:pPr>
            <w:r w:rsidRPr="0045650D">
              <w:rPr>
                <w:rFonts w:ascii="Arial" w:hAnsi="Arial" w:cs="Arial"/>
                <w:sz w:val="20"/>
                <w:szCs w:val="20"/>
              </w:rPr>
              <w:t>Ministry of Education</w:t>
            </w:r>
          </w:p>
        </w:tc>
        <w:tc>
          <w:tcPr>
            <w:tcW w:w="1418" w:type="dxa"/>
            <w:vAlign w:val="center"/>
          </w:tcPr>
          <w:p w14:paraId="2F020D69" w14:textId="77777777" w:rsidR="00885774" w:rsidRPr="0045650D" w:rsidRDefault="00885774" w:rsidP="00885774">
            <w:pPr>
              <w:rPr>
                <w:rFonts w:ascii="Arial" w:hAnsi="Arial" w:cs="Arial"/>
                <w:sz w:val="20"/>
                <w:szCs w:val="20"/>
              </w:rPr>
            </w:pPr>
            <w:r w:rsidRPr="0045650D">
              <w:rPr>
                <w:rFonts w:ascii="Arial" w:hAnsi="Arial" w:cs="Arial"/>
                <w:sz w:val="20"/>
                <w:szCs w:val="20"/>
              </w:rPr>
              <w:t>$604,000</w:t>
            </w:r>
          </w:p>
        </w:tc>
      </w:tr>
      <w:tr w:rsidR="00885774" w:rsidRPr="0045650D" w14:paraId="4F0D6DE9" w14:textId="77777777" w:rsidTr="00314908">
        <w:trPr>
          <w:trHeight w:val="606"/>
        </w:trPr>
        <w:tc>
          <w:tcPr>
            <w:tcW w:w="3681" w:type="dxa"/>
            <w:vAlign w:val="center"/>
          </w:tcPr>
          <w:p w14:paraId="4EF9ACF9" w14:textId="77777777" w:rsidR="00885774" w:rsidRPr="0045650D" w:rsidRDefault="00885774" w:rsidP="00885774">
            <w:pPr>
              <w:rPr>
                <w:rFonts w:ascii="Arial" w:hAnsi="Arial" w:cs="Arial"/>
                <w:sz w:val="20"/>
                <w:szCs w:val="20"/>
              </w:rPr>
            </w:pPr>
            <w:r w:rsidRPr="0045650D">
              <w:rPr>
                <w:rFonts w:ascii="Arial" w:hAnsi="Arial" w:cs="Arial"/>
                <w:sz w:val="20"/>
                <w:szCs w:val="20"/>
              </w:rPr>
              <w:lastRenderedPageBreak/>
              <w:t>Social Isolation, Health and Lifestyles Survey</w:t>
            </w:r>
          </w:p>
          <w:p w14:paraId="5B6DA758" w14:textId="77777777" w:rsidR="00885774" w:rsidRPr="0045650D" w:rsidRDefault="00885774" w:rsidP="00885774">
            <w:pPr>
              <w:rPr>
                <w:rFonts w:ascii="Arial" w:hAnsi="Arial" w:cs="Arial"/>
                <w:sz w:val="20"/>
                <w:szCs w:val="20"/>
              </w:rPr>
            </w:pPr>
          </w:p>
        </w:tc>
        <w:tc>
          <w:tcPr>
            <w:tcW w:w="1547" w:type="dxa"/>
            <w:vAlign w:val="center"/>
          </w:tcPr>
          <w:p w14:paraId="18B9C179" w14:textId="77777777" w:rsidR="00885774" w:rsidRPr="0045650D" w:rsidRDefault="00885774" w:rsidP="00885774">
            <w:pPr>
              <w:rPr>
                <w:rFonts w:ascii="Arial" w:hAnsi="Arial" w:cs="Arial"/>
                <w:sz w:val="20"/>
                <w:szCs w:val="20"/>
              </w:rPr>
            </w:pPr>
            <w:r w:rsidRPr="0045650D">
              <w:rPr>
                <w:rFonts w:ascii="Arial" w:hAnsi="Arial" w:cs="Arial"/>
                <w:sz w:val="20"/>
                <w:szCs w:val="20"/>
              </w:rPr>
              <w:t>2008-2010</w:t>
            </w:r>
          </w:p>
        </w:tc>
        <w:tc>
          <w:tcPr>
            <w:tcW w:w="3419" w:type="dxa"/>
            <w:vAlign w:val="center"/>
          </w:tcPr>
          <w:p w14:paraId="29400504" w14:textId="77777777" w:rsidR="00885774" w:rsidRPr="0045650D" w:rsidRDefault="00885774" w:rsidP="00885774">
            <w:pPr>
              <w:rPr>
                <w:rFonts w:ascii="Arial" w:hAnsi="Arial" w:cs="Arial"/>
                <w:sz w:val="20"/>
                <w:szCs w:val="20"/>
              </w:rPr>
            </w:pPr>
            <w:r w:rsidRPr="0045650D">
              <w:rPr>
                <w:rFonts w:ascii="Arial" w:hAnsi="Arial" w:cs="Arial"/>
                <w:sz w:val="20"/>
                <w:szCs w:val="20"/>
              </w:rPr>
              <w:t>Ministry of Community, Youth and Sports</w:t>
            </w:r>
          </w:p>
        </w:tc>
        <w:tc>
          <w:tcPr>
            <w:tcW w:w="1418" w:type="dxa"/>
            <w:vAlign w:val="center"/>
          </w:tcPr>
          <w:p w14:paraId="180D3DED" w14:textId="77777777" w:rsidR="00885774" w:rsidRPr="0045650D" w:rsidRDefault="00885774" w:rsidP="00885774">
            <w:pPr>
              <w:rPr>
                <w:rFonts w:ascii="Arial" w:hAnsi="Arial" w:cs="Arial"/>
                <w:sz w:val="20"/>
                <w:szCs w:val="20"/>
              </w:rPr>
            </w:pPr>
            <w:r w:rsidRPr="0045650D">
              <w:rPr>
                <w:rFonts w:ascii="Arial" w:hAnsi="Arial" w:cs="Arial"/>
                <w:sz w:val="20"/>
                <w:szCs w:val="20"/>
              </w:rPr>
              <w:t>S$372,000</w:t>
            </w:r>
          </w:p>
        </w:tc>
      </w:tr>
      <w:tr w:rsidR="00885774" w:rsidRPr="0045650D" w14:paraId="2DAED671" w14:textId="77777777" w:rsidTr="00314908">
        <w:trPr>
          <w:trHeight w:val="606"/>
        </w:trPr>
        <w:tc>
          <w:tcPr>
            <w:tcW w:w="3681" w:type="dxa"/>
            <w:vAlign w:val="center"/>
          </w:tcPr>
          <w:p w14:paraId="513E620E" w14:textId="77777777" w:rsidR="00885774" w:rsidRPr="0045650D" w:rsidRDefault="00885774" w:rsidP="00885774">
            <w:pPr>
              <w:rPr>
                <w:rFonts w:ascii="Arial" w:hAnsi="Arial" w:cs="Arial"/>
                <w:sz w:val="20"/>
                <w:szCs w:val="20"/>
              </w:rPr>
            </w:pPr>
            <w:r w:rsidRPr="0045650D">
              <w:rPr>
                <w:rFonts w:ascii="Arial" w:hAnsi="Arial" w:cs="Arial"/>
                <w:sz w:val="20"/>
                <w:szCs w:val="20"/>
              </w:rPr>
              <w:t>Singapore National Caregiving Study</w:t>
            </w:r>
          </w:p>
        </w:tc>
        <w:tc>
          <w:tcPr>
            <w:tcW w:w="1547" w:type="dxa"/>
            <w:vAlign w:val="center"/>
          </w:tcPr>
          <w:p w14:paraId="614487D4" w14:textId="77777777" w:rsidR="00885774" w:rsidRPr="0045650D" w:rsidRDefault="00885774" w:rsidP="00885774">
            <w:pPr>
              <w:rPr>
                <w:rFonts w:ascii="Arial" w:hAnsi="Arial" w:cs="Arial"/>
                <w:sz w:val="20"/>
                <w:szCs w:val="20"/>
              </w:rPr>
            </w:pPr>
            <w:r w:rsidRPr="0045650D">
              <w:rPr>
                <w:rFonts w:ascii="Arial" w:hAnsi="Arial" w:cs="Arial"/>
                <w:sz w:val="20"/>
                <w:szCs w:val="20"/>
              </w:rPr>
              <w:t>2009-2011</w:t>
            </w:r>
          </w:p>
        </w:tc>
        <w:tc>
          <w:tcPr>
            <w:tcW w:w="3419" w:type="dxa"/>
            <w:vAlign w:val="center"/>
          </w:tcPr>
          <w:p w14:paraId="1D1BBA91" w14:textId="77777777" w:rsidR="00885774" w:rsidRPr="0045650D" w:rsidRDefault="00885774" w:rsidP="00885774">
            <w:pPr>
              <w:rPr>
                <w:rFonts w:ascii="Arial" w:hAnsi="Arial" w:cs="Arial"/>
                <w:sz w:val="20"/>
                <w:szCs w:val="20"/>
              </w:rPr>
            </w:pPr>
            <w:r w:rsidRPr="0045650D">
              <w:rPr>
                <w:rFonts w:ascii="Arial" w:hAnsi="Arial" w:cs="Arial"/>
                <w:sz w:val="20"/>
                <w:szCs w:val="20"/>
              </w:rPr>
              <w:t xml:space="preserve">Ministry of Community, Youth and Sports </w:t>
            </w:r>
          </w:p>
        </w:tc>
        <w:tc>
          <w:tcPr>
            <w:tcW w:w="1418" w:type="dxa"/>
            <w:vAlign w:val="center"/>
          </w:tcPr>
          <w:p w14:paraId="4BD10B64" w14:textId="77777777" w:rsidR="00885774" w:rsidRPr="0045650D" w:rsidRDefault="00885774" w:rsidP="00885774">
            <w:pPr>
              <w:rPr>
                <w:rFonts w:ascii="Arial" w:hAnsi="Arial" w:cs="Arial"/>
                <w:sz w:val="20"/>
                <w:szCs w:val="20"/>
              </w:rPr>
            </w:pPr>
            <w:r w:rsidRPr="0045650D">
              <w:rPr>
                <w:rFonts w:ascii="Arial" w:hAnsi="Arial" w:cs="Arial"/>
                <w:sz w:val="20"/>
                <w:szCs w:val="20"/>
              </w:rPr>
              <w:t>$380,000</w:t>
            </w:r>
          </w:p>
        </w:tc>
      </w:tr>
      <w:tr w:rsidR="00885774" w:rsidRPr="0045650D" w14:paraId="4D16F5F6" w14:textId="77777777" w:rsidTr="00314908">
        <w:trPr>
          <w:trHeight w:val="720"/>
        </w:trPr>
        <w:tc>
          <w:tcPr>
            <w:tcW w:w="3681" w:type="dxa"/>
            <w:vAlign w:val="center"/>
          </w:tcPr>
          <w:p w14:paraId="27658219"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Comparative project of aging and health in Japan, Singapore, &amp; the Philippines</w:t>
            </w:r>
          </w:p>
          <w:p w14:paraId="7C3CB2C6" w14:textId="77777777" w:rsidR="00885774" w:rsidRPr="0045650D" w:rsidRDefault="00885774" w:rsidP="00885774">
            <w:pPr>
              <w:rPr>
                <w:rFonts w:ascii="Arial" w:hAnsi="Arial" w:cs="Arial"/>
                <w:iCs/>
                <w:sz w:val="20"/>
                <w:szCs w:val="20"/>
              </w:rPr>
            </w:pPr>
          </w:p>
        </w:tc>
        <w:tc>
          <w:tcPr>
            <w:tcW w:w="1547" w:type="dxa"/>
            <w:vAlign w:val="center"/>
          </w:tcPr>
          <w:p w14:paraId="3FA350E3" w14:textId="77777777" w:rsidR="00885774" w:rsidRPr="0045650D" w:rsidRDefault="00885774" w:rsidP="00885774">
            <w:pPr>
              <w:rPr>
                <w:rFonts w:ascii="Arial" w:hAnsi="Arial" w:cs="Arial"/>
                <w:sz w:val="20"/>
                <w:szCs w:val="20"/>
              </w:rPr>
            </w:pPr>
            <w:r w:rsidRPr="0045650D">
              <w:rPr>
                <w:rFonts w:ascii="Arial" w:hAnsi="Arial" w:cs="Arial"/>
                <w:sz w:val="20"/>
                <w:szCs w:val="20"/>
              </w:rPr>
              <w:t>2008-2010</w:t>
            </w:r>
          </w:p>
        </w:tc>
        <w:tc>
          <w:tcPr>
            <w:tcW w:w="3419" w:type="dxa"/>
            <w:vAlign w:val="center"/>
          </w:tcPr>
          <w:p w14:paraId="7762F126" w14:textId="77777777" w:rsidR="00885774" w:rsidRPr="0045650D" w:rsidRDefault="00885774" w:rsidP="00885774">
            <w:pPr>
              <w:rPr>
                <w:rFonts w:ascii="Arial" w:hAnsi="Arial" w:cs="Arial"/>
                <w:sz w:val="20"/>
                <w:szCs w:val="20"/>
              </w:rPr>
            </w:pPr>
            <w:r w:rsidRPr="00E767C0">
              <w:rPr>
                <w:rFonts w:ascii="Arial" w:hAnsi="Arial" w:cs="Arial"/>
                <w:iCs/>
                <w:sz w:val="20"/>
                <w:szCs w:val="20"/>
              </w:rPr>
              <w:t>Nihon University and Japanese Ministry of Education</w:t>
            </w:r>
            <w:r w:rsidRPr="0045650D">
              <w:rPr>
                <w:rFonts w:ascii="Arial" w:hAnsi="Arial" w:cs="Arial"/>
                <w:iCs/>
                <w:sz w:val="20"/>
                <w:szCs w:val="20"/>
              </w:rPr>
              <w:t xml:space="preserve"> </w:t>
            </w:r>
          </w:p>
        </w:tc>
        <w:tc>
          <w:tcPr>
            <w:tcW w:w="1418" w:type="dxa"/>
            <w:vAlign w:val="center"/>
          </w:tcPr>
          <w:p w14:paraId="29CA3318"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USD10,000</w:t>
            </w:r>
          </w:p>
        </w:tc>
      </w:tr>
      <w:tr w:rsidR="00885774" w:rsidRPr="0045650D" w14:paraId="75EB76E1" w14:textId="77777777" w:rsidTr="00314908">
        <w:trPr>
          <w:trHeight w:val="636"/>
        </w:trPr>
        <w:tc>
          <w:tcPr>
            <w:tcW w:w="3681" w:type="dxa"/>
            <w:vAlign w:val="center"/>
          </w:tcPr>
          <w:p w14:paraId="04E6BAD5" w14:textId="77777777" w:rsidR="00885774" w:rsidRPr="0045650D" w:rsidRDefault="00885774" w:rsidP="00885774">
            <w:pPr>
              <w:rPr>
                <w:rFonts w:ascii="Arial" w:hAnsi="Arial" w:cs="Arial"/>
                <w:iCs/>
                <w:sz w:val="20"/>
                <w:szCs w:val="20"/>
              </w:rPr>
            </w:pPr>
            <w:r w:rsidRPr="0045650D">
              <w:rPr>
                <w:rFonts w:ascii="Arial" w:hAnsi="Arial" w:cs="Arial"/>
                <w:sz w:val="20"/>
                <w:szCs w:val="20"/>
              </w:rPr>
              <w:t>Comparative Study of Health Transitions in Later Life</w:t>
            </w:r>
          </w:p>
        </w:tc>
        <w:tc>
          <w:tcPr>
            <w:tcW w:w="1547" w:type="dxa"/>
            <w:vAlign w:val="center"/>
          </w:tcPr>
          <w:p w14:paraId="229A3667" w14:textId="77777777" w:rsidR="00885774" w:rsidRPr="0045650D" w:rsidRDefault="00885774" w:rsidP="00885774">
            <w:pPr>
              <w:rPr>
                <w:rFonts w:ascii="Arial" w:hAnsi="Arial" w:cs="Arial"/>
                <w:sz w:val="20"/>
                <w:szCs w:val="20"/>
              </w:rPr>
            </w:pPr>
            <w:r w:rsidRPr="0045650D">
              <w:rPr>
                <w:rFonts w:ascii="Arial" w:hAnsi="Arial" w:cs="Arial"/>
                <w:sz w:val="20"/>
                <w:szCs w:val="20"/>
              </w:rPr>
              <w:t>2001-2004</w:t>
            </w:r>
          </w:p>
        </w:tc>
        <w:tc>
          <w:tcPr>
            <w:tcW w:w="3419" w:type="dxa"/>
            <w:vAlign w:val="center"/>
          </w:tcPr>
          <w:p w14:paraId="1125C9AA" w14:textId="77777777" w:rsidR="00885774" w:rsidRPr="0045650D" w:rsidRDefault="00885774" w:rsidP="00885774">
            <w:pPr>
              <w:rPr>
                <w:rFonts w:ascii="Arial" w:hAnsi="Arial" w:cs="Arial"/>
                <w:iCs/>
                <w:sz w:val="20"/>
                <w:szCs w:val="20"/>
              </w:rPr>
            </w:pPr>
            <w:r w:rsidRPr="00E767C0">
              <w:rPr>
                <w:rFonts w:ascii="Arial" w:hAnsi="Arial" w:cs="Arial"/>
                <w:iCs/>
                <w:sz w:val="20"/>
                <w:szCs w:val="20"/>
              </w:rPr>
              <w:t>National Institute of Aging, USA</w:t>
            </w:r>
            <w:r w:rsidRPr="0045650D">
              <w:rPr>
                <w:rFonts w:ascii="Arial" w:hAnsi="Arial" w:cs="Arial"/>
                <w:iCs/>
                <w:sz w:val="20"/>
                <w:szCs w:val="20"/>
              </w:rPr>
              <w:t xml:space="preserve"> </w:t>
            </w:r>
          </w:p>
        </w:tc>
        <w:tc>
          <w:tcPr>
            <w:tcW w:w="1418" w:type="dxa"/>
            <w:vAlign w:val="center"/>
          </w:tcPr>
          <w:p w14:paraId="71B633BB"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USD30,000</w:t>
            </w:r>
          </w:p>
        </w:tc>
      </w:tr>
      <w:tr w:rsidR="00885774" w:rsidRPr="0045650D" w14:paraId="66C7B222" w14:textId="77777777" w:rsidTr="00314908">
        <w:trPr>
          <w:trHeight w:val="636"/>
        </w:trPr>
        <w:tc>
          <w:tcPr>
            <w:tcW w:w="3681" w:type="dxa"/>
            <w:vAlign w:val="center"/>
          </w:tcPr>
          <w:p w14:paraId="653C8FF2" w14:textId="77777777" w:rsidR="00885774" w:rsidRPr="0045650D" w:rsidRDefault="00885774" w:rsidP="00885774">
            <w:pPr>
              <w:rPr>
                <w:rFonts w:ascii="Arial" w:hAnsi="Arial" w:cs="Arial"/>
                <w:sz w:val="20"/>
                <w:szCs w:val="20"/>
              </w:rPr>
            </w:pPr>
            <w:r w:rsidRPr="0045650D">
              <w:rPr>
                <w:rFonts w:ascii="Arial" w:hAnsi="Arial" w:cs="Arial"/>
                <w:sz w:val="20"/>
                <w:szCs w:val="20"/>
              </w:rPr>
              <w:t>Social Research Unit</w:t>
            </w:r>
          </w:p>
        </w:tc>
        <w:tc>
          <w:tcPr>
            <w:tcW w:w="1547" w:type="dxa"/>
            <w:vAlign w:val="center"/>
          </w:tcPr>
          <w:p w14:paraId="5F6B1AA4" w14:textId="77777777" w:rsidR="00885774" w:rsidRPr="0045650D" w:rsidRDefault="00885774" w:rsidP="00885774">
            <w:pPr>
              <w:rPr>
                <w:rFonts w:ascii="Arial" w:hAnsi="Arial" w:cs="Arial"/>
                <w:sz w:val="20"/>
                <w:szCs w:val="20"/>
              </w:rPr>
            </w:pPr>
            <w:r w:rsidRPr="0045650D">
              <w:rPr>
                <w:rFonts w:ascii="Arial" w:hAnsi="Arial" w:cs="Arial"/>
                <w:sz w:val="20"/>
                <w:szCs w:val="20"/>
              </w:rPr>
              <w:t>2000-2001</w:t>
            </w:r>
          </w:p>
        </w:tc>
        <w:tc>
          <w:tcPr>
            <w:tcW w:w="3419" w:type="dxa"/>
            <w:vAlign w:val="center"/>
          </w:tcPr>
          <w:p w14:paraId="2AE9FCB7"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 xml:space="preserve">Faculty Research Committee, Faculty of Arts and Social Sciences, NUS </w:t>
            </w:r>
          </w:p>
        </w:tc>
        <w:tc>
          <w:tcPr>
            <w:tcW w:w="1418" w:type="dxa"/>
            <w:vAlign w:val="center"/>
          </w:tcPr>
          <w:p w14:paraId="6D90CAF9"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S$76,000</w:t>
            </w:r>
          </w:p>
        </w:tc>
      </w:tr>
      <w:tr w:rsidR="00885774" w:rsidRPr="0045650D" w14:paraId="16B889AC" w14:textId="77777777" w:rsidTr="00314908">
        <w:trPr>
          <w:trHeight w:val="767"/>
        </w:trPr>
        <w:tc>
          <w:tcPr>
            <w:tcW w:w="3681" w:type="dxa"/>
            <w:vAlign w:val="center"/>
          </w:tcPr>
          <w:p w14:paraId="1609AFF9" w14:textId="77777777" w:rsidR="00885774" w:rsidRPr="0045650D" w:rsidRDefault="00885774" w:rsidP="00885774">
            <w:pPr>
              <w:rPr>
                <w:rFonts w:ascii="Arial" w:hAnsi="Arial" w:cs="Arial"/>
                <w:sz w:val="20"/>
                <w:szCs w:val="20"/>
              </w:rPr>
            </w:pPr>
            <w:r w:rsidRPr="0045650D">
              <w:rPr>
                <w:rFonts w:ascii="Arial" w:hAnsi="Arial" w:cs="Arial"/>
                <w:sz w:val="20"/>
                <w:szCs w:val="20"/>
              </w:rPr>
              <w:t>Transitions in Health, Wealth and Welfare of Elderly Singaporeans, 1995 – 1999, Part 2.</w:t>
            </w:r>
          </w:p>
          <w:p w14:paraId="0CB0B356" w14:textId="77777777" w:rsidR="00885774" w:rsidRPr="0045650D" w:rsidRDefault="00885774" w:rsidP="00885774">
            <w:pPr>
              <w:rPr>
                <w:rFonts w:ascii="Arial" w:hAnsi="Arial" w:cs="Arial"/>
                <w:sz w:val="20"/>
                <w:szCs w:val="20"/>
              </w:rPr>
            </w:pPr>
          </w:p>
        </w:tc>
        <w:tc>
          <w:tcPr>
            <w:tcW w:w="1547" w:type="dxa"/>
            <w:vAlign w:val="center"/>
          </w:tcPr>
          <w:p w14:paraId="71DC8F7B" w14:textId="77777777" w:rsidR="00885774" w:rsidRPr="0045650D" w:rsidRDefault="00885774" w:rsidP="00885774">
            <w:pPr>
              <w:rPr>
                <w:rFonts w:ascii="Arial" w:hAnsi="Arial" w:cs="Arial"/>
                <w:sz w:val="20"/>
                <w:szCs w:val="20"/>
              </w:rPr>
            </w:pPr>
            <w:r w:rsidRPr="0045650D">
              <w:rPr>
                <w:rFonts w:ascii="Arial" w:hAnsi="Arial" w:cs="Arial"/>
                <w:sz w:val="20"/>
                <w:szCs w:val="20"/>
              </w:rPr>
              <w:t>2000</w:t>
            </w:r>
          </w:p>
        </w:tc>
        <w:tc>
          <w:tcPr>
            <w:tcW w:w="3419" w:type="dxa"/>
            <w:vAlign w:val="center"/>
          </w:tcPr>
          <w:p w14:paraId="35794617"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 xml:space="preserve">Faculty Research Committee, Faculty of Arts and Social Sciences, NUS </w:t>
            </w:r>
          </w:p>
        </w:tc>
        <w:tc>
          <w:tcPr>
            <w:tcW w:w="1418" w:type="dxa"/>
            <w:vAlign w:val="center"/>
          </w:tcPr>
          <w:p w14:paraId="0882A31F"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$166,000</w:t>
            </w:r>
          </w:p>
        </w:tc>
      </w:tr>
      <w:tr w:rsidR="00885774" w:rsidRPr="0045650D" w14:paraId="36E5876D" w14:textId="77777777" w:rsidTr="00314908">
        <w:trPr>
          <w:trHeight w:val="522"/>
        </w:trPr>
        <w:tc>
          <w:tcPr>
            <w:tcW w:w="3681" w:type="dxa"/>
            <w:vAlign w:val="center"/>
          </w:tcPr>
          <w:p w14:paraId="408641CF" w14:textId="77777777" w:rsidR="00885774" w:rsidRPr="0045650D" w:rsidRDefault="00885774" w:rsidP="00885774">
            <w:pPr>
              <w:rPr>
                <w:rFonts w:ascii="Arial" w:hAnsi="Arial" w:cs="Arial"/>
                <w:sz w:val="20"/>
                <w:szCs w:val="20"/>
              </w:rPr>
            </w:pPr>
            <w:r w:rsidRPr="0045650D">
              <w:rPr>
                <w:rFonts w:ascii="Arial" w:hAnsi="Arial" w:cs="Arial"/>
                <w:sz w:val="20"/>
                <w:szCs w:val="20"/>
              </w:rPr>
              <w:t>Transitions in Health, Wealth and Welfare of Elderly Singaporeans, 1995 – 1999, Part 1.</w:t>
            </w:r>
          </w:p>
        </w:tc>
        <w:tc>
          <w:tcPr>
            <w:tcW w:w="1547" w:type="dxa"/>
            <w:vAlign w:val="center"/>
          </w:tcPr>
          <w:p w14:paraId="7997701F" w14:textId="77777777" w:rsidR="00885774" w:rsidRPr="0045650D" w:rsidRDefault="00885774" w:rsidP="00885774">
            <w:pPr>
              <w:rPr>
                <w:rFonts w:ascii="Arial" w:hAnsi="Arial" w:cs="Arial"/>
                <w:sz w:val="20"/>
                <w:szCs w:val="20"/>
              </w:rPr>
            </w:pPr>
            <w:r w:rsidRPr="0045650D">
              <w:rPr>
                <w:rFonts w:ascii="Arial" w:hAnsi="Arial" w:cs="Arial"/>
                <w:sz w:val="20"/>
                <w:szCs w:val="20"/>
              </w:rPr>
              <w:t>1998-1999</w:t>
            </w:r>
          </w:p>
        </w:tc>
        <w:tc>
          <w:tcPr>
            <w:tcW w:w="3419" w:type="dxa"/>
            <w:vAlign w:val="center"/>
          </w:tcPr>
          <w:p w14:paraId="41B551DE"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 xml:space="preserve">Faculty Research Committee, Faculty of Arts and Social Sciences, NUS </w:t>
            </w:r>
          </w:p>
        </w:tc>
        <w:tc>
          <w:tcPr>
            <w:tcW w:w="1418" w:type="dxa"/>
            <w:vAlign w:val="center"/>
          </w:tcPr>
          <w:p w14:paraId="64128E2F"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$11,905</w:t>
            </w:r>
          </w:p>
        </w:tc>
      </w:tr>
      <w:tr w:rsidR="00885774" w:rsidRPr="0045650D" w14:paraId="65D43D03" w14:textId="77777777" w:rsidTr="00314908">
        <w:trPr>
          <w:trHeight w:val="636"/>
        </w:trPr>
        <w:tc>
          <w:tcPr>
            <w:tcW w:w="3681" w:type="dxa"/>
            <w:vAlign w:val="center"/>
          </w:tcPr>
          <w:p w14:paraId="1E893F16" w14:textId="77777777" w:rsidR="00885774" w:rsidRPr="0045650D" w:rsidRDefault="00885774" w:rsidP="00885774">
            <w:pPr>
              <w:rPr>
                <w:rFonts w:ascii="Arial" w:hAnsi="Arial" w:cs="Arial"/>
                <w:sz w:val="20"/>
                <w:szCs w:val="20"/>
              </w:rPr>
            </w:pPr>
            <w:r w:rsidRPr="0045650D">
              <w:rPr>
                <w:rFonts w:ascii="Arial" w:hAnsi="Arial" w:cs="Arial"/>
                <w:sz w:val="20"/>
                <w:szCs w:val="20"/>
              </w:rPr>
              <w:t>Comparative Study of the Elderly in Four Asian Countries – Singapore</w:t>
            </w:r>
          </w:p>
        </w:tc>
        <w:tc>
          <w:tcPr>
            <w:tcW w:w="1547" w:type="dxa"/>
            <w:vAlign w:val="center"/>
          </w:tcPr>
          <w:p w14:paraId="1245E458" w14:textId="77777777" w:rsidR="00885774" w:rsidRPr="0045650D" w:rsidRDefault="00885774" w:rsidP="00885774">
            <w:pPr>
              <w:rPr>
                <w:rFonts w:ascii="Arial" w:hAnsi="Arial" w:cs="Arial"/>
                <w:sz w:val="20"/>
                <w:szCs w:val="20"/>
              </w:rPr>
            </w:pPr>
            <w:r w:rsidRPr="0045650D">
              <w:rPr>
                <w:rFonts w:ascii="Arial" w:hAnsi="Arial" w:cs="Arial"/>
                <w:sz w:val="20"/>
                <w:szCs w:val="20"/>
              </w:rPr>
              <w:t>1997-2000</w:t>
            </w:r>
          </w:p>
        </w:tc>
        <w:tc>
          <w:tcPr>
            <w:tcW w:w="3419" w:type="dxa"/>
            <w:vAlign w:val="center"/>
          </w:tcPr>
          <w:p w14:paraId="1E55C409" w14:textId="77777777" w:rsidR="00885774" w:rsidRPr="0045650D" w:rsidRDefault="00885774" w:rsidP="00885774">
            <w:pPr>
              <w:rPr>
                <w:rFonts w:ascii="Arial" w:hAnsi="Arial" w:cs="Arial"/>
                <w:iCs/>
                <w:sz w:val="20"/>
                <w:szCs w:val="20"/>
              </w:rPr>
            </w:pPr>
            <w:r w:rsidRPr="00E767C0">
              <w:rPr>
                <w:rFonts w:ascii="Arial" w:hAnsi="Arial" w:cs="Arial"/>
                <w:iCs/>
                <w:sz w:val="20"/>
                <w:szCs w:val="20"/>
              </w:rPr>
              <w:t>United States National Institute of Aging</w:t>
            </w:r>
            <w:r w:rsidRPr="0045650D">
              <w:rPr>
                <w:rFonts w:ascii="Arial" w:hAnsi="Arial" w:cs="Arial"/>
                <w:iCs/>
                <w:sz w:val="20"/>
                <w:szCs w:val="20"/>
              </w:rPr>
              <w:t xml:space="preserve"> </w:t>
            </w:r>
          </w:p>
        </w:tc>
        <w:tc>
          <w:tcPr>
            <w:tcW w:w="1418" w:type="dxa"/>
            <w:vAlign w:val="center"/>
          </w:tcPr>
          <w:p w14:paraId="5B4E4C5C" w14:textId="77777777" w:rsidR="00885774" w:rsidRPr="0045650D" w:rsidRDefault="00885774" w:rsidP="00885774">
            <w:pPr>
              <w:rPr>
                <w:rFonts w:ascii="Arial" w:hAnsi="Arial" w:cs="Arial"/>
                <w:iCs/>
                <w:sz w:val="20"/>
                <w:szCs w:val="20"/>
              </w:rPr>
            </w:pPr>
            <w:r w:rsidRPr="0045650D">
              <w:rPr>
                <w:rFonts w:ascii="Arial" w:hAnsi="Arial" w:cs="Arial"/>
                <w:iCs/>
                <w:sz w:val="20"/>
                <w:szCs w:val="20"/>
              </w:rPr>
              <w:t>USD60,000</w:t>
            </w:r>
          </w:p>
        </w:tc>
      </w:tr>
    </w:tbl>
    <w:p w14:paraId="1A3582E5" w14:textId="77777777" w:rsidR="00B63367" w:rsidRDefault="00B63367"/>
    <w:tbl>
      <w:tblPr>
        <w:tblStyle w:val="TableGrid"/>
        <w:tblW w:w="0" w:type="auto"/>
        <w:tblLook w:val="04A0" w:firstRow="1" w:lastRow="0" w:firstColumn="1" w:lastColumn="0" w:noHBand="0" w:noVBand="1"/>
      </w:tblPr>
      <w:tblGrid>
        <w:gridCol w:w="3681"/>
        <w:gridCol w:w="1547"/>
        <w:gridCol w:w="3419"/>
        <w:gridCol w:w="1809"/>
      </w:tblGrid>
      <w:tr w:rsidR="005D0856" w14:paraId="3316AC54" w14:textId="77777777" w:rsidTr="005D0856">
        <w:trPr>
          <w:trHeight w:val="645"/>
        </w:trPr>
        <w:tc>
          <w:tcPr>
            <w:tcW w:w="10456" w:type="dxa"/>
            <w:gridSpan w:val="4"/>
            <w:tcBorders>
              <w:top w:val="nil"/>
              <w:left w:val="nil"/>
              <w:bottom w:val="single" w:sz="4" w:space="0" w:color="auto"/>
              <w:right w:val="nil"/>
            </w:tcBorders>
            <w:vAlign w:val="center"/>
          </w:tcPr>
          <w:p w14:paraId="0A0669D4" w14:textId="77777777" w:rsidR="005D0856" w:rsidRDefault="005D0856" w:rsidP="005D0856">
            <w:pPr>
              <w:jc w:val="center"/>
            </w:pPr>
            <w:r w:rsidRPr="008C035C">
              <w:rPr>
                <w:rFonts w:ascii="Arial" w:hAnsi="Arial" w:cs="Arial"/>
                <w:b/>
                <w:i/>
                <w:iCs/>
                <w:smallCaps/>
                <w:sz w:val="24"/>
                <w:szCs w:val="24"/>
                <w:u w:val="single"/>
              </w:rPr>
              <w:t>Co-principal investigator</w:t>
            </w:r>
          </w:p>
        </w:tc>
      </w:tr>
      <w:tr w:rsidR="005D0856" w14:paraId="4DB00A21" w14:textId="77777777" w:rsidTr="005D0856">
        <w:trPr>
          <w:trHeight w:val="272"/>
        </w:trPr>
        <w:tc>
          <w:tcPr>
            <w:tcW w:w="3681" w:type="dxa"/>
            <w:tcBorders>
              <w:top w:val="single" w:sz="4" w:space="0" w:color="auto"/>
            </w:tcBorders>
            <w:shd w:val="clear" w:color="auto" w:fill="00B0F0"/>
            <w:vAlign w:val="center"/>
          </w:tcPr>
          <w:p w14:paraId="07DDE2D8" w14:textId="77777777" w:rsidR="005D0856" w:rsidRPr="008C035C" w:rsidRDefault="005D0856" w:rsidP="005D0856">
            <w:pPr>
              <w:rPr>
                <w:rFonts w:ascii="Arial" w:hAnsi="Arial" w:cs="Arial"/>
                <w:b/>
                <w:i/>
                <w:iCs/>
                <w:smallCaps/>
                <w:sz w:val="24"/>
                <w:szCs w:val="24"/>
                <w:u w:val="single"/>
              </w:rPr>
            </w:pPr>
            <w:r w:rsidRPr="008C035C">
              <w:rPr>
                <w:rFonts w:ascii="Arial" w:hAnsi="Arial" w:cs="Arial"/>
                <w:b/>
                <w:sz w:val="20"/>
                <w:szCs w:val="20"/>
              </w:rPr>
              <w:t>Project</w:t>
            </w:r>
          </w:p>
        </w:tc>
        <w:tc>
          <w:tcPr>
            <w:tcW w:w="1547" w:type="dxa"/>
            <w:tcBorders>
              <w:top w:val="single" w:sz="4" w:space="0" w:color="auto"/>
            </w:tcBorders>
            <w:shd w:val="clear" w:color="auto" w:fill="00B0F0"/>
            <w:vAlign w:val="center"/>
          </w:tcPr>
          <w:p w14:paraId="66542127" w14:textId="77777777" w:rsidR="005D0856" w:rsidRPr="008C035C" w:rsidRDefault="005D0856" w:rsidP="005D0856">
            <w:pPr>
              <w:rPr>
                <w:rFonts w:ascii="Arial" w:hAnsi="Arial" w:cs="Arial"/>
                <w:b/>
                <w:i/>
                <w:iCs/>
                <w:smallCaps/>
                <w:sz w:val="24"/>
                <w:szCs w:val="24"/>
                <w:u w:val="single"/>
              </w:rPr>
            </w:pPr>
            <w:r w:rsidRPr="008C035C">
              <w:rPr>
                <w:rFonts w:ascii="Arial" w:hAnsi="Arial" w:cs="Arial"/>
                <w:b/>
                <w:sz w:val="20"/>
                <w:szCs w:val="20"/>
              </w:rPr>
              <w:t>Duration</w:t>
            </w:r>
          </w:p>
        </w:tc>
        <w:tc>
          <w:tcPr>
            <w:tcW w:w="3419" w:type="dxa"/>
            <w:tcBorders>
              <w:top w:val="single" w:sz="4" w:space="0" w:color="auto"/>
            </w:tcBorders>
            <w:shd w:val="clear" w:color="auto" w:fill="00B0F0"/>
            <w:vAlign w:val="center"/>
          </w:tcPr>
          <w:p w14:paraId="4488C735" w14:textId="77777777" w:rsidR="005D0856" w:rsidRPr="008C035C" w:rsidRDefault="005D0856" w:rsidP="005D0856">
            <w:pPr>
              <w:rPr>
                <w:rFonts w:ascii="Arial" w:hAnsi="Arial" w:cs="Arial"/>
                <w:b/>
                <w:i/>
                <w:iCs/>
                <w:smallCaps/>
                <w:sz w:val="24"/>
                <w:szCs w:val="24"/>
                <w:u w:val="single"/>
              </w:rPr>
            </w:pPr>
            <w:r w:rsidRPr="008C035C">
              <w:rPr>
                <w:rFonts w:ascii="Arial" w:hAnsi="Arial" w:cs="Arial"/>
                <w:b/>
                <w:sz w:val="20"/>
                <w:szCs w:val="20"/>
              </w:rPr>
              <w:t>Funding</w:t>
            </w:r>
            <w:r>
              <w:rPr>
                <w:rFonts w:ascii="Arial" w:hAnsi="Arial" w:cs="Arial"/>
                <w:b/>
                <w:sz w:val="20"/>
                <w:szCs w:val="20"/>
              </w:rPr>
              <w:t xml:space="preserve"> Source</w:t>
            </w:r>
          </w:p>
        </w:tc>
        <w:tc>
          <w:tcPr>
            <w:tcW w:w="1809" w:type="dxa"/>
            <w:tcBorders>
              <w:top w:val="single" w:sz="4" w:space="0" w:color="auto"/>
            </w:tcBorders>
            <w:shd w:val="clear" w:color="auto" w:fill="00B0F0"/>
            <w:vAlign w:val="center"/>
          </w:tcPr>
          <w:p w14:paraId="4E4F27A0" w14:textId="77777777" w:rsidR="005D0856" w:rsidRPr="008C035C" w:rsidRDefault="005D0856" w:rsidP="005D0856">
            <w:pPr>
              <w:rPr>
                <w:rFonts w:ascii="Arial" w:hAnsi="Arial" w:cs="Arial"/>
                <w:b/>
                <w:i/>
                <w:iCs/>
                <w:smallCaps/>
                <w:sz w:val="24"/>
                <w:szCs w:val="24"/>
                <w:u w:val="single"/>
              </w:rPr>
            </w:pPr>
            <w:r>
              <w:rPr>
                <w:rFonts w:ascii="Arial" w:hAnsi="Arial" w:cs="Arial"/>
                <w:b/>
                <w:sz w:val="20"/>
                <w:szCs w:val="20"/>
              </w:rPr>
              <w:t>Amount (SGD)</w:t>
            </w:r>
          </w:p>
        </w:tc>
      </w:tr>
      <w:tr w:rsidR="005E721A" w:rsidRPr="0045650D" w14:paraId="5735995F" w14:textId="77777777" w:rsidTr="005D0856">
        <w:trPr>
          <w:trHeight w:val="647"/>
        </w:trPr>
        <w:tc>
          <w:tcPr>
            <w:tcW w:w="3681" w:type="dxa"/>
            <w:vAlign w:val="center"/>
          </w:tcPr>
          <w:p w14:paraId="620CEBD5" w14:textId="77777777" w:rsidR="005E721A" w:rsidRPr="00D87FA5" w:rsidRDefault="005E721A" w:rsidP="005E721A">
            <w:pPr>
              <w:spacing w:line="240" w:lineRule="auto"/>
              <w:rPr>
                <w:rFonts w:ascii="Arial" w:hAnsi="Arial" w:cs="Arial"/>
                <w:spacing w:val="0"/>
                <w:sz w:val="20"/>
                <w:szCs w:val="20"/>
                <w:lang w:val="en-SG" w:eastAsia="zh-CN"/>
              </w:rPr>
            </w:pPr>
            <w:r w:rsidRPr="00D87FA5">
              <w:rPr>
                <w:rFonts w:ascii="Arial" w:hAnsi="Arial" w:cs="Arial"/>
                <w:sz w:val="20"/>
                <w:szCs w:val="20"/>
              </w:rPr>
              <w:t>The Elderly Life Activity-Space (EASE) Project: The Environmental, Health and Social Factors Determining Seniors’ Life Spaces in the Community</w:t>
            </w:r>
          </w:p>
          <w:p w14:paraId="0134878F" w14:textId="77777777" w:rsidR="005E721A" w:rsidRPr="00D87FA5" w:rsidRDefault="005E721A" w:rsidP="005D0856">
            <w:pPr>
              <w:rPr>
                <w:rFonts w:ascii="Arial" w:hAnsi="Arial" w:cs="Arial"/>
                <w:sz w:val="20"/>
                <w:szCs w:val="20"/>
                <w:lang w:val="en-SG"/>
              </w:rPr>
            </w:pPr>
          </w:p>
        </w:tc>
        <w:tc>
          <w:tcPr>
            <w:tcW w:w="1547" w:type="dxa"/>
            <w:vAlign w:val="center"/>
          </w:tcPr>
          <w:p w14:paraId="574118F1" w14:textId="1B9FC183" w:rsidR="005E721A" w:rsidRPr="0045650D" w:rsidRDefault="00C51B20" w:rsidP="005D0856">
            <w:pPr>
              <w:rPr>
                <w:rFonts w:ascii="Arial" w:hAnsi="Arial" w:cs="Arial"/>
                <w:sz w:val="20"/>
                <w:szCs w:val="20"/>
              </w:rPr>
            </w:pPr>
            <w:r>
              <w:rPr>
                <w:rFonts w:ascii="Arial" w:hAnsi="Arial" w:cs="Arial"/>
                <w:sz w:val="20"/>
                <w:szCs w:val="20"/>
              </w:rPr>
              <w:t>2021-2023</w:t>
            </w:r>
          </w:p>
        </w:tc>
        <w:tc>
          <w:tcPr>
            <w:tcW w:w="3419" w:type="dxa"/>
            <w:vAlign w:val="center"/>
          </w:tcPr>
          <w:p w14:paraId="7766C4E4" w14:textId="71A4B7D4" w:rsidR="005E721A" w:rsidRPr="0045650D" w:rsidRDefault="00D87FA5" w:rsidP="005D0856">
            <w:pPr>
              <w:rPr>
                <w:rFonts w:ascii="Arial" w:hAnsi="Arial" w:cs="Arial"/>
                <w:sz w:val="20"/>
                <w:szCs w:val="20"/>
              </w:rPr>
            </w:pPr>
            <w:r>
              <w:rPr>
                <w:rFonts w:ascii="Arial" w:hAnsi="Arial" w:cs="Arial"/>
                <w:sz w:val="20"/>
                <w:szCs w:val="20"/>
              </w:rPr>
              <w:t xml:space="preserve">Competitive collaboration </w:t>
            </w:r>
          </w:p>
        </w:tc>
        <w:tc>
          <w:tcPr>
            <w:tcW w:w="1809" w:type="dxa"/>
            <w:vAlign w:val="center"/>
          </w:tcPr>
          <w:p w14:paraId="3C9C6759" w14:textId="60DF76E5" w:rsidR="005E721A" w:rsidRPr="005E721A" w:rsidRDefault="005E721A" w:rsidP="005D0856">
            <w:pPr>
              <w:rPr>
                <w:rFonts w:ascii="Arial" w:hAnsi="Arial" w:cs="Arial"/>
                <w:sz w:val="20"/>
                <w:szCs w:val="20"/>
              </w:rPr>
            </w:pPr>
            <w:r w:rsidRPr="005E721A">
              <w:rPr>
                <w:rFonts w:ascii="Arial" w:hAnsi="Arial" w:cs="Arial"/>
                <w:sz w:val="20"/>
                <w:szCs w:val="20"/>
              </w:rPr>
              <w:t>$306,576</w:t>
            </w:r>
          </w:p>
        </w:tc>
      </w:tr>
      <w:tr w:rsidR="00CB4F85" w:rsidRPr="0045650D" w14:paraId="01CA6AE5" w14:textId="77777777" w:rsidTr="005D0856">
        <w:trPr>
          <w:trHeight w:val="647"/>
        </w:trPr>
        <w:tc>
          <w:tcPr>
            <w:tcW w:w="3681" w:type="dxa"/>
            <w:vAlign w:val="center"/>
          </w:tcPr>
          <w:p w14:paraId="3367061A" w14:textId="44238972" w:rsidR="00CB4F85" w:rsidRPr="005E721A" w:rsidRDefault="00CB4F85" w:rsidP="005E721A">
            <w:pPr>
              <w:spacing w:line="240" w:lineRule="auto"/>
              <w:rPr>
                <w:rFonts w:ascii="Arial" w:hAnsi="Arial" w:cs="Arial"/>
                <w:sz w:val="20"/>
                <w:szCs w:val="20"/>
              </w:rPr>
            </w:pPr>
            <w:r w:rsidRPr="00CB4F85">
              <w:rPr>
                <w:rFonts w:ascii="Arial" w:hAnsi="Arial" w:cs="Arial"/>
                <w:sz w:val="20"/>
                <w:szCs w:val="20"/>
              </w:rPr>
              <w:t>COVID-19 Virtual Disease health System Outbreak model for Singapore (</w:t>
            </w:r>
            <w:proofErr w:type="spellStart"/>
            <w:r w:rsidRPr="00CB4F85">
              <w:rPr>
                <w:rFonts w:ascii="Arial" w:hAnsi="Arial" w:cs="Arial"/>
                <w:sz w:val="20"/>
                <w:szCs w:val="20"/>
              </w:rPr>
              <w:t>CoViD</w:t>
            </w:r>
            <w:proofErr w:type="spellEnd"/>
            <w:r w:rsidRPr="00CB4F85">
              <w:rPr>
                <w:rFonts w:ascii="Arial" w:hAnsi="Arial" w:cs="Arial"/>
                <w:sz w:val="20"/>
                <w:szCs w:val="20"/>
              </w:rPr>
              <w:t>-SOS)</w:t>
            </w:r>
          </w:p>
        </w:tc>
        <w:tc>
          <w:tcPr>
            <w:tcW w:w="1547" w:type="dxa"/>
            <w:vAlign w:val="center"/>
          </w:tcPr>
          <w:p w14:paraId="1261EF16" w14:textId="41C97D72" w:rsidR="00CB4F85" w:rsidRDefault="00CB4F85" w:rsidP="005D0856">
            <w:pPr>
              <w:rPr>
                <w:rFonts w:ascii="Arial" w:hAnsi="Arial" w:cs="Arial"/>
                <w:sz w:val="20"/>
                <w:szCs w:val="20"/>
              </w:rPr>
            </w:pPr>
            <w:r>
              <w:rPr>
                <w:rFonts w:ascii="Arial" w:hAnsi="Arial" w:cs="Arial"/>
                <w:sz w:val="20"/>
                <w:szCs w:val="20"/>
              </w:rPr>
              <w:t>2020-2021</w:t>
            </w:r>
          </w:p>
        </w:tc>
        <w:tc>
          <w:tcPr>
            <w:tcW w:w="3419" w:type="dxa"/>
            <w:vAlign w:val="center"/>
          </w:tcPr>
          <w:p w14:paraId="521DD816" w14:textId="3C683138" w:rsidR="00CB4F85" w:rsidRPr="0045650D" w:rsidRDefault="00CB4F85" w:rsidP="005D0856">
            <w:pPr>
              <w:rPr>
                <w:rFonts w:ascii="Arial" w:hAnsi="Arial" w:cs="Arial"/>
                <w:sz w:val="20"/>
                <w:szCs w:val="20"/>
              </w:rPr>
            </w:pPr>
            <w:r w:rsidRPr="00CB4F85">
              <w:rPr>
                <w:rFonts w:ascii="Arial" w:hAnsi="Arial" w:cs="Arial"/>
                <w:sz w:val="20"/>
                <w:szCs w:val="20"/>
              </w:rPr>
              <w:t>COVID-19 RESEARCH FUND (COVID19RF)</w:t>
            </w:r>
          </w:p>
        </w:tc>
        <w:tc>
          <w:tcPr>
            <w:tcW w:w="1809" w:type="dxa"/>
            <w:vAlign w:val="center"/>
          </w:tcPr>
          <w:p w14:paraId="5DF7AD91" w14:textId="0CE13752" w:rsidR="00CB4F85" w:rsidRPr="005E721A" w:rsidRDefault="00CB4F85" w:rsidP="005D0856">
            <w:pPr>
              <w:rPr>
                <w:rFonts w:ascii="Arial" w:hAnsi="Arial" w:cs="Arial"/>
                <w:sz w:val="20"/>
                <w:szCs w:val="20"/>
              </w:rPr>
            </w:pPr>
            <w:r>
              <w:rPr>
                <w:rFonts w:ascii="Arial" w:hAnsi="Arial" w:cs="Arial"/>
                <w:sz w:val="20"/>
                <w:szCs w:val="20"/>
              </w:rPr>
              <w:t>$696,300</w:t>
            </w:r>
          </w:p>
        </w:tc>
      </w:tr>
      <w:tr w:rsidR="005D0856" w:rsidRPr="0045650D" w14:paraId="0B7C340E" w14:textId="77777777" w:rsidTr="005D0856">
        <w:trPr>
          <w:trHeight w:val="647"/>
        </w:trPr>
        <w:tc>
          <w:tcPr>
            <w:tcW w:w="3681" w:type="dxa"/>
            <w:vAlign w:val="center"/>
          </w:tcPr>
          <w:p w14:paraId="75816821" w14:textId="77777777" w:rsidR="005D0856" w:rsidRPr="0045650D" w:rsidRDefault="005D0856" w:rsidP="005D0856">
            <w:pPr>
              <w:rPr>
                <w:rFonts w:ascii="Arial" w:hAnsi="Arial" w:cs="Arial"/>
                <w:sz w:val="20"/>
                <w:szCs w:val="20"/>
              </w:rPr>
            </w:pPr>
            <w:r w:rsidRPr="0045650D">
              <w:rPr>
                <w:rFonts w:ascii="Arial" w:hAnsi="Arial" w:cs="Arial"/>
                <w:sz w:val="20"/>
                <w:szCs w:val="20"/>
              </w:rPr>
              <w:t>A Cognitive Behavioral Bibliography for Older People with Depressive Symptoms</w:t>
            </w:r>
          </w:p>
        </w:tc>
        <w:tc>
          <w:tcPr>
            <w:tcW w:w="1547" w:type="dxa"/>
            <w:vAlign w:val="center"/>
          </w:tcPr>
          <w:p w14:paraId="0084B985" w14:textId="77777777" w:rsidR="005D0856" w:rsidRPr="0045650D" w:rsidRDefault="005D0856" w:rsidP="005D0856">
            <w:pPr>
              <w:rPr>
                <w:rFonts w:ascii="Arial" w:hAnsi="Arial" w:cs="Arial"/>
                <w:sz w:val="20"/>
                <w:szCs w:val="20"/>
              </w:rPr>
            </w:pPr>
            <w:r w:rsidRPr="0045650D">
              <w:rPr>
                <w:rFonts w:ascii="Arial" w:hAnsi="Arial" w:cs="Arial"/>
                <w:sz w:val="20"/>
                <w:szCs w:val="20"/>
              </w:rPr>
              <w:t>2010-2012</w:t>
            </w:r>
          </w:p>
        </w:tc>
        <w:tc>
          <w:tcPr>
            <w:tcW w:w="3419" w:type="dxa"/>
            <w:vAlign w:val="center"/>
          </w:tcPr>
          <w:p w14:paraId="7ECDDCC8"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Community, Youth and Sports </w:t>
            </w:r>
          </w:p>
        </w:tc>
        <w:tc>
          <w:tcPr>
            <w:tcW w:w="1809" w:type="dxa"/>
            <w:vAlign w:val="center"/>
          </w:tcPr>
          <w:p w14:paraId="3A9BF113" w14:textId="77777777" w:rsidR="005D0856" w:rsidRPr="0045650D" w:rsidRDefault="005D0856" w:rsidP="005D0856">
            <w:pPr>
              <w:rPr>
                <w:rFonts w:ascii="Arial" w:hAnsi="Arial" w:cs="Arial"/>
                <w:sz w:val="20"/>
                <w:szCs w:val="20"/>
              </w:rPr>
            </w:pPr>
            <w:r w:rsidRPr="0045650D">
              <w:rPr>
                <w:rFonts w:ascii="Arial" w:hAnsi="Arial" w:cs="Arial"/>
                <w:sz w:val="20"/>
                <w:szCs w:val="20"/>
              </w:rPr>
              <w:t>$18,000</w:t>
            </w:r>
          </w:p>
        </w:tc>
      </w:tr>
      <w:tr w:rsidR="005D0856" w:rsidRPr="0045650D" w14:paraId="43D089B4" w14:textId="77777777" w:rsidTr="000D29E1">
        <w:trPr>
          <w:trHeight w:val="917"/>
        </w:trPr>
        <w:tc>
          <w:tcPr>
            <w:tcW w:w="3681" w:type="dxa"/>
            <w:vAlign w:val="center"/>
          </w:tcPr>
          <w:p w14:paraId="274B581D" w14:textId="2E98F17C" w:rsidR="005D0856" w:rsidRPr="0045650D" w:rsidRDefault="005D0856" w:rsidP="000D29E1">
            <w:pPr>
              <w:rPr>
                <w:rFonts w:ascii="Arial" w:hAnsi="Arial" w:cs="Arial"/>
                <w:sz w:val="20"/>
                <w:szCs w:val="20"/>
              </w:rPr>
            </w:pPr>
            <w:r w:rsidRPr="0045650D">
              <w:rPr>
                <w:rFonts w:ascii="Arial" w:hAnsi="Arial" w:cs="Arial"/>
                <w:sz w:val="20"/>
                <w:szCs w:val="20"/>
              </w:rPr>
              <w:t>Cross-cultural Adaptation and Validation of Two Mental Health Screening Instruments in Singapore</w:t>
            </w:r>
          </w:p>
        </w:tc>
        <w:tc>
          <w:tcPr>
            <w:tcW w:w="1547" w:type="dxa"/>
            <w:vAlign w:val="center"/>
          </w:tcPr>
          <w:p w14:paraId="10800AAF" w14:textId="77777777" w:rsidR="005D0856" w:rsidRPr="0045650D" w:rsidRDefault="005D0856" w:rsidP="005D0856">
            <w:pPr>
              <w:rPr>
                <w:rFonts w:ascii="Arial" w:hAnsi="Arial" w:cs="Arial"/>
                <w:sz w:val="20"/>
                <w:szCs w:val="20"/>
              </w:rPr>
            </w:pPr>
            <w:r w:rsidRPr="0045650D">
              <w:rPr>
                <w:rFonts w:ascii="Arial" w:hAnsi="Arial" w:cs="Arial"/>
                <w:sz w:val="20"/>
                <w:szCs w:val="20"/>
              </w:rPr>
              <w:t>2010-2011</w:t>
            </w:r>
          </w:p>
        </w:tc>
        <w:tc>
          <w:tcPr>
            <w:tcW w:w="3419" w:type="dxa"/>
            <w:vAlign w:val="center"/>
          </w:tcPr>
          <w:p w14:paraId="1B268D41"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NUS-VISA </w:t>
            </w:r>
          </w:p>
        </w:tc>
        <w:tc>
          <w:tcPr>
            <w:tcW w:w="1809" w:type="dxa"/>
            <w:vAlign w:val="center"/>
          </w:tcPr>
          <w:p w14:paraId="3105BA80" w14:textId="77777777" w:rsidR="005D0856" w:rsidRPr="0045650D" w:rsidRDefault="005D0856" w:rsidP="005D0856">
            <w:pPr>
              <w:rPr>
                <w:rFonts w:ascii="Arial" w:hAnsi="Arial" w:cs="Arial"/>
                <w:sz w:val="20"/>
                <w:szCs w:val="20"/>
              </w:rPr>
            </w:pPr>
            <w:r w:rsidRPr="0045650D">
              <w:rPr>
                <w:rFonts w:ascii="Arial" w:hAnsi="Arial" w:cs="Arial"/>
                <w:sz w:val="20"/>
                <w:szCs w:val="20"/>
              </w:rPr>
              <w:t>$14,900</w:t>
            </w:r>
          </w:p>
        </w:tc>
      </w:tr>
      <w:tr w:rsidR="005D0856" w:rsidRPr="0045650D" w14:paraId="0C46B652" w14:textId="77777777" w:rsidTr="005D0856">
        <w:trPr>
          <w:trHeight w:val="633"/>
        </w:trPr>
        <w:tc>
          <w:tcPr>
            <w:tcW w:w="3681" w:type="dxa"/>
            <w:vAlign w:val="center"/>
          </w:tcPr>
          <w:p w14:paraId="323FA9FD" w14:textId="77777777" w:rsidR="005D0856" w:rsidRPr="0045650D" w:rsidRDefault="005D0856" w:rsidP="005D0856">
            <w:pPr>
              <w:rPr>
                <w:rFonts w:ascii="Arial" w:hAnsi="Arial" w:cs="Arial"/>
                <w:sz w:val="20"/>
                <w:szCs w:val="20"/>
              </w:rPr>
            </w:pPr>
            <w:r w:rsidRPr="0045650D">
              <w:rPr>
                <w:rFonts w:ascii="Arial" w:hAnsi="Arial" w:cs="Arial"/>
                <w:sz w:val="20"/>
                <w:szCs w:val="20"/>
              </w:rPr>
              <w:t>Stroke Caregiver Study</w:t>
            </w:r>
          </w:p>
        </w:tc>
        <w:tc>
          <w:tcPr>
            <w:tcW w:w="1547" w:type="dxa"/>
            <w:vAlign w:val="center"/>
          </w:tcPr>
          <w:p w14:paraId="4F692274" w14:textId="77777777" w:rsidR="005D0856" w:rsidRPr="0045650D" w:rsidRDefault="005D0856" w:rsidP="005D0856">
            <w:pPr>
              <w:rPr>
                <w:rFonts w:ascii="Arial" w:hAnsi="Arial" w:cs="Arial"/>
                <w:sz w:val="20"/>
                <w:szCs w:val="20"/>
              </w:rPr>
            </w:pPr>
            <w:r w:rsidRPr="0045650D">
              <w:rPr>
                <w:rFonts w:ascii="Arial" w:hAnsi="Arial" w:cs="Arial"/>
                <w:sz w:val="20"/>
                <w:szCs w:val="20"/>
              </w:rPr>
              <w:t>2009-2011</w:t>
            </w:r>
          </w:p>
        </w:tc>
        <w:tc>
          <w:tcPr>
            <w:tcW w:w="3419" w:type="dxa"/>
            <w:vAlign w:val="center"/>
          </w:tcPr>
          <w:p w14:paraId="0F5BAA4A"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Community, Youth and Sports Research Fund </w:t>
            </w:r>
          </w:p>
        </w:tc>
        <w:tc>
          <w:tcPr>
            <w:tcW w:w="1809" w:type="dxa"/>
            <w:vAlign w:val="center"/>
          </w:tcPr>
          <w:p w14:paraId="4AA08CCF" w14:textId="77777777" w:rsidR="005D0856" w:rsidRPr="0045650D" w:rsidRDefault="005D0856" w:rsidP="005D0856">
            <w:pPr>
              <w:rPr>
                <w:rFonts w:ascii="Arial" w:hAnsi="Arial" w:cs="Arial"/>
                <w:sz w:val="20"/>
                <w:szCs w:val="20"/>
              </w:rPr>
            </w:pPr>
            <w:r w:rsidRPr="0045650D">
              <w:rPr>
                <w:rFonts w:ascii="Arial" w:hAnsi="Arial" w:cs="Arial"/>
                <w:sz w:val="20"/>
                <w:szCs w:val="20"/>
              </w:rPr>
              <w:t>$98,620</w:t>
            </w:r>
          </w:p>
        </w:tc>
      </w:tr>
      <w:tr w:rsidR="005D0856" w:rsidRPr="0045650D" w14:paraId="05D3FE29" w14:textId="77777777" w:rsidTr="005D0856">
        <w:trPr>
          <w:trHeight w:val="488"/>
        </w:trPr>
        <w:tc>
          <w:tcPr>
            <w:tcW w:w="3681" w:type="dxa"/>
            <w:vAlign w:val="center"/>
          </w:tcPr>
          <w:p w14:paraId="0FCD2875" w14:textId="77777777" w:rsidR="005D0856" w:rsidRPr="0045650D" w:rsidRDefault="005D0856" w:rsidP="005D0856">
            <w:pPr>
              <w:rPr>
                <w:rFonts w:ascii="Arial" w:hAnsi="Arial" w:cs="Arial"/>
                <w:sz w:val="20"/>
                <w:szCs w:val="20"/>
              </w:rPr>
            </w:pPr>
            <w:r w:rsidRPr="0045650D">
              <w:rPr>
                <w:rFonts w:ascii="Arial" w:hAnsi="Arial" w:cs="Arial"/>
                <w:sz w:val="20"/>
                <w:szCs w:val="20"/>
              </w:rPr>
              <w:t>Comparative Workshop on Low Fertility</w:t>
            </w:r>
          </w:p>
        </w:tc>
        <w:tc>
          <w:tcPr>
            <w:tcW w:w="1547" w:type="dxa"/>
            <w:vAlign w:val="center"/>
          </w:tcPr>
          <w:p w14:paraId="4C95BA9D" w14:textId="77777777" w:rsidR="005D0856" w:rsidRPr="0045650D" w:rsidRDefault="005D0856" w:rsidP="005D0856">
            <w:pPr>
              <w:rPr>
                <w:rFonts w:ascii="Arial" w:hAnsi="Arial" w:cs="Arial"/>
                <w:sz w:val="20"/>
                <w:szCs w:val="20"/>
              </w:rPr>
            </w:pPr>
            <w:r w:rsidRPr="0045650D">
              <w:rPr>
                <w:rFonts w:ascii="Arial" w:hAnsi="Arial" w:cs="Arial"/>
                <w:sz w:val="20"/>
                <w:szCs w:val="20"/>
              </w:rPr>
              <w:t>2006-2007</w:t>
            </w:r>
          </w:p>
        </w:tc>
        <w:tc>
          <w:tcPr>
            <w:tcW w:w="3419" w:type="dxa"/>
            <w:vAlign w:val="center"/>
          </w:tcPr>
          <w:p w14:paraId="2724F606"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National University of Singapore, Asia Research Institute </w:t>
            </w:r>
          </w:p>
        </w:tc>
        <w:tc>
          <w:tcPr>
            <w:tcW w:w="1809" w:type="dxa"/>
            <w:vAlign w:val="center"/>
          </w:tcPr>
          <w:p w14:paraId="4FFF079D" w14:textId="77777777" w:rsidR="005D0856" w:rsidRPr="0045650D" w:rsidRDefault="005D0856" w:rsidP="005D0856">
            <w:pPr>
              <w:rPr>
                <w:rFonts w:ascii="Arial" w:hAnsi="Arial" w:cs="Arial"/>
                <w:sz w:val="20"/>
                <w:szCs w:val="20"/>
              </w:rPr>
            </w:pPr>
            <w:r w:rsidRPr="0045650D">
              <w:rPr>
                <w:rFonts w:ascii="Arial" w:hAnsi="Arial" w:cs="Arial"/>
                <w:sz w:val="20"/>
                <w:szCs w:val="20"/>
              </w:rPr>
              <w:t>$10,000</w:t>
            </w:r>
          </w:p>
        </w:tc>
      </w:tr>
      <w:tr w:rsidR="005D0856" w:rsidRPr="0045650D" w14:paraId="485236CF" w14:textId="77777777" w:rsidTr="005D0856">
        <w:trPr>
          <w:trHeight w:val="488"/>
        </w:trPr>
        <w:tc>
          <w:tcPr>
            <w:tcW w:w="3681" w:type="dxa"/>
            <w:vAlign w:val="center"/>
          </w:tcPr>
          <w:p w14:paraId="30CA227E" w14:textId="77777777" w:rsidR="005D0856" w:rsidRPr="0045650D" w:rsidRDefault="005D0856" w:rsidP="005D0856">
            <w:pPr>
              <w:rPr>
                <w:rFonts w:ascii="Arial" w:hAnsi="Arial" w:cs="Arial"/>
                <w:sz w:val="20"/>
                <w:szCs w:val="20"/>
              </w:rPr>
            </w:pPr>
            <w:r w:rsidRPr="0045650D">
              <w:rPr>
                <w:rFonts w:ascii="Arial" w:hAnsi="Arial" w:cs="Arial"/>
                <w:sz w:val="20"/>
                <w:szCs w:val="20"/>
              </w:rPr>
              <w:t>Late Marriage and Low Fertility in Singapore: Insights from a socio-cultural perspective</w:t>
            </w:r>
          </w:p>
        </w:tc>
        <w:tc>
          <w:tcPr>
            <w:tcW w:w="1547" w:type="dxa"/>
            <w:vAlign w:val="center"/>
          </w:tcPr>
          <w:p w14:paraId="559A0D12" w14:textId="77777777" w:rsidR="005D0856" w:rsidRPr="0045650D" w:rsidRDefault="005D0856" w:rsidP="005D0856">
            <w:pPr>
              <w:rPr>
                <w:rFonts w:ascii="Arial" w:hAnsi="Arial" w:cs="Arial"/>
                <w:sz w:val="20"/>
                <w:szCs w:val="20"/>
              </w:rPr>
            </w:pPr>
            <w:r w:rsidRPr="0045650D">
              <w:rPr>
                <w:rFonts w:ascii="Arial" w:hAnsi="Arial" w:cs="Arial"/>
                <w:sz w:val="20"/>
                <w:szCs w:val="20"/>
              </w:rPr>
              <w:t>2004-2008</w:t>
            </w:r>
          </w:p>
        </w:tc>
        <w:tc>
          <w:tcPr>
            <w:tcW w:w="3419" w:type="dxa"/>
            <w:vAlign w:val="center"/>
          </w:tcPr>
          <w:p w14:paraId="11F44874"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National University of Singapore </w:t>
            </w:r>
          </w:p>
          <w:p w14:paraId="638C469B" w14:textId="77777777" w:rsidR="005D0856" w:rsidRPr="0045650D" w:rsidRDefault="005D0856" w:rsidP="005D0856">
            <w:pPr>
              <w:rPr>
                <w:rFonts w:ascii="Arial" w:hAnsi="Arial" w:cs="Arial"/>
                <w:sz w:val="20"/>
                <w:szCs w:val="20"/>
              </w:rPr>
            </w:pPr>
          </w:p>
        </w:tc>
        <w:tc>
          <w:tcPr>
            <w:tcW w:w="1809" w:type="dxa"/>
            <w:vAlign w:val="center"/>
          </w:tcPr>
          <w:p w14:paraId="177D988E" w14:textId="77777777" w:rsidR="005D0856" w:rsidRPr="0045650D" w:rsidRDefault="005D0856" w:rsidP="005D0856">
            <w:pPr>
              <w:rPr>
                <w:rFonts w:ascii="Arial" w:hAnsi="Arial" w:cs="Arial"/>
                <w:sz w:val="20"/>
                <w:szCs w:val="20"/>
              </w:rPr>
            </w:pPr>
            <w:r w:rsidRPr="0045650D">
              <w:rPr>
                <w:rFonts w:ascii="Arial" w:hAnsi="Arial" w:cs="Arial"/>
                <w:sz w:val="20"/>
                <w:szCs w:val="20"/>
              </w:rPr>
              <w:t>$149,000</w:t>
            </w:r>
          </w:p>
        </w:tc>
      </w:tr>
    </w:tbl>
    <w:p w14:paraId="150D7805" w14:textId="77777777" w:rsidR="005D0856" w:rsidRDefault="005D0856"/>
    <w:tbl>
      <w:tblPr>
        <w:tblStyle w:val="TableGrid"/>
        <w:tblW w:w="0" w:type="auto"/>
        <w:tblLook w:val="04A0" w:firstRow="1" w:lastRow="0" w:firstColumn="1" w:lastColumn="0" w:noHBand="0" w:noVBand="1"/>
      </w:tblPr>
      <w:tblGrid>
        <w:gridCol w:w="3681"/>
        <w:gridCol w:w="1564"/>
        <w:gridCol w:w="2977"/>
        <w:gridCol w:w="2234"/>
      </w:tblGrid>
      <w:tr w:rsidR="005D0856" w14:paraId="72C4650C" w14:textId="77777777" w:rsidTr="000B0714">
        <w:trPr>
          <w:trHeight w:val="688"/>
        </w:trPr>
        <w:tc>
          <w:tcPr>
            <w:tcW w:w="10456" w:type="dxa"/>
            <w:gridSpan w:val="4"/>
            <w:tcBorders>
              <w:top w:val="nil"/>
              <w:left w:val="nil"/>
              <w:bottom w:val="single" w:sz="4" w:space="0" w:color="auto"/>
              <w:right w:val="nil"/>
            </w:tcBorders>
            <w:vAlign w:val="center"/>
          </w:tcPr>
          <w:p w14:paraId="40C222F8" w14:textId="77777777" w:rsidR="005D0856" w:rsidRPr="005D0856" w:rsidRDefault="005D0856" w:rsidP="005D0856">
            <w:pPr>
              <w:jc w:val="center"/>
              <w:rPr>
                <w:rFonts w:ascii="Arial" w:hAnsi="Arial" w:cs="Arial"/>
                <w:b/>
                <w:i/>
                <w:iCs/>
                <w:smallCaps/>
                <w:sz w:val="24"/>
                <w:szCs w:val="24"/>
                <w:u w:val="single"/>
              </w:rPr>
            </w:pPr>
            <w:r w:rsidRPr="008C035C">
              <w:rPr>
                <w:rFonts w:ascii="Arial" w:hAnsi="Arial" w:cs="Arial"/>
                <w:b/>
                <w:i/>
                <w:iCs/>
                <w:smallCaps/>
                <w:sz w:val="24"/>
                <w:szCs w:val="24"/>
                <w:u w:val="single"/>
              </w:rPr>
              <w:t>C</w:t>
            </w:r>
            <w:r>
              <w:rPr>
                <w:rFonts w:ascii="Arial" w:hAnsi="Arial" w:cs="Arial"/>
                <w:b/>
                <w:i/>
                <w:iCs/>
                <w:smallCaps/>
                <w:sz w:val="24"/>
                <w:szCs w:val="24"/>
                <w:u w:val="single"/>
              </w:rPr>
              <w:t>o-investigator</w:t>
            </w:r>
          </w:p>
        </w:tc>
      </w:tr>
      <w:tr w:rsidR="005D0856" w14:paraId="2919FD79" w14:textId="77777777" w:rsidTr="00565AF8">
        <w:tc>
          <w:tcPr>
            <w:tcW w:w="3681" w:type="dxa"/>
            <w:tcBorders>
              <w:top w:val="single" w:sz="4" w:space="0" w:color="auto"/>
            </w:tcBorders>
            <w:shd w:val="clear" w:color="auto" w:fill="FFC000"/>
            <w:vAlign w:val="center"/>
          </w:tcPr>
          <w:p w14:paraId="73657F35" w14:textId="77777777" w:rsidR="005D0856" w:rsidRPr="008C035C" w:rsidRDefault="005D0856" w:rsidP="005D0856">
            <w:pPr>
              <w:rPr>
                <w:rFonts w:ascii="Arial" w:hAnsi="Arial" w:cs="Arial"/>
                <w:b/>
                <w:sz w:val="20"/>
                <w:szCs w:val="20"/>
              </w:rPr>
            </w:pPr>
            <w:r w:rsidRPr="008C035C">
              <w:rPr>
                <w:rFonts w:ascii="Arial" w:hAnsi="Arial" w:cs="Arial"/>
                <w:b/>
                <w:sz w:val="20"/>
                <w:szCs w:val="20"/>
              </w:rPr>
              <w:t>Project</w:t>
            </w:r>
          </w:p>
        </w:tc>
        <w:tc>
          <w:tcPr>
            <w:tcW w:w="1564" w:type="dxa"/>
            <w:tcBorders>
              <w:top w:val="single" w:sz="4" w:space="0" w:color="auto"/>
            </w:tcBorders>
            <w:shd w:val="clear" w:color="auto" w:fill="FFC000"/>
            <w:vAlign w:val="center"/>
          </w:tcPr>
          <w:p w14:paraId="17CE0C38" w14:textId="77777777" w:rsidR="005D0856" w:rsidRPr="008C035C" w:rsidRDefault="005D0856" w:rsidP="005D0856">
            <w:pPr>
              <w:rPr>
                <w:rFonts w:ascii="Arial" w:hAnsi="Arial" w:cs="Arial"/>
                <w:b/>
                <w:sz w:val="20"/>
                <w:szCs w:val="20"/>
              </w:rPr>
            </w:pPr>
            <w:r w:rsidRPr="008C035C">
              <w:rPr>
                <w:rFonts w:ascii="Arial" w:hAnsi="Arial" w:cs="Arial"/>
                <w:b/>
                <w:sz w:val="20"/>
                <w:szCs w:val="20"/>
              </w:rPr>
              <w:t>Duration</w:t>
            </w:r>
          </w:p>
        </w:tc>
        <w:tc>
          <w:tcPr>
            <w:tcW w:w="2977" w:type="dxa"/>
            <w:tcBorders>
              <w:top w:val="single" w:sz="4" w:space="0" w:color="auto"/>
            </w:tcBorders>
            <w:shd w:val="clear" w:color="auto" w:fill="FFC000"/>
            <w:vAlign w:val="center"/>
          </w:tcPr>
          <w:p w14:paraId="56B76C7A" w14:textId="77777777" w:rsidR="005D0856" w:rsidRPr="008C035C" w:rsidRDefault="005D0856" w:rsidP="005D0856">
            <w:pPr>
              <w:rPr>
                <w:rFonts w:ascii="Arial" w:hAnsi="Arial" w:cs="Arial"/>
                <w:b/>
                <w:sz w:val="20"/>
                <w:szCs w:val="20"/>
              </w:rPr>
            </w:pPr>
            <w:r w:rsidRPr="008C035C">
              <w:rPr>
                <w:rFonts w:ascii="Arial" w:hAnsi="Arial" w:cs="Arial"/>
                <w:b/>
                <w:sz w:val="20"/>
                <w:szCs w:val="20"/>
              </w:rPr>
              <w:t>Funding</w:t>
            </w:r>
          </w:p>
        </w:tc>
        <w:tc>
          <w:tcPr>
            <w:tcW w:w="2234" w:type="dxa"/>
            <w:tcBorders>
              <w:top w:val="single" w:sz="4" w:space="0" w:color="auto"/>
            </w:tcBorders>
            <w:shd w:val="clear" w:color="auto" w:fill="FFC000"/>
            <w:vAlign w:val="center"/>
          </w:tcPr>
          <w:p w14:paraId="55C95DA2" w14:textId="77777777" w:rsidR="005D0856" w:rsidRPr="008C035C" w:rsidRDefault="005D0856" w:rsidP="005D0856">
            <w:pPr>
              <w:rPr>
                <w:rFonts w:ascii="Arial" w:hAnsi="Arial" w:cs="Arial"/>
                <w:b/>
                <w:sz w:val="20"/>
                <w:szCs w:val="20"/>
              </w:rPr>
            </w:pPr>
            <w:r>
              <w:rPr>
                <w:rFonts w:ascii="Arial" w:hAnsi="Arial" w:cs="Arial"/>
                <w:b/>
                <w:sz w:val="20"/>
                <w:szCs w:val="20"/>
              </w:rPr>
              <w:t>Amount (SGD)</w:t>
            </w:r>
          </w:p>
        </w:tc>
      </w:tr>
      <w:tr w:rsidR="00587340" w:rsidRPr="0045650D" w14:paraId="14989D9C" w14:textId="77777777" w:rsidTr="00565AF8">
        <w:trPr>
          <w:trHeight w:val="827"/>
        </w:trPr>
        <w:tc>
          <w:tcPr>
            <w:tcW w:w="3681" w:type="dxa"/>
            <w:vAlign w:val="center"/>
          </w:tcPr>
          <w:p w14:paraId="044A6287" w14:textId="595F6AD8" w:rsidR="00587340" w:rsidRPr="00587340" w:rsidRDefault="00587340" w:rsidP="00587340">
            <w:pPr>
              <w:spacing w:after="160" w:line="259" w:lineRule="auto"/>
              <w:contextualSpacing/>
              <w:rPr>
                <w:rFonts w:ascii="Arial" w:hAnsi="Arial" w:cs="Arial"/>
                <w:sz w:val="20"/>
                <w:szCs w:val="20"/>
                <w:lang w:val="en-SG"/>
              </w:rPr>
            </w:pPr>
            <w:r w:rsidRPr="00587340">
              <w:rPr>
                <w:rFonts w:ascii="Arial" w:hAnsi="Arial" w:cs="Arial"/>
                <w:spacing w:val="0"/>
                <w:sz w:val="20"/>
                <w:szCs w:val="20"/>
                <w:lang w:val="en-SG" w:eastAsia="zh-CN"/>
              </w:rPr>
              <w:t xml:space="preserve">Qualitative Evaluation of the Integrated Home and Day Care (IHDC) Programme </w:t>
            </w:r>
          </w:p>
        </w:tc>
        <w:tc>
          <w:tcPr>
            <w:tcW w:w="1564" w:type="dxa"/>
            <w:vAlign w:val="center"/>
          </w:tcPr>
          <w:p w14:paraId="34B28E37" w14:textId="55E461A6" w:rsidR="00587340" w:rsidRPr="00587340" w:rsidRDefault="00B521D5" w:rsidP="005D0856">
            <w:pPr>
              <w:rPr>
                <w:rFonts w:ascii="Arial" w:hAnsi="Arial" w:cs="Arial"/>
                <w:sz w:val="20"/>
                <w:szCs w:val="20"/>
                <w:lang w:val="en-SG"/>
              </w:rPr>
            </w:pPr>
            <w:r>
              <w:rPr>
                <w:rFonts w:ascii="Arial" w:hAnsi="Arial" w:cs="Arial"/>
                <w:sz w:val="20"/>
                <w:szCs w:val="20"/>
                <w:lang w:val="en-SG"/>
              </w:rPr>
              <w:t xml:space="preserve">   2019</w:t>
            </w:r>
          </w:p>
        </w:tc>
        <w:tc>
          <w:tcPr>
            <w:tcW w:w="2977" w:type="dxa"/>
            <w:vAlign w:val="center"/>
          </w:tcPr>
          <w:p w14:paraId="41069E29" w14:textId="43DD8F54" w:rsidR="00587340" w:rsidRPr="00587340" w:rsidRDefault="00587340" w:rsidP="005D0856">
            <w:pPr>
              <w:rPr>
                <w:rFonts w:ascii="Arial" w:hAnsi="Arial" w:cs="Arial"/>
                <w:sz w:val="20"/>
                <w:szCs w:val="20"/>
              </w:rPr>
            </w:pPr>
            <w:r w:rsidRPr="00587340">
              <w:rPr>
                <w:rFonts w:ascii="Arial" w:hAnsi="Arial" w:cs="Arial"/>
                <w:sz w:val="20"/>
                <w:szCs w:val="20"/>
              </w:rPr>
              <w:t>Agency for Integrated Care (AIC)</w:t>
            </w:r>
          </w:p>
        </w:tc>
        <w:tc>
          <w:tcPr>
            <w:tcW w:w="2234" w:type="dxa"/>
            <w:vAlign w:val="center"/>
          </w:tcPr>
          <w:p w14:paraId="35EE5DFE" w14:textId="431B49A9" w:rsidR="00587340" w:rsidRPr="00587340" w:rsidRDefault="00587340" w:rsidP="005D0856">
            <w:pPr>
              <w:rPr>
                <w:rFonts w:ascii="Arial" w:hAnsi="Arial" w:cs="Arial"/>
                <w:sz w:val="20"/>
                <w:szCs w:val="20"/>
              </w:rPr>
            </w:pPr>
            <w:r w:rsidRPr="00587340">
              <w:rPr>
                <w:rFonts w:ascii="Arial" w:hAnsi="Arial" w:cs="Arial"/>
                <w:sz w:val="20"/>
                <w:szCs w:val="20"/>
              </w:rPr>
              <w:t>$135,890.00</w:t>
            </w:r>
          </w:p>
        </w:tc>
      </w:tr>
      <w:tr w:rsidR="005D0856" w:rsidRPr="0045650D" w14:paraId="62BA492B" w14:textId="77777777" w:rsidTr="00565AF8">
        <w:tc>
          <w:tcPr>
            <w:tcW w:w="3681" w:type="dxa"/>
            <w:vAlign w:val="center"/>
          </w:tcPr>
          <w:p w14:paraId="651DDAD4" w14:textId="77777777" w:rsidR="005D0856" w:rsidRPr="0045650D" w:rsidRDefault="005D0856" w:rsidP="005D0856">
            <w:pPr>
              <w:rPr>
                <w:rFonts w:ascii="Arial" w:hAnsi="Arial" w:cs="Arial"/>
                <w:sz w:val="20"/>
                <w:szCs w:val="20"/>
              </w:rPr>
            </w:pPr>
            <w:r>
              <w:rPr>
                <w:rFonts w:ascii="Arial" w:hAnsi="Arial" w:cs="Arial"/>
                <w:sz w:val="20"/>
                <w:szCs w:val="20"/>
              </w:rPr>
              <w:t xml:space="preserve">Life Trajectory of Older Major Blunt Trauma survivors with Risk Factors for Long-Term Post-Discharge </w:t>
            </w:r>
            <w:r>
              <w:rPr>
                <w:rFonts w:ascii="Arial" w:hAnsi="Arial" w:cs="Arial"/>
                <w:sz w:val="20"/>
                <w:szCs w:val="20"/>
              </w:rPr>
              <w:lastRenderedPageBreak/>
              <w:t xml:space="preserve">Mortality: Perspective of Patients and their Caregivers- A Mixed Method Study </w:t>
            </w:r>
          </w:p>
        </w:tc>
        <w:tc>
          <w:tcPr>
            <w:tcW w:w="1564" w:type="dxa"/>
            <w:vAlign w:val="center"/>
          </w:tcPr>
          <w:p w14:paraId="4560E8FB" w14:textId="77777777" w:rsidR="005D0856" w:rsidRPr="0045650D" w:rsidRDefault="005D0856" w:rsidP="005D0856">
            <w:pPr>
              <w:rPr>
                <w:rFonts w:ascii="Arial" w:hAnsi="Arial" w:cs="Arial"/>
                <w:sz w:val="20"/>
                <w:szCs w:val="20"/>
              </w:rPr>
            </w:pPr>
            <w:r>
              <w:rPr>
                <w:rFonts w:ascii="Arial" w:hAnsi="Arial" w:cs="Arial"/>
                <w:sz w:val="20"/>
                <w:szCs w:val="20"/>
              </w:rPr>
              <w:lastRenderedPageBreak/>
              <w:t>2018-2023</w:t>
            </w:r>
          </w:p>
        </w:tc>
        <w:tc>
          <w:tcPr>
            <w:tcW w:w="2977" w:type="dxa"/>
            <w:vAlign w:val="center"/>
          </w:tcPr>
          <w:p w14:paraId="31D6C997" w14:textId="26FEF086" w:rsidR="005D0856" w:rsidRPr="0045650D" w:rsidRDefault="005D0856" w:rsidP="005D0856">
            <w:pPr>
              <w:rPr>
                <w:rFonts w:ascii="Arial" w:hAnsi="Arial" w:cs="Arial"/>
                <w:sz w:val="20"/>
                <w:szCs w:val="20"/>
              </w:rPr>
            </w:pPr>
            <w:r>
              <w:rPr>
                <w:rFonts w:ascii="Arial" w:hAnsi="Arial" w:cs="Arial"/>
                <w:sz w:val="20"/>
                <w:szCs w:val="20"/>
              </w:rPr>
              <w:t>NMRC</w:t>
            </w:r>
            <w:r w:rsidR="00587340">
              <w:rPr>
                <w:rFonts w:ascii="Arial" w:hAnsi="Arial" w:cs="Arial"/>
                <w:sz w:val="20"/>
                <w:szCs w:val="20"/>
              </w:rPr>
              <w:t xml:space="preserve">( National Medical Research Council) </w:t>
            </w:r>
          </w:p>
        </w:tc>
        <w:tc>
          <w:tcPr>
            <w:tcW w:w="2234" w:type="dxa"/>
            <w:vAlign w:val="center"/>
          </w:tcPr>
          <w:p w14:paraId="1800689F" w14:textId="77777777" w:rsidR="005D0856" w:rsidRPr="0045650D" w:rsidRDefault="005D0856" w:rsidP="005D0856">
            <w:pPr>
              <w:rPr>
                <w:rFonts w:ascii="Arial" w:hAnsi="Arial" w:cs="Arial"/>
                <w:sz w:val="20"/>
                <w:szCs w:val="20"/>
              </w:rPr>
            </w:pPr>
            <w:r>
              <w:rPr>
                <w:rFonts w:ascii="Arial" w:hAnsi="Arial" w:cs="Arial"/>
                <w:sz w:val="20"/>
                <w:szCs w:val="20"/>
              </w:rPr>
              <w:t>$726,724.00</w:t>
            </w:r>
          </w:p>
        </w:tc>
      </w:tr>
      <w:tr w:rsidR="006B44F3" w:rsidRPr="0045650D" w14:paraId="045B415B" w14:textId="77777777" w:rsidTr="00565AF8">
        <w:tc>
          <w:tcPr>
            <w:tcW w:w="3681" w:type="dxa"/>
            <w:vAlign w:val="center"/>
          </w:tcPr>
          <w:p w14:paraId="6A438C2C" w14:textId="77777777" w:rsidR="006B44F3" w:rsidRPr="00565AF8" w:rsidRDefault="006B44F3" w:rsidP="006B44F3">
            <w:pPr>
              <w:pStyle w:val="NoSpacing"/>
              <w:rPr>
                <w:rFonts w:ascii="Arial" w:hAnsi="Arial" w:cs="Arial"/>
                <w:sz w:val="20"/>
                <w:szCs w:val="20"/>
              </w:rPr>
            </w:pPr>
            <w:r w:rsidRPr="00565AF8">
              <w:rPr>
                <w:rFonts w:ascii="Arial" w:hAnsi="Arial" w:cs="Arial"/>
                <w:sz w:val="20"/>
                <w:szCs w:val="20"/>
              </w:rPr>
              <w:t>Future Health Technologies</w:t>
            </w:r>
          </w:p>
          <w:p w14:paraId="36072B1C" w14:textId="1A3B71B7" w:rsidR="006B44F3" w:rsidRPr="006B44F3" w:rsidRDefault="006B44F3" w:rsidP="006B44F3">
            <w:pPr>
              <w:rPr>
                <w:rFonts w:ascii="Arial" w:hAnsi="Arial" w:cs="Arial"/>
                <w:sz w:val="20"/>
                <w:szCs w:val="20"/>
              </w:rPr>
            </w:pPr>
            <w:r w:rsidRPr="00565AF8">
              <w:rPr>
                <w:rFonts w:ascii="Arial" w:hAnsi="Arial" w:cs="Arial"/>
                <w:sz w:val="20"/>
                <w:szCs w:val="20"/>
                <w:lang w:val="en-SG"/>
              </w:rPr>
              <w:t>Module 1: Fractures and Falls</w:t>
            </w:r>
          </w:p>
        </w:tc>
        <w:tc>
          <w:tcPr>
            <w:tcW w:w="1564" w:type="dxa"/>
            <w:vAlign w:val="center"/>
          </w:tcPr>
          <w:p w14:paraId="4C0DAD7C" w14:textId="04CB685A" w:rsidR="006B44F3" w:rsidRDefault="00565AF8" w:rsidP="005D0856">
            <w:pPr>
              <w:rPr>
                <w:rFonts w:ascii="Arial" w:hAnsi="Arial" w:cs="Arial"/>
                <w:sz w:val="20"/>
                <w:szCs w:val="20"/>
              </w:rPr>
            </w:pPr>
            <w:r>
              <w:rPr>
                <w:rFonts w:ascii="Arial" w:hAnsi="Arial" w:cs="Arial"/>
                <w:sz w:val="20"/>
                <w:szCs w:val="20"/>
              </w:rPr>
              <w:t>2020-2025</w:t>
            </w:r>
          </w:p>
        </w:tc>
        <w:tc>
          <w:tcPr>
            <w:tcW w:w="2977" w:type="dxa"/>
            <w:vAlign w:val="center"/>
          </w:tcPr>
          <w:p w14:paraId="39CA619A" w14:textId="77777777" w:rsidR="006B44F3" w:rsidRDefault="00565AF8" w:rsidP="005D0856">
            <w:pPr>
              <w:rPr>
                <w:rFonts w:ascii="Arial" w:hAnsi="Arial" w:cs="Arial"/>
                <w:sz w:val="20"/>
                <w:szCs w:val="20"/>
              </w:rPr>
            </w:pPr>
            <w:r>
              <w:rPr>
                <w:rFonts w:ascii="Arial" w:hAnsi="Arial" w:cs="Arial"/>
                <w:sz w:val="20"/>
                <w:szCs w:val="20"/>
              </w:rPr>
              <w:t xml:space="preserve">NRF ( National Research Foundation) </w:t>
            </w:r>
          </w:p>
          <w:p w14:paraId="43C53F7E" w14:textId="0411CBF6" w:rsidR="00565AF8" w:rsidRDefault="00565AF8" w:rsidP="005D0856">
            <w:pPr>
              <w:rPr>
                <w:rFonts w:ascii="Arial" w:hAnsi="Arial" w:cs="Arial"/>
                <w:sz w:val="20"/>
                <w:szCs w:val="20"/>
              </w:rPr>
            </w:pPr>
          </w:p>
        </w:tc>
        <w:tc>
          <w:tcPr>
            <w:tcW w:w="2234" w:type="dxa"/>
            <w:vAlign w:val="center"/>
          </w:tcPr>
          <w:p w14:paraId="42F55F31" w14:textId="77777777" w:rsidR="006B44F3" w:rsidRDefault="00565AF8" w:rsidP="005D0856">
            <w:pPr>
              <w:rPr>
                <w:rFonts w:ascii="Arial" w:hAnsi="Arial" w:cs="Arial"/>
                <w:sz w:val="20"/>
                <w:szCs w:val="20"/>
              </w:rPr>
            </w:pPr>
            <w:r>
              <w:rPr>
                <w:rFonts w:ascii="Arial" w:hAnsi="Arial" w:cs="Arial"/>
                <w:sz w:val="20"/>
                <w:szCs w:val="20"/>
              </w:rPr>
              <w:t>$119,167 (Phrase1)</w:t>
            </w:r>
          </w:p>
          <w:p w14:paraId="0121AFA0" w14:textId="7BDE7DCE" w:rsidR="00565AF8" w:rsidRDefault="00565AF8" w:rsidP="005D0856">
            <w:pPr>
              <w:rPr>
                <w:rFonts w:ascii="Arial" w:hAnsi="Arial" w:cs="Arial"/>
                <w:sz w:val="20"/>
                <w:szCs w:val="20"/>
              </w:rPr>
            </w:pPr>
            <w:r>
              <w:rPr>
                <w:rFonts w:ascii="Arial" w:hAnsi="Arial" w:cs="Arial"/>
                <w:sz w:val="20"/>
                <w:szCs w:val="20"/>
              </w:rPr>
              <w:t>$650,833 (Phrase2)</w:t>
            </w:r>
          </w:p>
        </w:tc>
      </w:tr>
      <w:tr w:rsidR="005D0856" w:rsidRPr="0045650D" w14:paraId="0622F136" w14:textId="77777777" w:rsidTr="00565AF8">
        <w:tc>
          <w:tcPr>
            <w:tcW w:w="3681" w:type="dxa"/>
            <w:vAlign w:val="center"/>
          </w:tcPr>
          <w:p w14:paraId="1F95D34F" w14:textId="77777777" w:rsidR="005D0856" w:rsidRPr="0045650D" w:rsidRDefault="005D0856" w:rsidP="005D0856">
            <w:pPr>
              <w:rPr>
                <w:rFonts w:ascii="Arial" w:hAnsi="Arial" w:cs="Arial"/>
                <w:sz w:val="20"/>
                <w:szCs w:val="20"/>
              </w:rPr>
            </w:pPr>
            <w:r w:rsidRPr="0045650D">
              <w:rPr>
                <w:rFonts w:ascii="Arial" w:hAnsi="Arial" w:cs="Arial"/>
                <w:sz w:val="20"/>
                <w:szCs w:val="20"/>
              </w:rPr>
              <w:t>Assessing the impact of enhanced primary care services for Singaporeans with Chronic health conditions</w:t>
            </w:r>
          </w:p>
        </w:tc>
        <w:tc>
          <w:tcPr>
            <w:tcW w:w="1564" w:type="dxa"/>
            <w:vAlign w:val="center"/>
          </w:tcPr>
          <w:p w14:paraId="51D84BA0" w14:textId="77777777" w:rsidR="005D0856" w:rsidRPr="0045650D" w:rsidRDefault="005D0856" w:rsidP="005D0856">
            <w:pPr>
              <w:rPr>
                <w:rFonts w:ascii="Arial" w:hAnsi="Arial" w:cs="Arial"/>
                <w:sz w:val="20"/>
                <w:szCs w:val="20"/>
              </w:rPr>
            </w:pPr>
            <w:r w:rsidRPr="0045650D">
              <w:rPr>
                <w:rFonts w:ascii="Arial" w:hAnsi="Arial" w:cs="Arial"/>
                <w:sz w:val="20"/>
                <w:szCs w:val="20"/>
              </w:rPr>
              <w:t>2018</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2021</w:t>
            </w:r>
          </w:p>
        </w:tc>
        <w:tc>
          <w:tcPr>
            <w:tcW w:w="2977" w:type="dxa"/>
            <w:vAlign w:val="center"/>
          </w:tcPr>
          <w:p w14:paraId="71DA0F5D"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Health </w:t>
            </w:r>
          </w:p>
        </w:tc>
        <w:tc>
          <w:tcPr>
            <w:tcW w:w="2234" w:type="dxa"/>
            <w:vAlign w:val="center"/>
          </w:tcPr>
          <w:p w14:paraId="558C659C" w14:textId="77777777" w:rsidR="005D0856" w:rsidRPr="0045650D" w:rsidRDefault="005D0856" w:rsidP="005D0856">
            <w:pPr>
              <w:rPr>
                <w:rFonts w:ascii="Arial" w:hAnsi="Arial" w:cs="Arial"/>
                <w:sz w:val="20"/>
                <w:szCs w:val="20"/>
              </w:rPr>
            </w:pPr>
            <w:r w:rsidRPr="0045650D">
              <w:rPr>
                <w:rFonts w:ascii="Arial" w:hAnsi="Arial" w:cs="Arial"/>
                <w:sz w:val="20"/>
                <w:szCs w:val="20"/>
              </w:rPr>
              <w:t>$2,926,081.20</w:t>
            </w:r>
          </w:p>
        </w:tc>
      </w:tr>
      <w:tr w:rsidR="005D0856" w:rsidRPr="0045650D" w14:paraId="050A0E40" w14:textId="77777777" w:rsidTr="00565AF8">
        <w:tc>
          <w:tcPr>
            <w:tcW w:w="3681" w:type="dxa"/>
            <w:vAlign w:val="center"/>
          </w:tcPr>
          <w:p w14:paraId="058C4870" w14:textId="77777777" w:rsidR="005D0856" w:rsidRPr="0045650D" w:rsidRDefault="005D0856" w:rsidP="005D0856">
            <w:pPr>
              <w:rPr>
                <w:rFonts w:ascii="Arial" w:hAnsi="Arial" w:cs="Arial"/>
                <w:sz w:val="20"/>
                <w:szCs w:val="20"/>
              </w:rPr>
            </w:pPr>
            <w:r w:rsidRPr="0019113E">
              <w:rPr>
                <w:sz w:val="20"/>
                <w:szCs w:val="20"/>
              </w:rPr>
              <w:t>Caregiving Transitions among Family Caregivers of Elderly Singaporeans (TRACE</w:t>
            </w:r>
            <w:r>
              <w:rPr>
                <w:sz w:val="20"/>
                <w:szCs w:val="20"/>
              </w:rPr>
              <w:t>)</w:t>
            </w:r>
          </w:p>
        </w:tc>
        <w:tc>
          <w:tcPr>
            <w:tcW w:w="1564" w:type="dxa"/>
            <w:vAlign w:val="center"/>
          </w:tcPr>
          <w:p w14:paraId="71C39D6B" w14:textId="77777777" w:rsidR="005D0856" w:rsidRPr="0045650D" w:rsidRDefault="005D0856" w:rsidP="005D0856">
            <w:pPr>
              <w:rPr>
                <w:rFonts w:ascii="Arial" w:hAnsi="Arial" w:cs="Arial"/>
                <w:sz w:val="20"/>
                <w:szCs w:val="20"/>
              </w:rPr>
            </w:pPr>
            <w:r>
              <w:rPr>
                <w:rFonts w:ascii="Arial" w:hAnsi="Arial" w:cs="Arial"/>
                <w:sz w:val="20"/>
                <w:szCs w:val="20"/>
              </w:rPr>
              <w:t>2018 -2021</w:t>
            </w:r>
          </w:p>
        </w:tc>
        <w:tc>
          <w:tcPr>
            <w:tcW w:w="2977" w:type="dxa"/>
            <w:vAlign w:val="center"/>
          </w:tcPr>
          <w:p w14:paraId="787AFC91" w14:textId="77777777" w:rsidR="005D0856" w:rsidRPr="0045650D" w:rsidRDefault="005D0856" w:rsidP="005D0856">
            <w:pPr>
              <w:rPr>
                <w:rFonts w:ascii="Arial" w:hAnsi="Arial" w:cs="Arial"/>
                <w:sz w:val="20"/>
                <w:szCs w:val="20"/>
              </w:rPr>
            </w:pPr>
            <w:r>
              <w:rPr>
                <w:rFonts w:ascii="Arial" w:hAnsi="Arial" w:cs="Arial"/>
                <w:sz w:val="20"/>
                <w:szCs w:val="20"/>
              </w:rPr>
              <w:t>N</w:t>
            </w:r>
            <w:r w:rsidR="00365C00">
              <w:rPr>
                <w:rFonts w:ascii="Arial" w:hAnsi="Arial" w:cs="Arial"/>
                <w:sz w:val="20"/>
                <w:szCs w:val="20"/>
              </w:rPr>
              <w:t xml:space="preserve">ational </w:t>
            </w:r>
            <w:r>
              <w:rPr>
                <w:rFonts w:ascii="Arial" w:hAnsi="Arial" w:cs="Arial"/>
                <w:sz w:val="20"/>
                <w:szCs w:val="20"/>
              </w:rPr>
              <w:t>M</w:t>
            </w:r>
            <w:r w:rsidR="00365C00">
              <w:rPr>
                <w:rFonts w:ascii="Arial" w:hAnsi="Arial" w:cs="Arial"/>
                <w:sz w:val="20"/>
                <w:szCs w:val="20"/>
              </w:rPr>
              <w:t>edical Research Council( MN</w:t>
            </w:r>
            <w:r>
              <w:rPr>
                <w:rFonts w:ascii="Arial" w:hAnsi="Arial" w:cs="Arial"/>
                <w:sz w:val="20"/>
                <w:szCs w:val="20"/>
              </w:rPr>
              <w:t>RC</w:t>
            </w:r>
            <w:r w:rsidR="00365C00">
              <w:rPr>
                <w:rFonts w:ascii="Arial" w:hAnsi="Arial" w:cs="Arial"/>
                <w:sz w:val="20"/>
                <w:szCs w:val="20"/>
              </w:rPr>
              <w:t>)</w:t>
            </w:r>
          </w:p>
        </w:tc>
        <w:tc>
          <w:tcPr>
            <w:tcW w:w="2234" w:type="dxa"/>
            <w:vAlign w:val="center"/>
          </w:tcPr>
          <w:p w14:paraId="213839B1" w14:textId="77777777" w:rsidR="005D0856" w:rsidRPr="0045650D" w:rsidRDefault="005D0856" w:rsidP="005D0856">
            <w:pPr>
              <w:rPr>
                <w:rFonts w:ascii="Arial" w:hAnsi="Arial" w:cs="Arial"/>
                <w:sz w:val="20"/>
                <w:szCs w:val="20"/>
              </w:rPr>
            </w:pPr>
            <w:r>
              <w:rPr>
                <w:rFonts w:ascii="Arial" w:hAnsi="Arial" w:cs="Arial"/>
                <w:sz w:val="20"/>
                <w:szCs w:val="20"/>
              </w:rPr>
              <w:t>$999,033.53</w:t>
            </w:r>
          </w:p>
        </w:tc>
      </w:tr>
      <w:tr w:rsidR="005D0856" w:rsidRPr="0045650D" w14:paraId="5B3655D4" w14:textId="77777777" w:rsidTr="00565AF8">
        <w:tc>
          <w:tcPr>
            <w:tcW w:w="3681" w:type="dxa"/>
            <w:vAlign w:val="center"/>
          </w:tcPr>
          <w:p w14:paraId="1F31C8F3" w14:textId="77777777" w:rsidR="005D0856" w:rsidRDefault="005D0856" w:rsidP="005D0856">
            <w:pPr>
              <w:rPr>
                <w:rFonts w:ascii="Arial" w:hAnsi="Arial" w:cs="Arial"/>
                <w:sz w:val="20"/>
                <w:szCs w:val="20"/>
              </w:rPr>
            </w:pPr>
            <w:r w:rsidRPr="0045650D">
              <w:rPr>
                <w:rFonts w:ascii="Arial" w:hAnsi="Arial" w:cs="Arial"/>
                <w:sz w:val="20"/>
                <w:szCs w:val="20"/>
              </w:rPr>
              <w:t xml:space="preserve">Exploring the dynamic process of psychological resilience and physical function recovery of elderly hip fracture patients in Singapore </w:t>
            </w:r>
          </w:p>
          <w:p w14:paraId="6DD163A5" w14:textId="1ECFA676" w:rsidR="00587340" w:rsidRPr="0045650D" w:rsidRDefault="00587340" w:rsidP="005D0856">
            <w:pPr>
              <w:rPr>
                <w:rFonts w:ascii="Arial" w:hAnsi="Arial" w:cs="Arial"/>
                <w:sz w:val="20"/>
                <w:szCs w:val="20"/>
              </w:rPr>
            </w:pPr>
          </w:p>
        </w:tc>
        <w:tc>
          <w:tcPr>
            <w:tcW w:w="1564" w:type="dxa"/>
            <w:vAlign w:val="center"/>
          </w:tcPr>
          <w:p w14:paraId="14E8AC34" w14:textId="77777777" w:rsidR="005D0856" w:rsidRPr="0045650D" w:rsidRDefault="005D0856" w:rsidP="005D0856">
            <w:pPr>
              <w:rPr>
                <w:rFonts w:ascii="Arial" w:hAnsi="Arial" w:cs="Arial"/>
                <w:sz w:val="20"/>
                <w:szCs w:val="20"/>
              </w:rPr>
            </w:pPr>
            <w:r w:rsidRPr="0045650D">
              <w:rPr>
                <w:rFonts w:ascii="Arial" w:hAnsi="Arial" w:cs="Arial"/>
                <w:sz w:val="20"/>
                <w:szCs w:val="20"/>
              </w:rPr>
              <w:t>2018</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2021</w:t>
            </w:r>
          </w:p>
        </w:tc>
        <w:tc>
          <w:tcPr>
            <w:tcW w:w="2977" w:type="dxa"/>
            <w:vAlign w:val="center"/>
          </w:tcPr>
          <w:p w14:paraId="3D22F2B9"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Health </w:t>
            </w:r>
          </w:p>
        </w:tc>
        <w:tc>
          <w:tcPr>
            <w:tcW w:w="2234" w:type="dxa"/>
            <w:vAlign w:val="center"/>
          </w:tcPr>
          <w:p w14:paraId="00C68704" w14:textId="77777777" w:rsidR="005D0856" w:rsidRPr="0045650D" w:rsidRDefault="005D0856" w:rsidP="005D0856">
            <w:pPr>
              <w:rPr>
                <w:rFonts w:ascii="Arial" w:hAnsi="Arial" w:cs="Arial"/>
                <w:sz w:val="20"/>
                <w:szCs w:val="20"/>
              </w:rPr>
            </w:pPr>
            <w:r w:rsidRPr="0045650D">
              <w:rPr>
                <w:rFonts w:ascii="Arial" w:hAnsi="Arial" w:cs="Arial"/>
                <w:sz w:val="20"/>
                <w:szCs w:val="20"/>
              </w:rPr>
              <w:t>$513,960.00</w:t>
            </w:r>
          </w:p>
        </w:tc>
      </w:tr>
      <w:tr w:rsidR="00587340" w:rsidRPr="0045650D" w14:paraId="35600D5E" w14:textId="77777777" w:rsidTr="00565AF8">
        <w:tc>
          <w:tcPr>
            <w:tcW w:w="3681" w:type="dxa"/>
            <w:vAlign w:val="center"/>
          </w:tcPr>
          <w:p w14:paraId="4D9C675E" w14:textId="77777777" w:rsidR="00D2564B" w:rsidRDefault="00587340" w:rsidP="00587340">
            <w:pPr>
              <w:tabs>
                <w:tab w:val="left" w:pos="851"/>
              </w:tabs>
              <w:spacing w:after="160" w:line="259" w:lineRule="auto"/>
              <w:contextualSpacing/>
              <w:rPr>
                <w:rFonts w:ascii="Arial" w:eastAsiaTheme="minorEastAsia" w:hAnsi="Arial" w:cs="Arial"/>
                <w:spacing w:val="0"/>
                <w:sz w:val="20"/>
                <w:szCs w:val="20"/>
                <w:lang w:val="en-SG" w:eastAsia="zh-CN"/>
              </w:rPr>
            </w:pPr>
            <w:r w:rsidRPr="00587340">
              <w:rPr>
                <w:rFonts w:ascii="Arial" w:eastAsiaTheme="minorEastAsia" w:hAnsi="Arial" w:cs="Arial"/>
                <w:spacing w:val="0"/>
                <w:sz w:val="20"/>
                <w:szCs w:val="20"/>
                <w:lang w:val="en-SG" w:eastAsia="zh-CN"/>
              </w:rPr>
              <w:t>Perspective towards Quality Life: Quality of Life and End of Life Care for survivors of Major Trauma and their Caregivers: A Mixed Methods Study</w:t>
            </w:r>
          </w:p>
          <w:p w14:paraId="40EDAF48" w14:textId="6352EFBC" w:rsidR="00587340" w:rsidRPr="00587340" w:rsidRDefault="00D2564B" w:rsidP="00587340">
            <w:pPr>
              <w:tabs>
                <w:tab w:val="left" w:pos="851"/>
              </w:tabs>
              <w:spacing w:after="160" w:line="259" w:lineRule="auto"/>
              <w:contextualSpacing/>
              <w:rPr>
                <w:rFonts w:ascii="Arial" w:eastAsiaTheme="minorEastAsia" w:hAnsi="Arial" w:cs="Arial"/>
                <w:spacing w:val="0"/>
                <w:sz w:val="20"/>
                <w:szCs w:val="20"/>
                <w:lang w:val="en-SG" w:eastAsia="zh-CN"/>
              </w:rPr>
            </w:pPr>
            <w:r>
              <w:rPr>
                <w:rFonts w:ascii="Arial" w:eastAsiaTheme="minorEastAsia" w:hAnsi="Arial" w:cs="Arial"/>
                <w:spacing w:val="0"/>
                <w:sz w:val="20"/>
                <w:szCs w:val="20"/>
                <w:lang w:val="en-SG" w:eastAsia="zh-CN"/>
              </w:rPr>
              <w:t xml:space="preserve">(Contract qualitative study consultation) </w:t>
            </w:r>
          </w:p>
          <w:p w14:paraId="289CD7E3" w14:textId="77777777" w:rsidR="00587340" w:rsidRPr="00587340" w:rsidRDefault="00587340" w:rsidP="005D0856">
            <w:pPr>
              <w:spacing w:line="240" w:lineRule="auto"/>
              <w:rPr>
                <w:rFonts w:ascii="Arial" w:hAnsi="Arial" w:cs="Arial"/>
                <w:color w:val="000000"/>
                <w:sz w:val="20"/>
                <w:szCs w:val="20"/>
                <w:lang w:val="en-SG"/>
              </w:rPr>
            </w:pPr>
          </w:p>
        </w:tc>
        <w:tc>
          <w:tcPr>
            <w:tcW w:w="1564" w:type="dxa"/>
            <w:vAlign w:val="center"/>
          </w:tcPr>
          <w:p w14:paraId="2412FA81" w14:textId="22BB271C" w:rsidR="00587340" w:rsidRPr="0045650D" w:rsidRDefault="00583F08" w:rsidP="005D0856">
            <w:pPr>
              <w:rPr>
                <w:rFonts w:ascii="Arial" w:hAnsi="Arial" w:cs="Arial"/>
                <w:sz w:val="20"/>
                <w:szCs w:val="20"/>
              </w:rPr>
            </w:pPr>
            <w:r>
              <w:rPr>
                <w:rFonts w:ascii="Arial" w:hAnsi="Arial" w:cs="Arial"/>
                <w:sz w:val="20"/>
                <w:szCs w:val="20"/>
              </w:rPr>
              <w:t xml:space="preserve">    2017</w:t>
            </w:r>
          </w:p>
        </w:tc>
        <w:tc>
          <w:tcPr>
            <w:tcW w:w="2977" w:type="dxa"/>
            <w:vAlign w:val="center"/>
          </w:tcPr>
          <w:p w14:paraId="0720F4F1" w14:textId="0526A902" w:rsidR="00587340" w:rsidRPr="0045650D" w:rsidRDefault="00587340" w:rsidP="005D0856">
            <w:pPr>
              <w:rPr>
                <w:rFonts w:ascii="Arial" w:hAnsi="Arial" w:cs="Arial"/>
                <w:sz w:val="20"/>
                <w:szCs w:val="20"/>
              </w:rPr>
            </w:pPr>
            <w:r>
              <w:rPr>
                <w:rFonts w:ascii="Times New Roman" w:hAnsi="Times New Roman"/>
                <w:bCs/>
                <w:sz w:val="24"/>
                <w:szCs w:val="24"/>
              </w:rPr>
              <w:t>MOH HSR</w:t>
            </w:r>
          </w:p>
        </w:tc>
        <w:tc>
          <w:tcPr>
            <w:tcW w:w="2234" w:type="dxa"/>
            <w:vAlign w:val="center"/>
          </w:tcPr>
          <w:p w14:paraId="16617F5F" w14:textId="35039544" w:rsidR="00587340" w:rsidRPr="0045650D" w:rsidRDefault="00D2564B" w:rsidP="005D0856">
            <w:pPr>
              <w:rPr>
                <w:rFonts w:ascii="Arial" w:hAnsi="Arial" w:cs="Arial"/>
                <w:sz w:val="20"/>
                <w:szCs w:val="20"/>
              </w:rPr>
            </w:pPr>
            <w:r>
              <w:rPr>
                <w:rFonts w:ascii="Arial" w:hAnsi="Arial" w:cs="Arial"/>
                <w:sz w:val="20"/>
                <w:szCs w:val="20"/>
              </w:rPr>
              <w:t>$32,000.00</w:t>
            </w:r>
          </w:p>
        </w:tc>
      </w:tr>
      <w:tr w:rsidR="005D0856" w:rsidRPr="0045650D" w14:paraId="1214B19F" w14:textId="77777777" w:rsidTr="00565AF8">
        <w:tc>
          <w:tcPr>
            <w:tcW w:w="3681" w:type="dxa"/>
            <w:vAlign w:val="center"/>
          </w:tcPr>
          <w:p w14:paraId="4E879AC1" w14:textId="77777777" w:rsidR="005D0856" w:rsidRPr="0045650D" w:rsidRDefault="005D0856" w:rsidP="005D0856">
            <w:pPr>
              <w:spacing w:line="240" w:lineRule="auto"/>
              <w:rPr>
                <w:rFonts w:ascii="Arial" w:hAnsi="Arial" w:cs="Arial"/>
                <w:sz w:val="20"/>
                <w:szCs w:val="20"/>
              </w:rPr>
            </w:pPr>
            <w:r w:rsidRPr="0045650D">
              <w:rPr>
                <w:rFonts w:ascii="Arial" w:hAnsi="Arial" w:cs="Arial"/>
                <w:color w:val="000000"/>
                <w:sz w:val="20"/>
                <w:szCs w:val="20"/>
              </w:rPr>
              <w:t>Developing a behavioral intervention to improve oral health for persons with cognitive impairment</w:t>
            </w:r>
          </w:p>
          <w:p w14:paraId="4348C344" w14:textId="77777777" w:rsidR="005D0856" w:rsidRPr="0045650D" w:rsidRDefault="005D0856" w:rsidP="005D0856">
            <w:pPr>
              <w:rPr>
                <w:rFonts w:ascii="Arial" w:hAnsi="Arial" w:cs="Arial"/>
                <w:sz w:val="20"/>
                <w:szCs w:val="20"/>
              </w:rPr>
            </w:pPr>
          </w:p>
        </w:tc>
        <w:tc>
          <w:tcPr>
            <w:tcW w:w="1564" w:type="dxa"/>
            <w:vAlign w:val="center"/>
          </w:tcPr>
          <w:p w14:paraId="5977E9C8" w14:textId="77777777" w:rsidR="005D0856" w:rsidRPr="0045650D" w:rsidRDefault="005D0856" w:rsidP="005D0856">
            <w:pPr>
              <w:rPr>
                <w:rFonts w:ascii="Arial" w:hAnsi="Arial" w:cs="Arial"/>
                <w:sz w:val="20"/>
                <w:szCs w:val="20"/>
              </w:rPr>
            </w:pPr>
            <w:r w:rsidRPr="0045650D">
              <w:rPr>
                <w:rFonts w:ascii="Arial" w:hAnsi="Arial" w:cs="Arial"/>
                <w:sz w:val="20"/>
                <w:szCs w:val="20"/>
              </w:rPr>
              <w:t>2016 -</w:t>
            </w:r>
            <w:r>
              <w:rPr>
                <w:rFonts w:ascii="Arial" w:hAnsi="Arial" w:cs="Arial"/>
                <w:sz w:val="20"/>
                <w:szCs w:val="20"/>
              </w:rPr>
              <w:t xml:space="preserve"> </w:t>
            </w:r>
            <w:r w:rsidRPr="0045650D">
              <w:rPr>
                <w:rFonts w:ascii="Arial" w:hAnsi="Arial" w:cs="Arial"/>
                <w:sz w:val="20"/>
                <w:szCs w:val="20"/>
              </w:rPr>
              <w:t>2017</w:t>
            </w:r>
          </w:p>
        </w:tc>
        <w:tc>
          <w:tcPr>
            <w:tcW w:w="2977" w:type="dxa"/>
            <w:vAlign w:val="center"/>
          </w:tcPr>
          <w:p w14:paraId="685094F1"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Duke University </w:t>
            </w:r>
          </w:p>
        </w:tc>
        <w:tc>
          <w:tcPr>
            <w:tcW w:w="2234" w:type="dxa"/>
            <w:vAlign w:val="center"/>
          </w:tcPr>
          <w:p w14:paraId="766EC1FB" w14:textId="77777777" w:rsidR="005D0856" w:rsidRPr="0045650D" w:rsidRDefault="005D0856" w:rsidP="005D0856">
            <w:pPr>
              <w:rPr>
                <w:rFonts w:ascii="Arial" w:hAnsi="Arial" w:cs="Arial"/>
                <w:sz w:val="20"/>
                <w:szCs w:val="20"/>
              </w:rPr>
            </w:pPr>
            <w:r w:rsidRPr="0045650D">
              <w:rPr>
                <w:rFonts w:ascii="Arial" w:hAnsi="Arial" w:cs="Arial"/>
                <w:sz w:val="20"/>
                <w:szCs w:val="20"/>
              </w:rPr>
              <w:t>S$15,240.00</w:t>
            </w:r>
          </w:p>
        </w:tc>
      </w:tr>
      <w:tr w:rsidR="005D0856" w:rsidRPr="0045650D" w14:paraId="1C3F3137" w14:textId="77777777" w:rsidTr="00565AF8">
        <w:tc>
          <w:tcPr>
            <w:tcW w:w="3681" w:type="dxa"/>
            <w:vAlign w:val="center"/>
          </w:tcPr>
          <w:p w14:paraId="3EEEE8EB"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Designing Future –Ready and Sustainable Nursing Home for Person –Centric Care models in Communities </w:t>
            </w:r>
          </w:p>
        </w:tc>
        <w:tc>
          <w:tcPr>
            <w:tcW w:w="1564" w:type="dxa"/>
            <w:vAlign w:val="center"/>
          </w:tcPr>
          <w:p w14:paraId="6E6A5623" w14:textId="77777777" w:rsidR="005D0856" w:rsidRPr="0045650D" w:rsidRDefault="005D0856" w:rsidP="005D0856">
            <w:pPr>
              <w:rPr>
                <w:rFonts w:ascii="Arial" w:hAnsi="Arial" w:cs="Arial"/>
                <w:sz w:val="20"/>
                <w:szCs w:val="20"/>
              </w:rPr>
            </w:pPr>
            <w:r w:rsidRPr="0045650D">
              <w:rPr>
                <w:rFonts w:ascii="Arial" w:hAnsi="Arial" w:cs="Arial"/>
                <w:sz w:val="20"/>
                <w:szCs w:val="20"/>
              </w:rPr>
              <w:t>2017 - 2020</w:t>
            </w:r>
          </w:p>
        </w:tc>
        <w:tc>
          <w:tcPr>
            <w:tcW w:w="2977" w:type="dxa"/>
            <w:vAlign w:val="center"/>
          </w:tcPr>
          <w:p w14:paraId="00776398"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National Development Research and Development Division </w:t>
            </w:r>
          </w:p>
        </w:tc>
        <w:tc>
          <w:tcPr>
            <w:tcW w:w="2234" w:type="dxa"/>
            <w:vAlign w:val="center"/>
          </w:tcPr>
          <w:p w14:paraId="7F3480D4" w14:textId="77777777" w:rsidR="005D0856" w:rsidRPr="0045650D" w:rsidRDefault="005D0856" w:rsidP="005D0856">
            <w:pPr>
              <w:rPr>
                <w:rFonts w:ascii="Arial" w:hAnsi="Arial" w:cs="Arial"/>
                <w:sz w:val="20"/>
                <w:szCs w:val="20"/>
              </w:rPr>
            </w:pPr>
            <w:r w:rsidRPr="0045650D">
              <w:rPr>
                <w:rFonts w:ascii="Arial" w:hAnsi="Arial" w:cs="Arial"/>
                <w:sz w:val="20"/>
                <w:szCs w:val="20"/>
              </w:rPr>
              <w:t>$2,698,031.80</w:t>
            </w:r>
          </w:p>
        </w:tc>
      </w:tr>
      <w:tr w:rsidR="005D0856" w:rsidRPr="00E23120" w14:paraId="38F0D087" w14:textId="77777777" w:rsidTr="00565AF8">
        <w:trPr>
          <w:trHeight w:val="837"/>
        </w:trPr>
        <w:tc>
          <w:tcPr>
            <w:tcW w:w="3681" w:type="dxa"/>
            <w:vAlign w:val="center"/>
          </w:tcPr>
          <w:p w14:paraId="3F4FD516" w14:textId="77777777" w:rsidR="005D0856" w:rsidRPr="0045650D" w:rsidRDefault="005D0856" w:rsidP="005D0856">
            <w:pPr>
              <w:rPr>
                <w:rFonts w:ascii="Arial" w:hAnsi="Arial" w:cs="Arial"/>
                <w:sz w:val="20"/>
                <w:szCs w:val="20"/>
              </w:rPr>
            </w:pPr>
            <w:r w:rsidRPr="0045650D">
              <w:rPr>
                <w:rStyle w:val="Strong"/>
                <w:rFonts w:ascii="Arial" w:hAnsi="Arial" w:cs="Arial"/>
                <w:b w:val="0"/>
                <w:sz w:val="20"/>
                <w:szCs w:val="20"/>
                <w:lang w:val="en-GB"/>
              </w:rPr>
              <w:t xml:space="preserve">Generativity: Appreciation and Measurement among Elderly Singaporeans (GAMES) </w:t>
            </w:r>
          </w:p>
        </w:tc>
        <w:tc>
          <w:tcPr>
            <w:tcW w:w="1564" w:type="dxa"/>
            <w:vAlign w:val="center"/>
          </w:tcPr>
          <w:p w14:paraId="74AE791E" w14:textId="77777777" w:rsidR="005D0856" w:rsidRPr="0045650D" w:rsidRDefault="005D0856" w:rsidP="005D0856">
            <w:pPr>
              <w:rPr>
                <w:rFonts w:ascii="Arial" w:hAnsi="Arial" w:cs="Arial"/>
                <w:sz w:val="20"/>
                <w:szCs w:val="20"/>
              </w:rPr>
            </w:pPr>
            <w:r w:rsidRPr="0045650D">
              <w:rPr>
                <w:rFonts w:ascii="Arial" w:hAnsi="Arial" w:cs="Arial"/>
                <w:sz w:val="20"/>
                <w:szCs w:val="20"/>
              </w:rPr>
              <w:t>2016</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2018</w:t>
            </w:r>
          </w:p>
        </w:tc>
        <w:tc>
          <w:tcPr>
            <w:tcW w:w="2977" w:type="dxa"/>
            <w:vAlign w:val="center"/>
          </w:tcPr>
          <w:p w14:paraId="646962B7" w14:textId="77777777" w:rsidR="005D0856" w:rsidRPr="0045650D" w:rsidRDefault="005D0856" w:rsidP="005D0856">
            <w:pPr>
              <w:rPr>
                <w:rFonts w:ascii="Arial" w:hAnsi="Arial" w:cs="Arial"/>
                <w:sz w:val="20"/>
                <w:szCs w:val="20"/>
              </w:rPr>
            </w:pPr>
            <w:r w:rsidRPr="0045650D">
              <w:rPr>
                <w:rFonts w:ascii="Arial" w:hAnsi="Arial" w:cs="Arial"/>
                <w:sz w:val="20"/>
                <w:szCs w:val="20"/>
                <w:lang w:val="en-GB"/>
              </w:rPr>
              <w:t>Ministry of Social and Family Development; Social &amp; Family Research Fund (SFRF)</w:t>
            </w:r>
          </w:p>
        </w:tc>
        <w:tc>
          <w:tcPr>
            <w:tcW w:w="2234" w:type="dxa"/>
            <w:vAlign w:val="center"/>
          </w:tcPr>
          <w:p w14:paraId="39FCF932" w14:textId="77777777" w:rsidR="005D0856" w:rsidRPr="00E23120" w:rsidRDefault="005D0856" w:rsidP="005D0856">
            <w:pPr>
              <w:rPr>
                <w:rFonts w:ascii="Arial" w:hAnsi="Arial" w:cs="Arial"/>
                <w:sz w:val="20"/>
                <w:szCs w:val="20"/>
                <w:highlight w:val="yellow"/>
                <w:lang w:val="en-GB"/>
              </w:rPr>
            </w:pPr>
            <w:r w:rsidRPr="001D755E">
              <w:rPr>
                <w:rFonts w:ascii="Arial" w:hAnsi="Arial" w:cs="Arial"/>
                <w:sz w:val="20"/>
                <w:szCs w:val="20"/>
                <w:lang w:val="en-GB"/>
              </w:rPr>
              <w:t>$83,940.00</w:t>
            </w:r>
          </w:p>
        </w:tc>
      </w:tr>
      <w:tr w:rsidR="005D0856" w:rsidRPr="0045650D" w14:paraId="4D4AC388" w14:textId="77777777" w:rsidTr="00565AF8">
        <w:trPr>
          <w:trHeight w:val="891"/>
        </w:trPr>
        <w:tc>
          <w:tcPr>
            <w:tcW w:w="3681" w:type="dxa"/>
            <w:vAlign w:val="center"/>
          </w:tcPr>
          <w:p w14:paraId="097C8AF6" w14:textId="77777777" w:rsidR="005D0856" w:rsidRPr="0045650D" w:rsidRDefault="005D0856" w:rsidP="005D0856">
            <w:pPr>
              <w:rPr>
                <w:rFonts w:ascii="Arial" w:hAnsi="Arial" w:cs="Arial"/>
                <w:sz w:val="20"/>
                <w:szCs w:val="20"/>
                <w:highlight w:val="yellow"/>
              </w:rPr>
            </w:pPr>
            <w:r w:rsidRPr="0045650D">
              <w:rPr>
                <w:rFonts w:ascii="Arial" w:hAnsi="Arial" w:cs="Arial"/>
                <w:spacing w:val="0"/>
                <w:sz w:val="20"/>
                <w:szCs w:val="20"/>
              </w:rPr>
              <w:t>Injury in the Over 55: Risk Factors and Determinants for Increased Healthcare Utilization Post-Injury</w:t>
            </w:r>
          </w:p>
        </w:tc>
        <w:tc>
          <w:tcPr>
            <w:tcW w:w="1564" w:type="dxa"/>
            <w:vAlign w:val="center"/>
          </w:tcPr>
          <w:p w14:paraId="09EBB086" w14:textId="77777777" w:rsidR="005D0856" w:rsidRPr="0045650D" w:rsidRDefault="005D0856" w:rsidP="005D0856">
            <w:pPr>
              <w:rPr>
                <w:rFonts w:ascii="Arial" w:hAnsi="Arial" w:cs="Arial"/>
                <w:sz w:val="20"/>
                <w:szCs w:val="20"/>
              </w:rPr>
            </w:pPr>
            <w:r w:rsidRPr="0045650D">
              <w:rPr>
                <w:rFonts w:ascii="Arial" w:hAnsi="Arial" w:cs="Arial"/>
                <w:sz w:val="20"/>
                <w:szCs w:val="20"/>
              </w:rPr>
              <w:t>2016</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2018</w:t>
            </w:r>
          </w:p>
        </w:tc>
        <w:tc>
          <w:tcPr>
            <w:tcW w:w="2977" w:type="dxa"/>
            <w:vAlign w:val="center"/>
          </w:tcPr>
          <w:p w14:paraId="31DFBE27" w14:textId="77777777" w:rsidR="005D0856" w:rsidRPr="0045650D" w:rsidRDefault="005D0856" w:rsidP="005D0856">
            <w:pPr>
              <w:rPr>
                <w:rFonts w:ascii="Arial" w:hAnsi="Arial" w:cs="Arial"/>
                <w:sz w:val="20"/>
                <w:szCs w:val="20"/>
              </w:rPr>
            </w:pPr>
            <w:r w:rsidRPr="0045650D">
              <w:rPr>
                <w:rFonts w:ascii="Arial" w:hAnsi="Arial" w:cs="Arial"/>
                <w:sz w:val="20"/>
                <w:szCs w:val="20"/>
              </w:rPr>
              <w:t>National Medical Research Council (Singapore)</w:t>
            </w:r>
          </w:p>
        </w:tc>
        <w:tc>
          <w:tcPr>
            <w:tcW w:w="2234" w:type="dxa"/>
            <w:vAlign w:val="center"/>
          </w:tcPr>
          <w:p w14:paraId="6F8E9DDB" w14:textId="77777777" w:rsidR="005D0856" w:rsidRPr="0045650D" w:rsidRDefault="005D0856" w:rsidP="005D0856">
            <w:pPr>
              <w:rPr>
                <w:rFonts w:ascii="Arial" w:hAnsi="Arial" w:cs="Arial"/>
                <w:sz w:val="20"/>
                <w:szCs w:val="20"/>
              </w:rPr>
            </w:pPr>
            <w:r>
              <w:rPr>
                <w:rFonts w:ascii="Arial" w:hAnsi="Arial" w:cs="Arial"/>
                <w:sz w:val="20"/>
                <w:szCs w:val="20"/>
              </w:rPr>
              <w:t>$200,000.00</w:t>
            </w:r>
          </w:p>
        </w:tc>
      </w:tr>
      <w:tr w:rsidR="00B31FB1" w:rsidRPr="0045650D" w14:paraId="5FBF2F76" w14:textId="77777777" w:rsidTr="00565AF8">
        <w:trPr>
          <w:trHeight w:val="848"/>
        </w:trPr>
        <w:tc>
          <w:tcPr>
            <w:tcW w:w="3681" w:type="dxa"/>
            <w:vAlign w:val="center"/>
          </w:tcPr>
          <w:p w14:paraId="691AF81A" w14:textId="77777777" w:rsidR="00B31FB1" w:rsidRDefault="00B31FB1" w:rsidP="00B31FB1">
            <w:pPr>
              <w:rPr>
                <w:rFonts w:ascii="Times New Roman" w:hAnsi="Times New Roman"/>
                <w:spacing w:val="0"/>
                <w:sz w:val="20"/>
                <w:szCs w:val="20"/>
                <w:lang w:val="en-GB" w:eastAsia="zh-CN"/>
              </w:rPr>
            </w:pPr>
            <w:r w:rsidRPr="00B31FB1">
              <w:rPr>
                <w:rStyle w:val="Strong"/>
                <w:b w:val="0"/>
                <w:sz w:val="20"/>
                <w:szCs w:val="20"/>
                <w:lang w:val="en-GB"/>
              </w:rPr>
              <w:t>Singapore Assessment for Frailty in Elderly- Building upon the Panel on Health and Aging of Singaporean Elderly (SAFE-PHASE</w:t>
            </w:r>
            <w:r>
              <w:rPr>
                <w:rStyle w:val="Strong"/>
                <w:sz w:val="20"/>
                <w:szCs w:val="20"/>
                <w:lang w:val="en-GB"/>
              </w:rPr>
              <w:t>)</w:t>
            </w:r>
          </w:p>
          <w:p w14:paraId="487BC46F" w14:textId="77777777" w:rsidR="00B31FB1" w:rsidRPr="00B31FB1" w:rsidRDefault="00B31FB1" w:rsidP="005D0856">
            <w:pPr>
              <w:rPr>
                <w:rFonts w:ascii="Arial" w:hAnsi="Arial" w:cs="Arial"/>
                <w:sz w:val="20"/>
                <w:szCs w:val="20"/>
                <w:lang w:val="en-GB"/>
              </w:rPr>
            </w:pPr>
          </w:p>
        </w:tc>
        <w:tc>
          <w:tcPr>
            <w:tcW w:w="1564" w:type="dxa"/>
            <w:vAlign w:val="center"/>
          </w:tcPr>
          <w:p w14:paraId="4F2BB149" w14:textId="7EFFFAB4" w:rsidR="00B31FB1" w:rsidRPr="0045650D" w:rsidRDefault="00B31FB1" w:rsidP="00B31FB1">
            <w:pPr>
              <w:rPr>
                <w:rFonts w:ascii="Arial" w:hAnsi="Arial" w:cs="Arial"/>
                <w:sz w:val="20"/>
                <w:szCs w:val="20"/>
              </w:rPr>
            </w:pPr>
            <w:r>
              <w:rPr>
                <w:sz w:val="20"/>
                <w:szCs w:val="20"/>
                <w:lang w:val="en-GB"/>
              </w:rPr>
              <w:t>2015 - 2018</w:t>
            </w:r>
          </w:p>
        </w:tc>
        <w:tc>
          <w:tcPr>
            <w:tcW w:w="2977" w:type="dxa"/>
            <w:vAlign w:val="center"/>
          </w:tcPr>
          <w:p w14:paraId="6ABC81D1" w14:textId="77777777" w:rsidR="00B31FB1" w:rsidRDefault="00B31FB1" w:rsidP="005D0856">
            <w:pPr>
              <w:rPr>
                <w:sz w:val="20"/>
                <w:szCs w:val="20"/>
                <w:lang w:val="en-GB"/>
              </w:rPr>
            </w:pPr>
            <w:r>
              <w:rPr>
                <w:sz w:val="20"/>
                <w:szCs w:val="20"/>
                <w:lang w:val="en-GB"/>
              </w:rPr>
              <w:t xml:space="preserve">National Medical Research Council, Singapore(NMRC) </w:t>
            </w:r>
          </w:p>
          <w:p w14:paraId="5A3D2AFD" w14:textId="4D5459C1" w:rsidR="00B31FB1" w:rsidRPr="0045650D" w:rsidRDefault="00B31FB1" w:rsidP="005D0856">
            <w:pPr>
              <w:rPr>
                <w:rFonts w:ascii="Arial" w:hAnsi="Arial" w:cs="Arial"/>
                <w:sz w:val="20"/>
                <w:szCs w:val="20"/>
              </w:rPr>
            </w:pPr>
            <w:r>
              <w:rPr>
                <w:sz w:val="20"/>
                <w:szCs w:val="20"/>
                <w:lang w:val="en-GB"/>
              </w:rPr>
              <w:t>Clinician Scientist - Individual Research Grant</w:t>
            </w:r>
          </w:p>
        </w:tc>
        <w:tc>
          <w:tcPr>
            <w:tcW w:w="2234" w:type="dxa"/>
            <w:vAlign w:val="center"/>
          </w:tcPr>
          <w:p w14:paraId="77A71435" w14:textId="7A4AC1B4" w:rsidR="00B31FB1" w:rsidRPr="0045650D" w:rsidRDefault="00B31FB1" w:rsidP="005D0856">
            <w:pPr>
              <w:rPr>
                <w:rFonts w:ascii="Arial" w:hAnsi="Arial" w:cs="Arial"/>
                <w:sz w:val="20"/>
                <w:szCs w:val="20"/>
              </w:rPr>
            </w:pPr>
            <w:r>
              <w:rPr>
                <w:sz w:val="20"/>
                <w:szCs w:val="20"/>
                <w:lang w:val="en-GB"/>
              </w:rPr>
              <w:t>S$ 200,000 (+20% indirect costs)</w:t>
            </w:r>
          </w:p>
        </w:tc>
      </w:tr>
      <w:tr w:rsidR="005D0856" w:rsidRPr="0045650D" w14:paraId="7D2FA664" w14:textId="77777777" w:rsidTr="00565AF8">
        <w:trPr>
          <w:trHeight w:val="848"/>
        </w:trPr>
        <w:tc>
          <w:tcPr>
            <w:tcW w:w="3681" w:type="dxa"/>
            <w:vAlign w:val="center"/>
          </w:tcPr>
          <w:p w14:paraId="483C24AD"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Health and Economic Evaluation of the Ageing-In-Place Program in a public hospital in Singapore </w:t>
            </w:r>
          </w:p>
          <w:p w14:paraId="4657ECBF" w14:textId="77777777" w:rsidR="005D0856" w:rsidRPr="0045650D" w:rsidRDefault="005D0856" w:rsidP="005D0856">
            <w:pPr>
              <w:rPr>
                <w:rFonts w:ascii="Arial" w:hAnsi="Arial" w:cs="Arial"/>
                <w:sz w:val="20"/>
                <w:szCs w:val="20"/>
              </w:rPr>
            </w:pPr>
          </w:p>
        </w:tc>
        <w:tc>
          <w:tcPr>
            <w:tcW w:w="1564" w:type="dxa"/>
            <w:vAlign w:val="center"/>
          </w:tcPr>
          <w:p w14:paraId="36222471" w14:textId="77777777" w:rsidR="005D0856" w:rsidRPr="0045650D" w:rsidRDefault="005D0856" w:rsidP="005D0856">
            <w:pPr>
              <w:rPr>
                <w:rFonts w:ascii="Arial" w:hAnsi="Arial" w:cs="Arial"/>
                <w:sz w:val="20"/>
                <w:szCs w:val="20"/>
              </w:rPr>
            </w:pPr>
            <w:r w:rsidRPr="0045650D">
              <w:rPr>
                <w:rFonts w:ascii="Arial" w:hAnsi="Arial" w:cs="Arial"/>
                <w:sz w:val="20"/>
                <w:szCs w:val="20"/>
              </w:rPr>
              <w:t>2014</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2016</w:t>
            </w:r>
          </w:p>
          <w:p w14:paraId="56DCE0B6" w14:textId="77777777" w:rsidR="005D0856" w:rsidRPr="0045650D" w:rsidRDefault="005D0856" w:rsidP="005D0856">
            <w:pPr>
              <w:rPr>
                <w:rFonts w:ascii="Arial" w:hAnsi="Arial" w:cs="Arial"/>
                <w:sz w:val="20"/>
                <w:szCs w:val="20"/>
              </w:rPr>
            </w:pPr>
          </w:p>
        </w:tc>
        <w:tc>
          <w:tcPr>
            <w:tcW w:w="2977" w:type="dxa"/>
            <w:vAlign w:val="center"/>
          </w:tcPr>
          <w:p w14:paraId="72A581E7" w14:textId="77777777" w:rsidR="005D0856" w:rsidRPr="0045650D" w:rsidRDefault="005D0856" w:rsidP="005D0856">
            <w:pPr>
              <w:rPr>
                <w:rFonts w:ascii="Arial" w:hAnsi="Arial" w:cs="Arial"/>
                <w:sz w:val="20"/>
                <w:szCs w:val="20"/>
              </w:rPr>
            </w:pPr>
            <w:r w:rsidRPr="0045650D">
              <w:rPr>
                <w:rFonts w:ascii="Arial" w:hAnsi="Arial" w:cs="Arial"/>
                <w:sz w:val="20"/>
                <w:szCs w:val="20"/>
              </w:rPr>
              <w:t>Alexandra Health System Pte Ltd</w:t>
            </w:r>
          </w:p>
        </w:tc>
        <w:tc>
          <w:tcPr>
            <w:tcW w:w="2234" w:type="dxa"/>
            <w:vAlign w:val="center"/>
          </w:tcPr>
          <w:p w14:paraId="52756850" w14:textId="77777777" w:rsidR="005D0856" w:rsidRPr="0045650D" w:rsidRDefault="005D0856" w:rsidP="005D0856">
            <w:pPr>
              <w:rPr>
                <w:rFonts w:ascii="Arial" w:hAnsi="Arial" w:cs="Arial"/>
                <w:sz w:val="20"/>
                <w:szCs w:val="20"/>
              </w:rPr>
            </w:pPr>
            <w:r w:rsidRPr="0045650D">
              <w:rPr>
                <w:rFonts w:ascii="Arial" w:hAnsi="Arial" w:cs="Arial"/>
                <w:sz w:val="20"/>
                <w:szCs w:val="20"/>
              </w:rPr>
              <w:t>$470,441</w:t>
            </w:r>
          </w:p>
        </w:tc>
      </w:tr>
      <w:tr w:rsidR="005D0856" w:rsidRPr="0045650D" w14:paraId="31B637A7" w14:textId="77777777" w:rsidTr="00565AF8">
        <w:trPr>
          <w:trHeight w:val="1033"/>
        </w:trPr>
        <w:tc>
          <w:tcPr>
            <w:tcW w:w="3681" w:type="dxa"/>
            <w:vAlign w:val="center"/>
          </w:tcPr>
          <w:p w14:paraId="280F48A9" w14:textId="77777777" w:rsidR="005D0856" w:rsidRPr="0045650D" w:rsidRDefault="005D0856" w:rsidP="005D0856">
            <w:pPr>
              <w:rPr>
                <w:rFonts w:ascii="Arial" w:hAnsi="Arial" w:cs="Arial"/>
                <w:sz w:val="20"/>
                <w:szCs w:val="20"/>
              </w:rPr>
            </w:pPr>
            <w:r w:rsidRPr="0045650D">
              <w:rPr>
                <w:rFonts w:ascii="Arial" w:hAnsi="Arial" w:cs="Arial"/>
                <w:sz w:val="20"/>
                <w:szCs w:val="20"/>
              </w:rPr>
              <w:t>The health, social and financial effects of care-giving among primary caregivers of elderly stroke patients in the first post stroke year: a prospective cohort study</w:t>
            </w:r>
          </w:p>
        </w:tc>
        <w:tc>
          <w:tcPr>
            <w:tcW w:w="1564" w:type="dxa"/>
            <w:vAlign w:val="center"/>
          </w:tcPr>
          <w:p w14:paraId="6D633875" w14:textId="77777777" w:rsidR="005D0856" w:rsidRPr="0045650D" w:rsidRDefault="005D0856" w:rsidP="005D0856">
            <w:pPr>
              <w:rPr>
                <w:rFonts w:ascii="Arial" w:hAnsi="Arial" w:cs="Arial"/>
                <w:sz w:val="20"/>
                <w:szCs w:val="20"/>
              </w:rPr>
            </w:pPr>
            <w:r w:rsidRPr="0045650D">
              <w:rPr>
                <w:rFonts w:ascii="Arial" w:hAnsi="Arial" w:cs="Arial"/>
                <w:sz w:val="20"/>
                <w:szCs w:val="20"/>
              </w:rPr>
              <w:t>2011</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2013</w:t>
            </w:r>
          </w:p>
        </w:tc>
        <w:tc>
          <w:tcPr>
            <w:tcW w:w="2977" w:type="dxa"/>
            <w:vAlign w:val="center"/>
          </w:tcPr>
          <w:p w14:paraId="1279E222"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Health </w:t>
            </w:r>
          </w:p>
        </w:tc>
        <w:tc>
          <w:tcPr>
            <w:tcW w:w="2234" w:type="dxa"/>
            <w:vAlign w:val="center"/>
          </w:tcPr>
          <w:p w14:paraId="68E4EF1E" w14:textId="77777777" w:rsidR="005D0856" w:rsidRPr="0045650D" w:rsidRDefault="005D0856" w:rsidP="005D0856">
            <w:pPr>
              <w:rPr>
                <w:rFonts w:ascii="Arial" w:hAnsi="Arial" w:cs="Arial"/>
                <w:sz w:val="20"/>
                <w:szCs w:val="20"/>
              </w:rPr>
            </w:pPr>
            <w:r w:rsidRPr="0045650D">
              <w:rPr>
                <w:rFonts w:ascii="Arial" w:hAnsi="Arial" w:cs="Arial"/>
                <w:sz w:val="20"/>
                <w:szCs w:val="20"/>
              </w:rPr>
              <w:t>$987,000</w:t>
            </w:r>
          </w:p>
        </w:tc>
      </w:tr>
      <w:tr w:rsidR="005D0856" w:rsidRPr="0045650D" w14:paraId="513B3643" w14:textId="77777777" w:rsidTr="00565AF8">
        <w:trPr>
          <w:trHeight w:val="496"/>
        </w:trPr>
        <w:tc>
          <w:tcPr>
            <w:tcW w:w="3681" w:type="dxa"/>
            <w:vAlign w:val="center"/>
          </w:tcPr>
          <w:p w14:paraId="3681CEC5" w14:textId="77777777" w:rsidR="005D0856" w:rsidRPr="0045650D" w:rsidRDefault="005D0856" w:rsidP="005D0856">
            <w:pPr>
              <w:rPr>
                <w:rFonts w:ascii="Arial" w:hAnsi="Arial" w:cs="Arial"/>
                <w:sz w:val="20"/>
                <w:szCs w:val="20"/>
              </w:rPr>
            </w:pPr>
            <w:r w:rsidRPr="0045650D">
              <w:rPr>
                <w:rFonts w:ascii="Arial" w:hAnsi="Arial" w:cs="Arial"/>
                <w:sz w:val="20"/>
                <w:szCs w:val="20"/>
              </w:rPr>
              <w:t>Implementation of Community-Based, Multifactor</w:t>
            </w:r>
            <w:r>
              <w:rPr>
                <w:rFonts w:ascii="Arial" w:hAnsi="Arial" w:cs="Arial"/>
                <w:sz w:val="20"/>
                <w:szCs w:val="20"/>
              </w:rPr>
              <w:t>i</w:t>
            </w:r>
            <w:r w:rsidRPr="0045650D">
              <w:rPr>
                <w:rFonts w:ascii="Arial" w:hAnsi="Arial" w:cs="Arial"/>
                <w:sz w:val="20"/>
                <w:szCs w:val="20"/>
              </w:rPr>
              <w:t>al falls Prevention Strategy for Elderly Persons Discharged Home from Tertiary, Acute Care Facility</w:t>
            </w:r>
          </w:p>
          <w:p w14:paraId="2CE631E3" w14:textId="77777777" w:rsidR="005D0856" w:rsidRPr="0045650D" w:rsidRDefault="005D0856" w:rsidP="005D0856">
            <w:pPr>
              <w:rPr>
                <w:rFonts w:ascii="Arial" w:hAnsi="Arial" w:cs="Arial"/>
                <w:sz w:val="20"/>
                <w:szCs w:val="20"/>
              </w:rPr>
            </w:pPr>
          </w:p>
        </w:tc>
        <w:tc>
          <w:tcPr>
            <w:tcW w:w="1564" w:type="dxa"/>
            <w:vAlign w:val="center"/>
          </w:tcPr>
          <w:p w14:paraId="16148E89" w14:textId="77777777" w:rsidR="005D0856" w:rsidRPr="0045650D" w:rsidRDefault="005D0856" w:rsidP="005D0856">
            <w:pPr>
              <w:rPr>
                <w:rFonts w:ascii="Arial" w:hAnsi="Arial" w:cs="Arial"/>
                <w:sz w:val="20"/>
                <w:szCs w:val="20"/>
              </w:rPr>
            </w:pPr>
            <w:r w:rsidRPr="0045650D">
              <w:rPr>
                <w:rFonts w:ascii="Arial" w:hAnsi="Arial" w:cs="Arial"/>
                <w:sz w:val="20"/>
                <w:szCs w:val="20"/>
              </w:rPr>
              <w:t>2011</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2013</w:t>
            </w:r>
          </w:p>
        </w:tc>
        <w:tc>
          <w:tcPr>
            <w:tcW w:w="2977" w:type="dxa"/>
            <w:vAlign w:val="center"/>
          </w:tcPr>
          <w:p w14:paraId="2DACD2AC"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Ministry of Health </w:t>
            </w:r>
          </w:p>
        </w:tc>
        <w:tc>
          <w:tcPr>
            <w:tcW w:w="2234" w:type="dxa"/>
            <w:vAlign w:val="center"/>
          </w:tcPr>
          <w:p w14:paraId="5A1ACD1A" w14:textId="77777777" w:rsidR="005D0856" w:rsidRPr="0045650D" w:rsidRDefault="005D0856" w:rsidP="005D0856">
            <w:pPr>
              <w:rPr>
                <w:rFonts w:ascii="Arial" w:hAnsi="Arial" w:cs="Arial"/>
                <w:sz w:val="20"/>
                <w:szCs w:val="20"/>
              </w:rPr>
            </w:pPr>
            <w:r w:rsidRPr="0045650D">
              <w:rPr>
                <w:rFonts w:ascii="Arial" w:hAnsi="Arial" w:cs="Arial"/>
                <w:sz w:val="20"/>
                <w:szCs w:val="20"/>
              </w:rPr>
              <w:t>$872,218</w:t>
            </w:r>
          </w:p>
        </w:tc>
      </w:tr>
      <w:tr w:rsidR="005D0856" w:rsidRPr="0045650D" w14:paraId="36599E1D" w14:textId="77777777" w:rsidTr="00565AF8">
        <w:trPr>
          <w:trHeight w:val="496"/>
        </w:trPr>
        <w:tc>
          <w:tcPr>
            <w:tcW w:w="3681" w:type="dxa"/>
            <w:vAlign w:val="center"/>
          </w:tcPr>
          <w:p w14:paraId="679D7DAE"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Panel on Ageing and Transitions in Health Survey (PATHS) </w:t>
            </w:r>
          </w:p>
        </w:tc>
        <w:tc>
          <w:tcPr>
            <w:tcW w:w="1564" w:type="dxa"/>
            <w:vAlign w:val="center"/>
          </w:tcPr>
          <w:p w14:paraId="1FEB7825" w14:textId="77777777" w:rsidR="005D0856" w:rsidRPr="0045650D" w:rsidRDefault="005D0856" w:rsidP="005D0856">
            <w:pPr>
              <w:rPr>
                <w:rFonts w:ascii="Arial" w:hAnsi="Arial" w:cs="Arial"/>
                <w:sz w:val="20"/>
                <w:szCs w:val="20"/>
              </w:rPr>
            </w:pPr>
            <w:r w:rsidRPr="0045650D">
              <w:rPr>
                <w:rFonts w:ascii="Arial" w:hAnsi="Arial" w:cs="Arial"/>
                <w:sz w:val="20"/>
                <w:szCs w:val="20"/>
              </w:rPr>
              <w:t>2009-2015</w:t>
            </w:r>
          </w:p>
        </w:tc>
        <w:tc>
          <w:tcPr>
            <w:tcW w:w="2977" w:type="dxa"/>
            <w:vAlign w:val="center"/>
          </w:tcPr>
          <w:p w14:paraId="276CE78E"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NMRC Star </w:t>
            </w:r>
          </w:p>
        </w:tc>
        <w:tc>
          <w:tcPr>
            <w:tcW w:w="2234" w:type="dxa"/>
            <w:vAlign w:val="center"/>
          </w:tcPr>
          <w:p w14:paraId="17FBEA56" w14:textId="77777777" w:rsidR="005D0856" w:rsidRPr="0045650D" w:rsidRDefault="005D0856" w:rsidP="005D0856">
            <w:pPr>
              <w:rPr>
                <w:rFonts w:ascii="Arial" w:hAnsi="Arial" w:cs="Arial"/>
                <w:sz w:val="20"/>
                <w:szCs w:val="20"/>
              </w:rPr>
            </w:pPr>
            <w:r w:rsidRPr="0045650D">
              <w:rPr>
                <w:rFonts w:ascii="Arial" w:hAnsi="Arial" w:cs="Arial"/>
                <w:sz w:val="20"/>
                <w:szCs w:val="20"/>
              </w:rPr>
              <w:t>$200,000.00</w:t>
            </w:r>
          </w:p>
        </w:tc>
      </w:tr>
      <w:tr w:rsidR="005D0856" w:rsidRPr="0045650D" w14:paraId="5C48489C" w14:textId="77777777" w:rsidTr="00565AF8">
        <w:trPr>
          <w:trHeight w:val="496"/>
        </w:trPr>
        <w:tc>
          <w:tcPr>
            <w:tcW w:w="3681" w:type="dxa"/>
            <w:vAlign w:val="center"/>
          </w:tcPr>
          <w:p w14:paraId="27139335" w14:textId="77777777" w:rsidR="005D0856" w:rsidRPr="0045650D" w:rsidRDefault="005D0856" w:rsidP="005D0856">
            <w:pPr>
              <w:rPr>
                <w:rFonts w:ascii="Arial" w:hAnsi="Arial" w:cs="Arial"/>
                <w:sz w:val="20"/>
                <w:szCs w:val="20"/>
              </w:rPr>
            </w:pPr>
            <w:r w:rsidRPr="0045650D">
              <w:rPr>
                <w:rFonts w:ascii="Arial" w:hAnsi="Arial" w:cs="Arial"/>
                <w:sz w:val="20"/>
                <w:szCs w:val="20"/>
              </w:rPr>
              <w:lastRenderedPageBreak/>
              <w:t>Study of the impact of caregiving for stroke survivors on family structure and the mental health caregivers</w:t>
            </w:r>
          </w:p>
        </w:tc>
        <w:tc>
          <w:tcPr>
            <w:tcW w:w="1564" w:type="dxa"/>
            <w:vAlign w:val="center"/>
          </w:tcPr>
          <w:p w14:paraId="35031579" w14:textId="77777777" w:rsidR="005D0856" w:rsidRPr="0045650D" w:rsidRDefault="005D0856" w:rsidP="005D0856">
            <w:pPr>
              <w:rPr>
                <w:rFonts w:ascii="Arial" w:hAnsi="Arial" w:cs="Arial"/>
                <w:sz w:val="20"/>
                <w:szCs w:val="20"/>
              </w:rPr>
            </w:pPr>
            <w:r w:rsidRPr="0045650D">
              <w:rPr>
                <w:rFonts w:ascii="Arial" w:hAnsi="Arial" w:cs="Arial"/>
                <w:sz w:val="20"/>
                <w:szCs w:val="20"/>
              </w:rPr>
              <w:t>2009-2011</w:t>
            </w:r>
          </w:p>
        </w:tc>
        <w:tc>
          <w:tcPr>
            <w:tcW w:w="2977" w:type="dxa"/>
            <w:vAlign w:val="center"/>
          </w:tcPr>
          <w:p w14:paraId="525B85CB" w14:textId="77777777" w:rsidR="005D0856" w:rsidRPr="0045650D" w:rsidRDefault="005D0856" w:rsidP="005D0856">
            <w:pPr>
              <w:rPr>
                <w:rFonts w:ascii="Arial" w:hAnsi="Arial" w:cs="Arial"/>
                <w:sz w:val="20"/>
                <w:szCs w:val="20"/>
              </w:rPr>
            </w:pPr>
            <w:r w:rsidRPr="0045650D">
              <w:rPr>
                <w:rFonts w:ascii="Arial" w:hAnsi="Arial" w:cs="Arial"/>
                <w:sz w:val="20"/>
                <w:szCs w:val="20"/>
              </w:rPr>
              <w:t>Ministry of Community, Youth and Sports</w:t>
            </w:r>
          </w:p>
        </w:tc>
        <w:tc>
          <w:tcPr>
            <w:tcW w:w="2234" w:type="dxa"/>
            <w:vAlign w:val="center"/>
          </w:tcPr>
          <w:p w14:paraId="1C28977D" w14:textId="77777777" w:rsidR="005D0856" w:rsidRPr="0045650D" w:rsidRDefault="005D0856" w:rsidP="005D0856">
            <w:pPr>
              <w:rPr>
                <w:rFonts w:ascii="Arial" w:hAnsi="Arial" w:cs="Arial"/>
                <w:sz w:val="20"/>
                <w:szCs w:val="20"/>
              </w:rPr>
            </w:pPr>
            <w:r w:rsidRPr="0045650D">
              <w:rPr>
                <w:rFonts w:ascii="Arial" w:hAnsi="Arial" w:cs="Arial"/>
                <w:sz w:val="20"/>
                <w:szCs w:val="20"/>
              </w:rPr>
              <w:t>$118,344</w:t>
            </w:r>
          </w:p>
        </w:tc>
      </w:tr>
      <w:tr w:rsidR="005D0856" w:rsidRPr="0045650D" w14:paraId="6F0A9EE5" w14:textId="77777777" w:rsidTr="00565AF8">
        <w:trPr>
          <w:trHeight w:val="496"/>
        </w:trPr>
        <w:tc>
          <w:tcPr>
            <w:tcW w:w="3681" w:type="dxa"/>
            <w:vAlign w:val="center"/>
          </w:tcPr>
          <w:p w14:paraId="5C167D55" w14:textId="77777777" w:rsidR="005D0856" w:rsidRPr="0045650D" w:rsidRDefault="005D0856" w:rsidP="005D0856">
            <w:pPr>
              <w:rPr>
                <w:rFonts w:ascii="Arial" w:hAnsi="Arial" w:cs="Arial"/>
                <w:sz w:val="20"/>
                <w:szCs w:val="20"/>
              </w:rPr>
            </w:pPr>
            <w:r w:rsidRPr="0045650D">
              <w:rPr>
                <w:rFonts w:ascii="Arial" w:hAnsi="Arial" w:cs="Arial"/>
                <w:sz w:val="20"/>
                <w:szCs w:val="20"/>
              </w:rPr>
              <w:t>Tackling T2DM in Asia: A Multidisciplinary and Multi-sectoral Initiative</w:t>
            </w:r>
          </w:p>
        </w:tc>
        <w:tc>
          <w:tcPr>
            <w:tcW w:w="1564" w:type="dxa"/>
            <w:vAlign w:val="center"/>
          </w:tcPr>
          <w:p w14:paraId="65D31EF6" w14:textId="77777777" w:rsidR="005D0856" w:rsidRPr="0045650D" w:rsidRDefault="005D0856" w:rsidP="005D0856">
            <w:pPr>
              <w:rPr>
                <w:rFonts w:ascii="Arial" w:hAnsi="Arial" w:cs="Arial"/>
                <w:sz w:val="20"/>
                <w:szCs w:val="20"/>
              </w:rPr>
            </w:pPr>
            <w:r w:rsidRPr="0045650D">
              <w:rPr>
                <w:rFonts w:ascii="Arial" w:hAnsi="Arial" w:cs="Arial"/>
                <w:sz w:val="20"/>
                <w:szCs w:val="20"/>
              </w:rPr>
              <w:t>2009-2011</w:t>
            </w:r>
          </w:p>
        </w:tc>
        <w:tc>
          <w:tcPr>
            <w:tcW w:w="2977" w:type="dxa"/>
            <w:vAlign w:val="center"/>
          </w:tcPr>
          <w:p w14:paraId="6F57B196"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NUS GAI </w:t>
            </w:r>
          </w:p>
        </w:tc>
        <w:tc>
          <w:tcPr>
            <w:tcW w:w="2234" w:type="dxa"/>
            <w:vAlign w:val="center"/>
          </w:tcPr>
          <w:p w14:paraId="1244A8C1" w14:textId="77777777" w:rsidR="005D0856" w:rsidRPr="0045650D" w:rsidRDefault="005D0856" w:rsidP="005D0856">
            <w:pPr>
              <w:rPr>
                <w:rFonts w:ascii="Arial" w:hAnsi="Arial" w:cs="Arial"/>
                <w:sz w:val="20"/>
                <w:szCs w:val="20"/>
              </w:rPr>
            </w:pPr>
            <w:r w:rsidRPr="0045650D">
              <w:rPr>
                <w:rFonts w:ascii="Arial" w:hAnsi="Arial" w:cs="Arial"/>
                <w:sz w:val="20"/>
                <w:szCs w:val="20"/>
              </w:rPr>
              <w:t>$250,000</w:t>
            </w:r>
          </w:p>
        </w:tc>
      </w:tr>
    </w:tbl>
    <w:p w14:paraId="057EAC88" w14:textId="5ACF6FBE" w:rsidR="005D0856" w:rsidRDefault="005D0856"/>
    <w:tbl>
      <w:tblPr>
        <w:tblStyle w:val="TableGrid"/>
        <w:tblW w:w="0" w:type="auto"/>
        <w:tblLook w:val="04A0" w:firstRow="1" w:lastRow="0" w:firstColumn="1" w:lastColumn="0" w:noHBand="0" w:noVBand="1"/>
      </w:tblPr>
      <w:tblGrid>
        <w:gridCol w:w="3681"/>
        <w:gridCol w:w="3289"/>
        <w:gridCol w:w="3486"/>
      </w:tblGrid>
      <w:tr w:rsidR="005D0856" w14:paraId="0B36E1C6" w14:textId="77777777" w:rsidTr="000B0714">
        <w:trPr>
          <w:trHeight w:val="622"/>
        </w:trPr>
        <w:tc>
          <w:tcPr>
            <w:tcW w:w="10456" w:type="dxa"/>
            <w:gridSpan w:val="3"/>
            <w:tcBorders>
              <w:top w:val="nil"/>
              <w:left w:val="nil"/>
              <w:bottom w:val="single" w:sz="4" w:space="0" w:color="auto"/>
              <w:right w:val="nil"/>
            </w:tcBorders>
            <w:vAlign w:val="center"/>
          </w:tcPr>
          <w:p w14:paraId="67ADA243" w14:textId="77777777" w:rsidR="005D0856" w:rsidRPr="005D0856" w:rsidRDefault="005D0856" w:rsidP="005D0856">
            <w:pPr>
              <w:jc w:val="center"/>
              <w:rPr>
                <w:rFonts w:ascii="Arial" w:hAnsi="Arial" w:cs="Arial"/>
                <w:b/>
                <w:i/>
                <w:smallCaps/>
                <w:spacing w:val="0"/>
                <w:sz w:val="24"/>
                <w:szCs w:val="24"/>
                <w:u w:val="single"/>
              </w:rPr>
            </w:pPr>
            <w:r w:rsidRPr="00F173F0">
              <w:rPr>
                <w:rFonts w:ascii="Arial" w:hAnsi="Arial" w:cs="Arial"/>
                <w:b/>
                <w:i/>
                <w:smallCaps/>
                <w:spacing w:val="0"/>
                <w:sz w:val="24"/>
                <w:szCs w:val="24"/>
                <w:u w:val="single"/>
              </w:rPr>
              <w:t>collaborator</w:t>
            </w:r>
          </w:p>
        </w:tc>
      </w:tr>
      <w:tr w:rsidR="005D0856" w14:paraId="47B9B09A" w14:textId="77777777" w:rsidTr="000B0714">
        <w:tc>
          <w:tcPr>
            <w:tcW w:w="3681" w:type="dxa"/>
            <w:tcBorders>
              <w:top w:val="single" w:sz="4" w:space="0" w:color="auto"/>
            </w:tcBorders>
            <w:shd w:val="clear" w:color="auto" w:fill="00B050"/>
            <w:vAlign w:val="center"/>
          </w:tcPr>
          <w:p w14:paraId="53801EF4" w14:textId="77777777" w:rsidR="005D0856" w:rsidRDefault="005D0856" w:rsidP="005D0856">
            <w:r w:rsidRPr="00752A73">
              <w:rPr>
                <w:rFonts w:ascii="Arial" w:hAnsi="Arial" w:cs="Arial"/>
                <w:b/>
                <w:sz w:val="20"/>
                <w:szCs w:val="20"/>
              </w:rPr>
              <w:t>Project</w:t>
            </w:r>
          </w:p>
        </w:tc>
        <w:tc>
          <w:tcPr>
            <w:tcW w:w="3289" w:type="dxa"/>
            <w:tcBorders>
              <w:top w:val="single" w:sz="4" w:space="0" w:color="auto"/>
            </w:tcBorders>
            <w:shd w:val="clear" w:color="auto" w:fill="00B050"/>
          </w:tcPr>
          <w:p w14:paraId="75304F0E" w14:textId="77777777" w:rsidR="005D0856" w:rsidRDefault="005D0856">
            <w:r w:rsidRPr="00752A73">
              <w:rPr>
                <w:rFonts w:ascii="Arial" w:hAnsi="Arial" w:cs="Arial"/>
                <w:b/>
                <w:sz w:val="20"/>
                <w:szCs w:val="20"/>
              </w:rPr>
              <w:t>Duration</w:t>
            </w:r>
          </w:p>
        </w:tc>
        <w:tc>
          <w:tcPr>
            <w:tcW w:w="3486" w:type="dxa"/>
            <w:tcBorders>
              <w:top w:val="single" w:sz="4" w:space="0" w:color="auto"/>
            </w:tcBorders>
            <w:shd w:val="clear" w:color="auto" w:fill="00B050"/>
          </w:tcPr>
          <w:p w14:paraId="5955B2D0" w14:textId="77777777" w:rsidR="005D0856" w:rsidRDefault="005D0856" w:rsidP="005D0856">
            <w:r w:rsidRPr="00752A73">
              <w:rPr>
                <w:rFonts w:ascii="Arial" w:hAnsi="Arial" w:cs="Arial"/>
                <w:b/>
                <w:sz w:val="20"/>
                <w:szCs w:val="20"/>
              </w:rPr>
              <w:t>Funding</w:t>
            </w:r>
          </w:p>
        </w:tc>
      </w:tr>
      <w:tr w:rsidR="005D0856" w:rsidRPr="0045650D" w14:paraId="16EC68B2" w14:textId="77777777" w:rsidTr="005D0856">
        <w:tc>
          <w:tcPr>
            <w:tcW w:w="3681" w:type="dxa"/>
            <w:vAlign w:val="center"/>
          </w:tcPr>
          <w:p w14:paraId="39B8D205" w14:textId="77777777" w:rsidR="005D0856" w:rsidRPr="0045650D" w:rsidRDefault="005D0856" w:rsidP="005D0856">
            <w:pPr>
              <w:rPr>
                <w:rFonts w:ascii="Arial" w:hAnsi="Arial" w:cs="Arial"/>
                <w:sz w:val="20"/>
                <w:szCs w:val="20"/>
              </w:rPr>
            </w:pPr>
            <w:r w:rsidRPr="0045650D">
              <w:rPr>
                <w:rFonts w:ascii="Arial" w:hAnsi="Arial" w:cs="Arial"/>
                <w:sz w:val="20"/>
                <w:szCs w:val="20"/>
              </w:rPr>
              <w:t>Knowledge, Attitudes and Practices on Falls, Falls-relater Risk Factors, and Falls Prevention Among Community-Dwelling Older Adults in Singapore.</w:t>
            </w:r>
          </w:p>
        </w:tc>
        <w:tc>
          <w:tcPr>
            <w:tcW w:w="3289" w:type="dxa"/>
            <w:vAlign w:val="center"/>
          </w:tcPr>
          <w:p w14:paraId="025DEE00" w14:textId="77777777" w:rsidR="005D0856" w:rsidRPr="0045650D" w:rsidRDefault="005D0856" w:rsidP="005D0856">
            <w:pPr>
              <w:rPr>
                <w:rFonts w:ascii="Arial" w:hAnsi="Arial" w:cs="Arial"/>
                <w:sz w:val="20"/>
                <w:szCs w:val="20"/>
              </w:rPr>
            </w:pPr>
            <w:r w:rsidRPr="0045650D">
              <w:rPr>
                <w:rFonts w:ascii="Arial" w:hAnsi="Arial" w:cs="Arial"/>
                <w:sz w:val="20"/>
                <w:szCs w:val="20"/>
              </w:rPr>
              <w:t>2017 -2020</w:t>
            </w:r>
          </w:p>
        </w:tc>
        <w:tc>
          <w:tcPr>
            <w:tcW w:w="3486" w:type="dxa"/>
            <w:vAlign w:val="center"/>
          </w:tcPr>
          <w:p w14:paraId="688023DB"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GERI and NUS ($32,000) </w:t>
            </w:r>
          </w:p>
        </w:tc>
      </w:tr>
      <w:tr w:rsidR="005D0856" w:rsidRPr="0045650D" w14:paraId="23F2874B" w14:textId="77777777" w:rsidTr="005D0856">
        <w:trPr>
          <w:trHeight w:val="639"/>
        </w:trPr>
        <w:tc>
          <w:tcPr>
            <w:tcW w:w="3681" w:type="dxa"/>
            <w:vAlign w:val="center"/>
          </w:tcPr>
          <w:p w14:paraId="067940DF" w14:textId="77777777" w:rsidR="005D0856" w:rsidRPr="0045650D" w:rsidRDefault="005D0856" w:rsidP="005D0856">
            <w:pPr>
              <w:rPr>
                <w:rFonts w:ascii="Arial" w:hAnsi="Arial" w:cs="Arial"/>
                <w:sz w:val="20"/>
                <w:szCs w:val="20"/>
              </w:rPr>
            </w:pPr>
            <w:r w:rsidRPr="0045650D">
              <w:rPr>
                <w:rFonts w:ascii="Arial" w:hAnsi="Arial" w:cs="Arial"/>
                <w:sz w:val="20"/>
                <w:szCs w:val="20"/>
              </w:rPr>
              <w:t xml:space="preserve">Human Factors Engineering Thematic Strategic Research </w:t>
            </w:r>
            <w:proofErr w:type="spellStart"/>
            <w:r w:rsidRPr="0045650D">
              <w:rPr>
                <w:rFonts w:ascii="Arial" w:hAnsi="Arial" w:cs="Arial"/>
                <w:sz w:val="20"/>
                <w:szCs w:val="20"/>
              </w:rPr>
              <w:t>Programme</w:t>
            </w:r>
            <w:proofErr w:type="spellEnd"/>
          </w:p>
        </w:tc>
        <w:tc>
          <w:tcPr>
            <w:tcW w:w="3289" w:type="dxa"/>
            <w:vAlign w:val="center"/>
          </w:tcPr>
          <w:p w14:paraId="74BA5412" w14:textId="77777777" w:rsidR="005D0856" w:rsidRPr="0045650D" w:rsidRDefault="005D0856" w:rsidP="005D0856">
            <w:pPr>
              <w:rPr>
                <w:rFonts w:ascii="Arial" w:hAnsi="Arial" w:cs="Arial"/>
                <w:sz w:val="20"/>
                <w:szCs w:val="20"/>
              </w:rPr>
            </w:pPr>
            <w:r w:rsidRPr="0045650D">
              <w:rPr>
                <w:rFonts w:ascii="Arial" w:hAnsi="Arial" w:cs="Arial"/>
                <w:sz w:val="20"/>
                <w:szCs w:val="20"/>
              </w:rPr>
              <w:t>2010-2013</w:t>
            </w:r>
          </w:p>
        </w:tc>
        <w:tc>
          <w:tcPr>
            <w:tcW w:w="3486" w:type="dxa"/>
            <w:vAlign w:val="center"/>
          </w:tcPr>
          <w:p w14:paraId="2B38250F" w14:textId="77777777" w:rsidR="005D0856" w:rsidRPr="0045650D" w:rsidRDefault="005D0856" w:rsidP="005D0856">
            <w:pPr>
              <w:rPr>
                <w:rFonts w:ascii="Arial" w:hAnsi="Arial" w:cs="Arial"/>
                <w:sz w:val="20"/>
                <w:szCs w:val="20"/>
              </w:rPr>
            </w:pPr>
            <w:r w:rsidRPr="0045650D">
              <w:rPr>
                <w:rFonts w:ascii="Arial" w:hAnsi="Arial" w:cs="Arial"/>
                <w:sz w:val="20"/>
                <w:szCs w:val="20"/>
              </w:rPr>
              <w:t>A*Star SERC Grant (S$783,710)</w:t>
            </w:r>
          </w:p>
        </w:tc>
      </w:tr>
      <w:tr w:rsidR="005D0856" w:rsidRPr="0045650D" w14:paraId="6419545A" w14:textId="77777777" w:rsidTr="005D0856">
        <w:trPr>
          <w:trHeight w:val="500"/>
        </w:trPr>
        <w:tc>
          <w:tcPr>
            <w:tcW w:w="3681" w:type="dxa"/>
            <w:vAlign w:val="center"/>
          </w:tcPr>
          <w:p w14:paraId="2A3D0FBB" w14:textId="77777777" w:rsidR="005D0856" w:rsidRPr="0045650D" w:rsidRDefault="005D0856" w:rsidP="005D0856">
            <w:pPr>
              <w:rPr>
                <w:rFonts w:ascii="Arial" w:hAnsi="Arial" w:cs="Arial"/>
                <w:sz w:val="20"/>
                <w:szCs w:val="20"/>
              </w:rPr>
            </w:pPr>
            <w:r w:rsidRPr="0045650D">
              <w:rPr>
                <w:rFonts w:ascii="Arial" w:hAnsi="Arial" w:cs="Arial"/>
                <w:sz w:val="20"/>
                <w:szCs w:val="20"/>
              </w:rPr>
              <w:t>Chinese Longitudinal Healthy Longevity Survey</w:t>
            </w:r>
          </w:p>
        </w:tc>
        <w:tc>
          <w:tcPr>
            <w:tcW w:w="3289" w:type="dxa"/>
            <w:vAlign w:val="center"/>
          </w:tcPr>
          <w:p w14:paraId="0391375A" w14:textId="77777777" w:rsidR="005D0856" w:rsidRPr="0045650D" w:rsidRDefault="005D0856" w:rsidP="005D0856">
            <w:pPr>
              <w:rPr>
                <w:rFonts w:ascii="Arial" w:hAnsi="Arial" w:cs="Arial"/>
                <w:sz w:val="20"/>
                <w:szCs w:val="20"/>
              </w:rPr>
            </w:pPr>
            <w:r w:rsidRPr="0045650D">
              <w:rPr>
                <w:rFonts w:ascii="Arial" w:hAnsi="Arial" w:cs="Arial"/>
                <w:sz w:val="20"/>
                <w:szCs w:val="20"/>
              </w:rPr>
              <w:t>2011-2012</w:t>
            </w:r>
          </w:p>
        </w:tc>
        <w:tc>
          <w:tcPr>
            <w:tcW w:w="3486" w:type="dxa"/>
            <w:vAlign w:val="center"/>
          </w:tcPr>
          <w:p w14:paraId="750536EF" w14:textId="77777777" w:rsidR="005D0856" w:rsidRPr="0045650D" w:rsidRDefault="005D0856" w:rsidP="005D0856">
            <w:pPr>
              <w:rPr>
                <w:rFonts w:ascii="Arial" w:hAnsi="Arial" w:cs="Arial"/>
                <w:sz w:val="20"/>
                <w:szCs w:val="20"/>
              </w:rPr>
            </w:pPr>
            <w:r w:rsidRPr="0045650D">
              <w:rPr>
                <w:rFonts w:ascii="Arial" w:hAnsi="Arial" w:cs="Arial"/>
                <w:sz w:val="20"/>
                <w:szCs w:val="20"/>
              </w:rPr>
              <w:t>NIA/NIH grants</w:t>
            </w:r>
          </w:p>
        </w:tc>
      </w:tr>
    </w:tbl>
    <w:p w14:paraId="3AC5DF55" w14:textId="77777777" w:rsidR="005D0856" w:rsidRDefault="005D0856"/>
    <w:tbl>
      <w:tblPr>
        <w:tblStyle w:val="TableGrid"/>
        <w:tblW w:w="0" w:type="auto"/>
        <w:tblLook w:val="04A0" w:firstRow="1" w:lastRow="0" w:firstColumn="1" w:lastColumn="0" w:noHBand="0" w:noVBand="1"/>
      </w:tblPr>
      <w:tblGrid>
        <w:gridCol w:w="3261"/>
        <w:gridCol w:w="1967"/>
        <w:gridCol w:w="2614"/>
        <w:gridCol w:w="2614"/>
      </w:tblGrid>
      <w:tr w:rsidR="005D0856" w14:paraId="6CC49540" w14:textId="77777777" w:rsidTr="000B0714">
        <w:tc>
          <w:tcPr>
            <w:tcW w:w="10456" w:type="dxa"/>
            <w:gridSpan w:val="4"/>
            <w:tcBorders>
              <w:top w:val="nil"/>
              <w:left w:val="nil"/>
              <w:bottom w:val="nil"/>
              <w:right w:val="nil"/>
            </w:tcBorders>
            <w:shd w:val="clear" w:color="auto" w:fill="7B7B7B" w:themeFill="accent3" w:themeFillShade="BF"/>
          </w:tcPr>
          <w:p w14:paraId="5415832A" w14:textId="77777777" w:rsidR="005D0856" w:rsidRPr="005D0856" w:rsidRDefault="005D0856" w:rsidP="005D0856">
            <w:pPr>
              <w:rPr>
                <w:rFonts w:ascii="Arial" w:hAnsi="Arial" w:cs="Arial"/>
                <w:b/>
                <w:color w:val="FFFFFF" w:themeColor="background1"/>
                <w:sz w:val="20"/>
                <w:szCs w:val="20"/>
              </w:rPr>
            </w:pPr>
          </w:p>
          <w:p w14:paraId="5855C071" w14:textId="77777777" w:rsidR="005D0856" w:rsidRDefault="005D0856" w:rsidP="005D0856">
            <w:r w:rsidRPr="005D0856">
              <w:rPr>
                <w:rFonts w:ascii="Arial" w:hAnsi="Arial" w:cs="Arial"/>
                <w:b/>
                <w:color w:val="FFFFFF" w:themeColor="background1"/>
                <w:sz w:val="20"/>
                <w:szCs w:val="20"/>
              </w:rPr>
              <w:t>CONFERENCE/SYMPOSIUM ORGANIZATION EXPERIENCE (MAIN ORGANIZER)</w:t>
            </w:r>
          </w:p>
        </w:tc>
      </w:tr>
      <w:tr w:rsidR="005D0856" w14:paraId="7EB29BEC" w14:textId="77777777" w:rsidTr="000B0714">
        <w:tc>
          <w:tcPr>
            <w:tcW w:w="10456" w:type="dxa"/>
            <w:gridSpan w:val="4"/>
            <w:tcBorders>
              <w:top w:val="nil"/>
              <w:left w:val="nil"/>
              <w:bottom w:val="single" w:sz="4" w:space="0" w:color="auto"/>
              <w:right w:val="nil"/>
            </w:tcBorders>
          </w:tcPr>
          <w:p w14:paraId="4C9EAF29" w14:textId="77777777" w:rsidR="005D0856" w:rsidRDefault="005D0856"/>
        </w:tc>
      </w:tr>
      <w:tr w:rsidR="005D0856" w14:paraId="12671BBD" w14:textId="77777777" w:rsidTr="000B0714">
        <w:tc>
          <w:tcPr>
            <w:tcW w:w="3261" w:type="dxa"/>
            <w:tcBorders>
              <w:top w:val="single" w:sz="4" w:space="0" w:color="auto"/>
            </w:tcBorders>
            <w:shd w:val="clear" w:color="auto" w:fill="FFC000"/>
          </w:tcPr>
          <w:p w14:paraId="25149962" w14:textId="77777777" w:rsidR="005D0856" w:rsidRPr="00C372EC" w:rsidRDefault="005D0856" w:rsidP="005D0856">
            <w:pPr>
              <w:rPr>
                <w:rFonts w:ascii="Arial" w:hAnsi="Arial" w:cs="Arial"/>
                <w:b/>
                <w:sz w:val="20"/>
                <w:szCs w:val="20"/>
              </w:rPr>
            </w:pPr>
            <w:r w:rsidRPr="00C372EC">
              <w:rPr>
                <w:rFonts w:ascii="Arial" w:hAnsi="Arial" w:cs="Arial"/>
                <w:b/>
                <w:sz w:val="20"/>
                <w:szCs w:val="20"/>
              </w:rPr>
              <w:t>Title</w:t>
            </w:r>
          </w:p>
        </w:tc>
        <w:tc>
          <w:tcPr>
            <w:tcW w:w="1967" w:type="dxa"/>
            <w:tcBorders>
              <w:top w:val="single" w:sz="4" w:space="0" w:color="auto"/>
            </w:tcBorders>
            <w:shd w:val="clear" w:color="auto" w:fill="FFC000"/>
          </w:tcPr>
          <w:p w14:paraId="224D06C4" w14:textId="77777777" w:rsidR="005D0856" w:rsidRPr="00C372EC" w:rsidRDefault="005D0856" w:rsidP="005D0856">
            <w:pPr>
              <w:rPr>
                <w:rFonts w:ascii="Arial" w:hAnsi="Arial" w:cs="Arial"/>
                <w:b/>
                <w:sz w:val="20"/>
                <w:szCs w:val="20"/>
              </w:rPr>
            </w:pPr>
            <w:r w:rsidRPr="00C372EC">
              <w:rPr>
                <w:rFonts w:ascii="Arial" w:hAnsi="Arial" w:cs="Arial"/>
                <w:b/>
                <w:sz w:val="20"/>
                <w:szCs w:val="20"/>
              </w:rPr>
              <w:t>Venue</w:t>
            </w:r>
          </w:p>
        </w:tc>
        <w:tc>
          <w:tcPr>
            <w:tcW w:w="2614" w:type="dxa"/>
            <w:tcBorders>
              <w:top w:val="single" w:sz="4" w:space="0" w:color="auto"/>
            </w:tcBorders>
            <w:shd w:val="clear" w:color="auto" w:fill="FFC000"/>
          </w:tcPr>
          <w:p w14:paraId="00094F98" w14:textId="77777777" w:rsidR="005D0856" w:rsidRPr="00C372EC" w:rsidRDefault="005D0856" w:rsidP="005D0856">
            <w:pPr>
              <w:rPr>
                <w:rFonts w:ascii="Arial" w:hAnsi="Arial" w:cs="Arial"/>
                <w:b/>
                <w:sz w:val="20"/>
                <w:szCs w:val="20"/>
              </w:rPr>
            </w:pPr>
            <w:r w:rsidRPr="00C372EC">
              <w:rPr>
                <w:rFonts w:ascii="Arial" w:hAnsi="Arial" w:cs="Arial"/>
                <w:b/>
                <w:sz w:val="20"/>
                <w:szCs w:val="20"/>
              </w:rPr>
              <w:t>Date</w:t>
            </w:r>
          </w:p>
        </w:tc>
        <w:tc>
          <w:tcPr>
            <w:tcW w:w="2614" w:type="dxa"/>
            <w:tcBorders>
              <w:top w:val="single" w:sz="4" w:space="0" w:color="auto"/>
            </w:tcBorders>
            <w:shd w:val="clear" w:color="auto" w:fill="FFC000"/>
          </w:tcPr>
          <w:p w14:paraId="003F2B27" w14:textId="77777777" w:rsidR="005D0856" w:rsidRPr="00C372EC" w:rsidRDefault="005D0856" w:rsidP="005D0856">
            <w:pPr>
              <w:rPr>
                <w:rFonts w:ascii="Arial" w:hAnsi="Arial" w:cs="Arial"/>
                <w:b/>
                <w:sz w:val="20"/>
                <w:szCs w:val="20"/>
              </w:rPr>
            </w:pPr>
            <w:r w:rsidRPr="00C372EC">
              <w:rPr>
                <w:rFonts w:ascii="Arial" w:hAnsi="Arial" w:cs="Arial"/>
                <w:b/>
                <w:sz w:val="20"/>
                <w:szCs w:val="20"/>
              </w:rPr>
              <w:t>Organizer</w:t>
            </w:r>
          </w:p>
        </w:tc>
      </w:tr>
      <w:tr w:rsidR="00D87FA5" w:rsidRPr="0045650D" w14:paraId="3E870999" w14:textId="77777777" w:rsidTr="000B0714">
        <w:trPr>
          <w:trHeight w:val="319"/>
        </w:trPr>
        <w:tc>
          <w:tcPr>
            <w:tcW w:w="3261" w:type="dxa"/>
            <w:vAlign w:val="center"/>
          </w:tcPr>
          <w:p w14:paraId="512C7B26" w14:textId="77380AA8" w:rsidR="00D87FA5" w:rsidRPr="00B521D5" w:rsidRDefault="00D87FA5" w:rsidP="00B71A31">
            <w:pPr>
              <w:pStyle w:val="NoSpacing"/>
              <w:rPr>
                <w:rFonts w:ascii="Arial" w:hAnsi="Arial" w:cs="Arial"/>
                <w:sz w:val="20"/>
                <w:szCs w:val="20"/>
              </w:rPr>
            </w:pPr>
            <w:r w:rsidRPr="00D87FA5">
              <w:rPr>
                <w:rFonts w:ascii="Arial" w:hAnsi="Arial" w:cs="Arial"/>
                <w:sz w:val="20"/>
                <w:szCs w:val="20"/>
              </w:rPr>
              <w:t>Caregiving Round Table - Workshop on developing a conceptual framework towards addressing issue of caregiving</w:t>
            </w:r>
          </w:p>
        </w:tc>
        <w:tc>
          <w:tcPr>
            <w:tcW w:w="1967" w:type="dxa"/>
            <w:vAlign w:val="center"/>
          </w:tcPr>
          <w:p w14:paraId="327D2F1B" w14:textId="3249F735" w:rsidR="00D87FA5" w:rsidRDefault="00D87FA5" w:rsidP="000B0714">
            <w:pPr>
              <w:rPr>
                <w:rFonts w:ascii="Arial" w:hAnsi="Arial" w:cs="Arial"/>
                <w:sz w:val="20"/>
                <w:szCs w:val="20"/>
              </w:rPr>
            </w:pPr>
            <w:r>
              <w:rPr>
                <w:rFonts w:ascii="Arial" w:hAnsi="Arial" w:cs="Arial"/>
                <w:sz w:val="20"/>
                <w:szCs w:val="20"/>
              </w:rPr>
              <w:t xml:space="preserve">Duke NUS Medical School </w:t>
            </w:r>
          </w:p>
        </w:tc>
        <w:tc>
          <w:tcPr>
            <w:tcW w:w="2614" w:type="dxa"/>
            <w:vAlign w:val="center"/>
          </w:tcPr>
          <w:p w14:paraId="0784F188" w14:textId="094838E9" w:rsidR="00D87FA5" w:rsidRDefault="00D87FA5" w:rsidP="000B0714">
            <w:pPr>
              <w:rPr>
                <w:rFonts w:ascii="Arial" w:hAnsi="Arial" w:cs="Arial"/>
                <w:sz w:val="20"/>
                <w:szCs w:val="20"/>
              </w:rPr>
            </w:pPr>
            <w:r>
              <w:rPr>
                <w:rFonts w:ascii="Arial" w:hAnsi="Arial" w:cs="Arial"/>
                <w:sz w:val="20"/>
                <w:szCs w:val="20"/>
              </w:rPr>
              <w:t>7 January 2020</w:t>
            </w:r>
          </w:p>
        </w:tc>
        <w:tc>
          <w:tcPr>
            <w:tcW w:w="2614" w:type="dxa"/>
            <w:vAlign w:val="center"/>
          </w:tcPr>
          <w:p w14:paraId="1232B644" w14:textId="549E931B" w:rsidR="00D87FA5" w:rsidRDefault="00D87FA5" w:rsidP="000B0714">
            <w:pPr>
              <w:rPr>
                <w:rFonts w:ascii="Arial" w:hAnsi="Arial" w:cs="Arial"/>
                <w:iCs/>
                <w:sz w:val="20"/>
                <w:szCs w:val="20"/>
              </w:rPr>
            </w:pPr>
            <w:r>
              <w:rPr>
                <w:rFonts w:ascii="Arial" w:hAnsi="Arial" w:cs="Arial"/>
                <w:iCs/>
                <w:sz w:val="20"/>
                <w:szCs w:val="20"/>
              </w:rPr>
              <w:t xml:space="preserve">CARE </w:t>
            </w:r>
          </w:p>
        </w:tc>
      </w:tr>
      <w:tr w:rsidR="00546663" w:rsidRPr="0045650D" w14:paraId="1580BB63" w14:textId="77777777" w:rsidTr="000B0714">
        <w:trPr>
          <w:trHeight w:val="319"/>
        </w:trPr>
        <w:tc>
          <w:tcPr>
            <w:tcW w:w="3261" w:type="dxa"/>
            <w:vAlign w:val="center"/>
          </w:tcPr>
          <w:p w14:paraId="62720902" w14:textId="0519B2C7" w:rsidR="00B71A31" w:rsidRPr="00B521D5" w:rsidRDefault="00B71A31" w:rsidP="00B71A31">
            <w:pPr>
              <w:pStyle w:val="NoSpacing"/>
              <w:rPr>
                <w:rFonts w:ascii="Arial" w:hAnsi="Arial" w:cs="Arial"/>
                <w:color w:val="B70922"/>
                <w:sz w:val="20"/>
                <w:szCs w:val="20"/>
                <w14:textFill>
                  <w14:solidFill>
                    <w14:srgbClr w14:val="B70922">
                      <w14:lumMod w14:val="75000"/>
                    </w14:srgbClr>
                  </w14:solidFill>
                </w14:textFill>
              </w:rPr>
            </w:pPr>
            <w:r w:rsidRPr="00B521D5">
              <w:rPr>
                <w:rFonts w:ascii="Arial" w:hAnsi="Arial" w:cs="Arial"/>
                <w:sz w:val="20"/>
                <w:szCs w:val="20"/>
              </w:rPr>
              <w:t xml:space="preserve">Integrating Policy and Research on Ageing in ASEAN: </w:t>
            </w:r>
          </w:p>
          <w:p w14:paraId="60AD71DD" w14:textId="4BD07262" w:rsidR="00546663" w:rsidRDefault="00B71A31" w:rsidP="00B71A31">
            <w:pPr>
              <w:rPr>
                <w:rFonts w:ascii="Arial" w:hAnsi="Arial" w:cs="Arial"/>
                <w:sz w:val="20"/>
                <w:szCs w:val="20"/>
              </w:rPr>
            </w:pPr>
            <w:r w:rsidRPr="00B521D5">
              <w:rPr>
                <w:rFonts w:ascii="Arial" w:eastAsiaTheme="minorHAnsi" w:hAnsi="Arial" w:cs="Arial"/>
                <w:spacing w:val="0"/>
                <w:sz w:val="20"/>
                <w:szCs w:val="20"/>
              </w:rPr>
              <w:t>Conversations Across the Policy and Research Divide</w:t>
            </w:r>
          </w:p>
        </w:tc>
        <w:tc>
          <w:tcPr>
            <w:tcW w:w="1967" w:type="dxa"/>
            <w:vAlign w:val="center"/>
          </w:tcPr>
          <w:p w14:paraId="78F61F0C" w14:textId="4CA22A65" w:rsidR="00546663" w:rsidRPr="0045650D" w:rsidRDefault="00546663" w:rsidP="000B0714">
            <w:pPr>
              <w:rPr>
                <w:rFonts w:ascii="Arial" w:hAnsi="Arial" w:cs="Arial"/>
                <w:sz w:val="20"/>
                <w:szCs w:val="20"/>
              </w:rPr>
            </w:pPr>
            <w:r>
              <w:rPr>
                <w:rFonts w:ascii="Arial" w:hAnsi="Arial" w:cs="Arial"/>
                <w:sz w:val="20"/>
                <w:szCs w:val="20"/>
              </w:rPr>
              <w:t xml:space="preserve">Holiday Inn Atrium Hotel </w:t>
            </w:r>
          </w:p>
        </w:tc>
        <w:tc>
          <w:tcPr>
            <w:tcW w:w="2614" w:type="dxa"/>
            <w:vAlign w:val="center"/>
          </w:tcPr>
          <w:p w14:paraId="1512018E" w14:textId="496041A4" w:rsidR="00546663" w:rsidRDefault="00546663" w:rsidP="000B0714">
            <w:pPr>
              <w:rPr>
                <w:rFonts w:ascii="Arial" w:hAnsi="Arial" w:cs="Arial"/>
                <w:sz w:val="20"/>
                <w:szCs w:val="20"/>
              </w:rPr>
            </w:pPr>
            <w:r>
              <w:rPr>
                <w:rFonts w:ascii="Arial" w:hAnsi="Arial" w:cs="Arial"/>
                <w:sz w:val="20"/>
                <w:szCs w:val="20"/>
              </w:rPr>
              <w:t xml:space="preserve">4-6 September 2019 </w:t>
            </w:r>
          </w:p>
        </w:tc>
        <w:tc>
          <w:tcPr>
            <w:tcW w:w="2614" w:type="dxa"/>
            <w:vAlign w:val="center"/>
          </w:tcPr>
          <w:p w14:paraId="2C1B4B44" w14:textId="4CADB77D" w:rsidR="00546663" w:rsidRDefault="00546663" w:rsidP="000B0714">
            <w:pPr>
              <w:rPr>
                <w:rFonts w:ascii="Arial" w:hAnsi="Arial" w:cs="Arial"/>
                <w:iCs/>
                <w:sz w:val="20"/>
                <w:szCs w:val="20"/>
              </w:rPr>
            </w:pPr>
            <w:r>
              <w:rPr>
                <w:rFonts w:ascii="Arial" w:hAnsi="Arial" w:cs="Arial"/>
                <w:iCs/>
                <w:sz w:val="20"/>
                <w:szCs w:val="20"/>
              </w:rPr>
              <w:t xml:space="preserve">CARE &amp; ERIA </w:t>
            </w:r>
          </w:p>
          <w:p w14:paraId="3F6520CF" w14:textId="4BB6F8F6" w:rsidR="00B71A31" w:rsidRPr="00B71A31" w:rsidRDefault="00B71A31" w:rsidP="000B0714">
            <w:pPr>
              <w:rPr>
                <w:rFonts w:ascii="Arial" w:hAnsi="Arial" w:cs="Arial"/>
                <w:iCs/>
                <w:sz w:val="20"/>
                <w:szCs w:val="20"/>
              </w:rPr>
            </w:pPr>
            <w:r>
              <w:rPr>
                <w:rFonts w:ascii="Arial" w:hAnsi="Arial" w:cs="Arial"/>
                <w:iCs/>
                <w:sz w:val="20"/>
                <w:szCs w:val="20"/>
              </w:rPr>
              <w:t>(</w:t>
            </w:r>
            <w:r w:rsidRPr="00B71A31">
              <w:rPr>
                <w:rFonts w:ascii="Arial" w:hAnsi="Arial" w:cs="Arial"/>
                <w:sz w:val="20"/>
                <w:szCs w:val="20"/>
              </w:rPr>
              <w:t>Economic Research Institutes for Asian and East Asia</w:t>
            </w:r>
          </w:p>
          <w:p w14:paraId="6ED2512A" w14:textId="608D69A8" w:rsidR="00546663" w:rsidRPr="0045650D" w:rsidRDefault="00546663" w:rsidP="000B0714">
            <w:pPr>
              <w:rPr>
                <w:rFonts w:ascii="Arial" w:hAnsi="Arial" w:cs="Arial"/>
                <w:iCs/>
                <w:sz w:val="20"/>
                <w:szCs w:val="20"/>
              </w:rPr>
            </w:pPr>
          </w:p>
        </w:tc>
      </w:tr>
      <w:tr w:rsidR="00C30C53" w:rsidRPr="0045650D" w14:paraId="1DB1F09F" w14:textId="77777777" w:rsidTr="000B0714">
        <w:trPr>
          <w:trHeight w:val="319"/>
        </w:trPr>
        <w:tc>
          <w:tcPr>
            <w:tcW w:w="3261" w:type="dxa"/>
            <w:vAlign w:val="center"/>
          </w:tcPr>
          <w:p w14:paraId="189FD502" w14:textId="77777777" w:rsidR="00C30C53" w:rsidRPr="005541D2" w:rsidRDefault="00C30C53" w:rsidP="000B0714">
            <w:pPr>
              <w:rPr>
                <w:rFonts w:ascii="Arial" w:hAnsi="Arial" w:cs="Arial"/>
                <w:sz w:val="20"/>
                <w:szCs w:val="20"/>
              </w:rPr>
            </w:pPr>
            <w:r>
              <w:rPr>
                <w:rFonts w:ascii="Arial" w:hAnsi="Arial" w:cs="Arial"/>
                <w:sz w:val="20"/>
                <w:szCs w:val="20"/>
              </w:rPr>
              <w:t xml:space="preserve">SIGN Symposium </w:t>
            </w:r>
          </w:p>
        </w:tc>
        <w:tc>
          <w:tcPr>
            <w:tcW w:w="1967" w:type="dxa"/>
            <w:vAlign w:val="center"/>
          </w:tcPr>
          <w:p w14:paraId="46BB66BF" w14:textId="77777777" w:rsidR="00C30C53" w:rsidRPr="0045650D" w:rsidRDefault="00C30C53" w:rsidP="000B0714">
            <w:pPr>
              <w:rPr>
                <w:rFonts w:ascii="Arial" w:hAnsi="Arial" w:cs="Arial"/>
                <w:sz w:val="20"/>
                <w:szCs w:val="20"/>
              </w:rPr>
            </w:pPr>
            <w:r w:rsidRPr="0045650D">
              <w:rPr>
                <w:rFonts w:ascii="Arial" w:hAnsi="Arial" w:cs="Arial"/>
                <w:sz w:val="20"/>
                <w:szCs w:val="20"/>
              </w:rPr>
              <w:t>Duke-NUS Amphitheatre</w:t>
            </w:r>
          </w:p>
        </w:tc>
        <w:tc>
          <w:tcPr>
            <w:tcW w:w="2614" w:type="dxa"/>
            <w:vAlign w:val="center"/>
          </w:tcPr>
          <w:p w14:paraId="1E618FFF" w14:textId="77777777" w:rsidR="00C30C53" w:rsidRPr="005541D2" w:rsidRDefault="00C30C53" w:rsidP="000B0714">
            <w:pPr>
              <w:rPr>
                <w:rFonts w:ascii="Arial" w:hAnsi="Arial" w:cs="Arial"/>
                <w:sz w:val="20"/>
                <w:szCs w:val="20"/>
              </w:rPr>
            </w:pPr>
            <w:r>
              <w:rPr>
                <w:rFonts w:ascii="Arial" w:hAnsi="Arial" w:cs="Arial"/>
                <w:sz w:val="20"/>
                <w:szCs w:val="20"/>
              </w:rPr>
              <w:t xml:space="preserve">8 May 2019 </w:t>
            </w:r>
          </w:p>
        </w:tc>
        <w:tc>
          <w:tcPr>
            <w:tcW w:w="2614" w:type="dxa"/>
            <w:vAlign w:val="center"/>
          </w:tcPr>
          <w:p w14:paraId="1FDDDE9D" w14:textId="77777777" w:rsidR="00C30C53" w:rsidRPr="0045650D" w:rsidRDefault="00C30C53" w:rsidP="000B0714">
            <w:pPr>
              <w:rPr>
                <w:rFonts w:ascii="Arial" w:hAnsi="Arial" w:cs="Arial"/>
                <w:iCs/>
                <w:sz w:val="20"/>
                <w:szCs w:val="20"/>
              </w:rPr>
            </w:pPr>
            <w:r w:rsidRPr="0045650D">
              <w:rPr>
                <w:rFonts w:ascii="Arial" w:hAnsi="Arial" w:cs="Arial"/>
                <w:iCs/>
                <w:sz w:val="20"/>
                <w:szCs w:val="20"/>
              </w:rPr>
              <w:t>Centre for Ageing Research and Education, Duke-NUS Medical School</w:t>
            </w:r>
          </w:p>
        </w:tc>
      </w:tr>
      <w:tr w:rsidR="000B0714" w:rsidRPr="0045650D" w14:paraId="7F18C63E" w14:textId="77777777" w:rsidTr="000B0714">
        <w:trPr>
          <w:trHeight w:val="319"/>
        </w:trPr>
        <w:tc>
          <w:tcPr>
            <w:tcW w:w="3261" w:type="dxa"/>
            <w:vAlign w:val="center"/>
          </w:tcPr>
          <w:p w14:paraId="4E68D775" w14:textId="77777777" w:rsidR="000B0714" w:rsidRPr="0045650D" w:rsidRDefault="000B0714" w:rsidP="000B0714">
            <w:pPr>
              <w:rPr>
                <w:rFonts w:ascii="Arial" w:hAnsi="Arial" w:cs="Arial"/>
                <w:sz w:val="20"/>
                <w:szCs w:val="20"/>
              </w:rPr>
            </w:pPr>
            <w:r w:rsidRPr="0045650D">
              <w:rPr>
                <w:rFonts w:ascii="Arial" w:hAnsi="Arial" w:cs="Arial"/>
                <w:sz w:val="20"/>
                <w:szCs w:val="20"/>
              </w:rPr>
              <w:t>International Association of Research Universities</w:t>
            </w:r>
            <w:r w:rsidR="007279C1">
              <w:rPr>
                <w:rFonts w:ascii="Arial" w:hAnsi="Arial" w:cs="Arial"/>
                <w:sz w:val="20"/>
                <w:szCs w:val="20"/>
              </w:rPr>
              <w:t xml:space="preserve"> (IARU)</w:t>
            </w:r>
          </w:p>
        </w:tc>
        <w:tc>
          <w:tcPr>
            <w:tcW w:w="1967" w:type="dxa"/>
            <w:vAlign w:val="center"/>
          </w:tcPr>
          <w:p w14:paraId="271E7939" w14:textId="77777777" w:rsidR="000B0714" w:rsidRPr="0045650D" w:rsidRDefault="000B0714" w:rsidP="000B0714">
            <w:pPr>
              <w:rPr>
                <w:rFonts w:ascii="Arial" w:hAnsi="Arial" w:cs="Arial"/>
                <w:sz w:val="20"/>
                <w:szCs w:val="20"/>
              </w:rPr>
            </w:pPr>
            <w:r w:rsidRPr="0045650D">
              <w:rPr>
                <w:rFonts w:ascii="Arial" w:hAnsi="Arial" w:cs="Arial"/>
                <w:sz w:val="20"/>
                <w:szCs w:val="20"/>
              </w:rPr>
              <w:t>Duke-NUS Amphitheatre</w:t>
            </w:r>
          </w:p>
        </w:tc>
        <w:tc>
          <w:tcPr>
            <w:tcW w:w="2614" w:type="dxa"/>
            <w:vAlign w:val="center"/>
          </w:tcPr>
          <w:p w14:paraId="571D51C1" w14:textId="77777777" w:rsidR="000B0714" w:rsidRDefault="000B0714" w:rsidP="000B0714">
            <w:pPr>
              <w:rPr>
                <w:rFonts w:ascii="Arial" w:hAnsi="Arial" w:cs="Arial"/>
                <w:sz w:val="20"/>
                <w:szCs w:val="20"/>
              </w:rPr>
            </w:pPr>
            <w:r>
              <w:rPr>
                <w:rFonts w:ascii="Arial" w:hAnsi="Arial" w:cs="Arial"/>
                <w:sz w:val="20"/>
                <w:szCs w:val="20"/>
              </w:rPr>
              <w:t>17 -18</w:t>
            </w:r>
          </w:p>
          <w:p w14:paraId="1AD62EFC" w14:textId="77777777" w:rsidR="000B0714" w:rsidRPr="0045650D" w:rsidRDefault="000B0714" w:rsidP="000B0714">
            <w:pPr>
              <w:rPr>
                <w:rFonts w:ascii="Arial" w:hAnsi="Arial" w:cs="Arial"/>
                <w:sz w:val="20"/>
                <w:szCs w:val="20"/>
              </w:rPr>
            </w:pPr>
            <w:r>
              <w:rPr>
                <w:rFonts w:ascii="Arial" w:hAnsi="Arial" w:cs="Arial"/>
                <w:sz w:val="20"/>
                <w:szCs w:val="20"/>
              </w:rPr>
              <w:t>October 2018</w:t>
            </w:r>
          </w:p>
        </w:tc>
        <w:tc>
          <w:tcPr>
            <w:tcW w:w="2614" w:type="dxa"/>
            <w:vAlign w:val="center"/>
          </w:tcPr>
          <w:p w14:paraId="25D5332B" w14:textId="77777777" w:rsidR="000B0714" w:rsidRPr="0045650D" w:rsidRDefault="000B0714" w:rsidP="000B0714">
            <w:pPr>
              <w:rPr>
                <w:rFonts w:ascii="Arial" w:hAnsi="Arial" w:cs="Arial"/>
                <w:sz w:val="20"/>
                <w:szCs w:val="20"/>
              </w:rPr>
            </w:pPr>
            <w:r w:rsidRPr="0045650D">
              <w:rPr>
                <w:rFonts w:ascii="Arial" w:hAnsi="Arial" w:cs="Arial"/>
                <w:iCs/>
                <w:sz w:val="20"/>
                <w:szCs w:val="20"/>
              </w:rPr>
              <w:t>Centre for Ageing Research and Education, Duke-NUS Medical School</w:t>
            </w:r>
          </w:p>
        </w:tc>
      </w:tr>
      <w:tr w:rsidR="000B0714" w:rsidRPr="0045650D" w14:paraId="1C8F9498" w14:textId="77777777" w:rsidTr="000B0714">
        <w:trPr>
          <w:trHeight w:val="319"/>
        </w:trPr>
        <w:tc>
          <w:tcPr>
            <w:tcW w:w="3261" w:type="dxa"/>
            <w:vAlign w:val="center"/>
          </w:tcPr>
          <w:p w14:paraId="747A3F9E"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Modern Ageing Symposium 2018 </w:t>
            </w:r>
          </w:p>
        </w:tc>
        <w:tc>
          <w:tcPr>
            <w:tcW w:w="1967" w:type="dxa"/>
            <w:vAlign w:val="center"/>
          </w:tcPr>
          <w:p w14:paraId="10E77D6C" w14:textId="77777777" w:rsidR="000B0714" w:rsidRPr="0045650D" w:rsidRDefault="000B0714" w:rsidP="000B0714">
            <w:pPr>
              <w:rPr>
                <w:rFonts w:ascii="Arial" w:hAnsi="Arial" w:cs="Arial"/>
                <w:sz w:val="20"/>
                <w:szCs w:val="20"/>
              </w:rPr>
            </w:pPr>
            <w:r w:rsidRPr="0045650D">
              <w:rPr>
                <w:rFonts w:ascii="Arial" w:hAnsi="Arial" w:cs="Arial"/>
                <w:sz w:val="20"/>
                <w:szCs w:val="20"/>
              </w:rPr>
              <w:t>Duke-NUS Amphitheatre</w:t>
            </w:r>
          </w:p>
        </w:tc>
        <w:tc>
          <w:tcPr>
            <w:tcW w:w="2614" w:type="dxa"/>
            <w:vAlign w:val="center"/>
          </w:tcPr>
          <w:p w14:paraId="1BC356CD" w14:textId="77777777" w:rsidR="000B0714" w:rsidRPr="0045650D" w:rsidRDefault="000B0714" w:rsidP="000B0714">
            <w:pPr>
              <w:rPr>
                <w:rFonts w:ascii="Arial" w:hAnsi="Arial" w:cs="Arial"/>
                <w:sz w:val="20"/>
                <w:szCs w:val="20"/>
              </w:rPr>
            </w:pPr>
            <w:r w:rsidRPr="0045650D">
              <w:rPr>
                <w:rFonts w:ascii="Arial" w:hAnsi="Arial" w:cs="Arial"/>
                <w:sz w:val="20"/>
                <w:szCs w:val="20"/>
              </w:rPr>
              <w:t>5 May 2018</w:t>
            </w:r>
          </w:p>
        </w:tc>
        <w:tc>
          <w:tcPr>
            <w:tcW w:w="2614" w:type="dxa"/>
            <w:vAlign w:val="center"/>
          </w:tcPr>
          <w:p w14:paraId="2FE5C3A6" w14:textId="77777777" w:rsidR="000B0714" w:rsidRPr="0045650D" w:rsidRDefault="000B0714" w:rsidP="000B0714">
            <w:pPr>
              <w:rPr>
                <w:rFonts w:ascii="Arial" w:hAnsi="Arial" w:cs="Arial"/>
                <w:sz w:val="20"/>
                <w:szCs w:val="20"/>
              </w:rPr>
            </w:pPr>
            <w:r w:rsidRPr="0045650D">
              <w:rPr>
                <w:rFonts w:ascii="Arial" w:hAnsi="Arial" w:cs="Arial"/>
                <w:sz w:val="20"/>
                <w:szCs w:val="20"/>
              </w:rPr>
              <w:t>Jointly Organized with Access Health</w:t>
            </w:r>
          </w:p>
        </w:tc>
      </w:tr>
      <w:tr w:rsidR="000B0714" w:rsidRPr="0045650D" w14:paraId="1DB9CBF7" w14:textId="77777777" w:rsidTr="000B0714">
        <w:trPr>
          <w:trHeight w:val="214"/>
        </w:trPr>
        <w:tc>
          <w:tcPr>
            <w:tcW w:w="3261" w:type="dxa"/>
            <w:vAlign w:val="center"/>
          </w:tcPr>
          <w:p w14:paraId="4B44442A" w14:textId="77777777" w:rsidR="000B0714" w:rsidRPr="0045650D" w:rsidRDefault="000B0714" w:rsidP="000B0714">
            <w:pPr>
              <w:rPr>
                <w:rFonts w:ascii="Arial" w:hAnsi="Arial" w:cs="Arial"/>
                <w:sz w:val="20"/>
                <w:szCs w:val="20"/>
              </w:rPr>
            </w:pPr>
            <w:r w:rsidRPr="0045650D">
              <w:rPr>
                <w:rFonts w:ascii="Arial" w:hAnsi="Arial" w:cs="Arial"/>
                <w:sz w:val="20"/>
                <w:szCs w:val="20"/>
              </w:rPr>
              <w:t>Health, Wealth &amp; Relationship – Spotlight on Older Women</w:t>
            </w:r>
          </w:p>
        </w:tc>
        <w:tc>
          <w:tcPr>
            <w:tcW w:w="1967" w:type="dxa"/>
            <w:vAlign w:val="center"/>
          </w:tcPr>
          <w:p w14:paraId="14F7DAE6" w14:textId="77777777" w:rsidR="000B0714" w:rsidRPr="0045650D" w:rsidRDefault="000B0714" w:rsidP="000B0714">
            <w:pPr>
              <w:rPr>
                <w:rFonts w:ascii="Arial" w:hAnsi="Arial" w:cs="Arial"/>
                <w:sz w:val="20"/>
                <w:szCs w:val="20"/>
              </w:rPr>
            </w:pPr>
            <w:r w:rsidRPr="0045650D">
              <w:rPr>
                <w:rFonts w:ascii="Arial" w:hAnsi="Arial" w:cs="Arial"/>
                <w:sz w:val="20"/>
                <w:szCs w:val="20"/>
              </w:rPr>
              <w:t>Duke-NUS Amphitheatre</w:t>
            </w:r>
          </w:p>
        </w:tc>
        <w:tc>
          <w:tcPr>
            <w:tcW w:w="2614" w:type="dxa"/>
            <w:vAlign w:val="center"/>
          </w:tcPr>
          <w:p w14:paraId="039562A7" w14:textId="77777777" w:rsidR="000B0714" w:rsidRPr="0045650D" w:rsidRDefault="000B0714" w:rsidP="000B0714">
            <w:pPr>
              <w:rPr>
                <w:rFonts w:ascii="Arial" w:hAnsi="Arial" w:cs="Arial"/>
                <w:sz w:val="20"/>
                <w:szCs w:val="20"/>
              </w:rPr>
            </w:pPr>
            <w:r w:rsidRPr="0045650D">
              <w:rPr>
                <w:rFonts w:ascii="Arial" w:hAnsi="Arial" w:cs="Arial"/>
                <w:sz w:val="20"/>
                <w:szCs w:val="20"/>
              </w:rPr>
              <w:t>24 November 2017</w:t>
            </w:r>
          </w:p>
        </w:tc>
        <w:tc>
          <w:tcPr>
            <w:tcW w:w="2614" w:type="dxa"/>
            <w:vAlign w:val="center"/>
          </w:tcPr>
          <w:p w14:paraId="14F663E2" w14:textId="77777777" w:rsidR="000B0714" w:rsidRPr="0045650D" w:rsidRDefault="000B0714" w:rsidP="000B0714">
            <w:pPr>
              <w:rPr>
                <w:rFonts w:ascii="Arial" w:hAnsi="Arial" w:cs="Arial"/>
                <w:sz w:val="20"/>
                <w:szCs w:val="20"/>
              </w:rPr>
            </w:pPr>
            <w:r w:rsidRPr="0045650D">
              <w:rPr>
                <w:rFonts w:ascii="Arial" w:hAnsi="Arial" w:cs="Arial"/>
                <w:sz w:val="20"/>
                <w:szCs w:val="20"/>
              </w:rPr>
              <w:t>Jointly Organized with CREA-SMU</w:t>
            </w:r>
          </w:p>
          <w:p w14:paraId="4B6285F4"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 </w:t>
            </w:r>
          </w:p>
        </w:tc>
      </w:tr>
      <w:tr w:rsidR="000B0714" w:rsidRPr="0045650D" w14:paraId="16BEC330" w14:textId="77777777" w:rsidTr="000B0714">
        <w:trPr>
          <w:trHeight w:val="711"/>
        </w:trPr>
        <w:tc>
          <w:tcPr>
            <w:tcW w:w="3261" w:type="dxa"/>
            <w:vAlign w:val="center"/>
          </w:tcPr>
          <w:p w14:paraId="7BD292E7" w14:textId="77777777" w:rsidR="000B0714" w:rsidRPr="0045650D" w:rsidRDefault="000B0714" w:rsidP="000B0714">
            <w:pPr>
              <w:rPr>
                <w:rFonts w:ascii="Arial" w:hAnsi="Arial" w:cs="Arial"/>
                <w:sz w:val="20"/>
                <w:szCs w:val="20"/>
              </w:rPr>
            </w:pPr>
            <w:r w:rsidRPr="0045650D">
              <w:rPr>
                <w:rFonts w:ascii="Arial" w:hAnsi="Arial" w:cs="Arial"/>
                <w:sz w:val="20"/>
                <w:szCs w:val="20"/>
              </w:rPr>
              <w:t>8</w:t>
            </w:r>
            <w:r w:rsidRPr="0045650D">
              <w:rPr>
                <w:rFonts w:ascii="Arial" w:hAnsi="Arial" w:cs="Arial"/>
                <w:sz w:val="20"/>
                <w:szCs w:val="20"/>
                <w:vertAlign w:val="superscript"/>
              </w:rPr>
              <w:t>th</w:t>
            </w:r>
            <w:r w:rsidRPr="0045650D">
              <w:rPr>
                <w:rFonts w:ascii="Arial" w:hAnsi="Arial" w:cs="Arial"/>
                <w:sz w:val="20"/>
                <w:szCs w:val="20"/>
              </w:rPr>
              <w:t xml:space="preserve"> APRU Population Ageing Conference: Ageing &amp; Resilience in the 21</w:t>
            </w:r>
            <w:r w:rsidRPr="0045650D">
              <w:rPr>
                <w:rFonts w:ascii="Arial" w:hAnsi="Arial" w:cs="Arial"/>
                <w:sz w:val="20"/>
                <w:szCs w:val="20"/>
                <w:vertAlign w:val="superscript"/>
              </w:rPr>
              <w:t>st</w:t>
            </w:r>
            <w:r w:rsidRPr="0045650D">
              <w:rPr>
                <w:rFonts w:ascii="Arial" w:hAnsi="Arial" w:cs="Arial"/>
                <w:sz w:val="20"/>
                <w:szCs w:val="20"/>
              </w:rPr>
              <w:t xml:space="preserve"> Century</w:t>
            </w:r>
          </w:p>
        </w:tc>
        <w:tc>
          <w:tcPr>
            <w:tcW w:w="1967" w:type="dxa"/>
            <w:vAlign w:val="center"/>
          </w:tcPr>
          <w:p w14:paraId="585A8F65" w14:textId="77777777" w:rsidR="000B0714" w:rsidRPr="0045650D" w:rsidRDefault="000B0714" w:rsidP="000B0714">
            <w:pPr>
              <w:rPr>
                <w:rFonts w:ascii="Arial" w:hAnsi="Arial" w:cs="Arial"/>
                <w:sz w:val="20"/>
                <w:szCs w:val="20"/>
              </w:rPr>
            </w:pPr>
            <w:r w:rsidRPr="0045650D">
              <w:rPr>
                <w:rFonts w:ascii="Arial" w:hAnsi="Arial" w:cs="Arial"/>
                <w:sz w:val="20"/>
                <w:szCs w:val="20"/>
              </w:rPr>
              <w:t>Grand Copthorne Waterfront Hotel</w:t>
            </w:r>
          </w:p>
        </w:tc>
        <w:tc>
          <w:tcPr>
            <w:tcW w:w="2614" w:type="dxa"/>
            <w:vAlign w:val="center"/>
          </w:tcPr>
          <w:p w14:paraId="253BE9B0"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11-13 October 2017 </w:t>
            </w:r>
          </w:p>
        </w:tc>
        <w:tc>
          <w:tcPr>
            <w:tcW w:w="2614" w:type="dxa"/>
            <w:vAlign w:val="center"/>
          </w:tcPr>
          <w:p w14:paraId="0680D02B" w14:textId="77777777" w:rsidR="000B0714" w:rsidRPr="0045650D" w:rsidRDefault="000B0714" w:rsidP="000B0714">
            <w:pPr>
              <w:rPr>
                <w:rFonts w:ascii="Arial" w:hAnsi="Arial" w:cs="Arial"/>
                <w:sz w:val="20"/>
                <w:szCs w:val="20"/>
              </w:rPr>
            </w:pPr>
            <w:r w:rsidRPr="0045650D">
              <w:rPr>
                <w:rFonts w:ascii="Arial" w:hAnsi="Arial" w:cs="Arial"/>
                <w:iCs/>
                <w:sz w:val="20"/>
                <w:szCs w:val="20"/>
              </w:rPr>
              <w:t>Centre for Ageing Research and Education, Duke-NUS Medical School</w:t>
            </w:r>
          </w:p>
        </w:tc>
      </w:tr>
      <w:tr w:rsidR="000B0714" w:rsidRPr="0045650D" w14:paraId="3CD124BA" w14:textId="77777777" w:rsidTr="000B0714">
        <w:trPr>
          <w:trHeight w:val="1118"/>
        </w:trPr>
        <w:tc>
          <w:tcPr>
            <w:tcW w:w="3261" w:type="dxa"/>
            <w:vAlign w:val="center"/>
          </w:tcPr>
          <w:p w14:paraId="2F52B971"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 xml:space="preserve">Centenarian conference </w:t>
            </w:r>
          </w:p>
          <w:p w14:paraId="13A0F5F3" w14:textId="77777777" w:rsidR="000B0714" w:rsidRPr="0045650D" w:rsidRDefault="000B0714" w:rsidP="000B0714">
            <w:pPr>
              <w:rPr>
                <w:rFonts w:ascii="Arial" w:hAnsi="Arial" w:cs="Arial"/>
                <w:iCs/>
                <w:sz w:val="20"/>
                <w:szCs w:val="20"/>
                <w:highlight w:val="yellow"/>
              </w:rPr>
            </w:pPr>
            <w:r w:rsidRPr="0045650D">
              <w:rPr>
                <w:rFonts w:ascii="Arial" w:hAnsi="Arial" w:cs="Arial"/>
                <w:iCs/>
                <w:sz w:val="20"/>
                <w:szCs w:val="20"/>
              </w:rPr>
              <w:t>Are Centenarians the Realization of Successful Ageing: Insights from a Global Study</w:t>
            </w:r>
          </w:p>
        </w:tc>
        <w:tc>
          <w:tcPr>
            <w:tcW w:w="1967" w:type="dxa"/>
            <w:vAlign w:val="center"/>
          </w:tcPr>
          <w:p w14:paraId="21083336"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Duke-NUS Medical School</w:t>
            </w:r>
          </w:p>
        </w:tc>
        <w:tc>
          <w:tcPr>
            <w:tcW w:w="2614" w:type="dxa"/>
            <w:vAlign w:val="center"/>
          </w:tcPr>
          <w:p w14:paraId="52A1607A"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7-8 December 2016</w:t>
            </w:r>
          </w:p>
        </w:tc>
        <w:tc>
          <w:tcPr>
            <w:tcW w:w="2614" w:type="dxa"/>
            <w:vAlign w:val="center"/>
          </w:tcPr>
          <w:p w14:paraId="13FF1B90"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Centre for Ageing Research and Education, Duke-NUS Medical School</w:t>
            </w:r>
          </w:p>
        </w:tc>
      </w:tr>
      <w:tr w:rsidR="000B0714" w:rsidRPr="0045650D" w14:paraId="3AC7FEB4" w14:textId="77777777" w:rsidTr="000B0714">
        <w:trPr>
          <w:trHeight w:val="1118"/>
        </w:trPr>
        <w:tc>
          <w:tcPr>
            <w:tcW w:w="3261" w:type="dxa"/>
            <w:vAlign w:val="center"/>
          </w:tcPr>
          <w:p w14:paraId="3E7ABD00"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Duke-NUS Geriatric Symposium:</w:t>
            </w:r>
          </w:p>
          <w:p w14:paraId="05B18325" w14:textId="77777777" w:rsidR="000B0714" w:rsidRPr="0045650D" w:rsidRDefault="000B0714" w:rsidP="000B0714">
            <w:pPr>
              <w:rPr>
                <w:rFonts w:ascii="Arial" w:hAnsi="Arial" w:cs="Arial"/>
                <w:iCs/>
                <w:sz w:val="20"/>
                <w:szCs w:val="20"/>
                <w:highlight w:val="yellow"/>
              </w:rPr>
            </w:pPr>
            <w:r w:rsidRPr="0045650D">
              <w:rPr>
                <w:rFonts w:ascii="Arial" w:hAnsi="Arial" w:cs="Arial"/>
                <w:iCs/>
                <w:sz w:val="20"/>
                <w:szCs w:val="20"/>
              </w:rPr>
              <w:t xml:space="preserve">Resilience and Longevity </w:t>
            </w:r>
          </w:p>
        </w:tc>
        <w:tc>
          <w:tcPr>
            <w:tcW w:w="1967" w:type="dxa"/>
            <w:vAlign w:val="center"/>
          </w:tcPr>
          <w:p w14:paraId="0600C344"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 xml:space="preserve">Singapore General Hospital </w:t>
            </w:r>
          </w:p>
        </w:tc>
        <w:tc>
          <w:tcPr>
            <w:tcW w:w="2614" w:type="dxa"/>
            <w:vAlign w:val="center"/>
          </w:tcPr>
          <w:p w14:paraId="664FAA3E"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24 September 2016</w:t>
            </w:r>
          </w:p>
        </w:tc>
        <w:tc>
          <w:tcPr>
            <w:tcW w:w="2614" w:type="dxa"/>
            <w:vAlign w:val="center"/>
          </w:tcPr>
          <w:p w14:paraId="1943029D"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Centre for Ageing Research and Education, SingHealth Duke-NUS Medical School</w:t>
            </w:r>
          </w:p>
        </w:tc>
      </w:tr>
      <w:tr w:rsidR="000B0714" w:rsidRPr="0045650D" w14:paraId="0A671190" w14:textId="77777777" w:rsidTr="000B0714">
        <w:trPr>
          <w:trHeight w:val="1118"/>
        </w:trPr>
        <w:tc>
          <w:tcPr>
            <w:tcW w:w="3261" w:type="dxa"/>
            <w:vAlign w:val="center"/>
          </w:tcPr>
          <w:p w14:paraId="258305AD" w14:textId="77777777" w:rsidR="000B0714" w:rsidRPr="0045650D" w:rsidRDefault="000B0714" w:rsidP="000B0714">
            <w:pPr>
              <w:rPr>
                <w:rFonts w:ascii="Arial" w:hAnsi="Arial" w:cs="Arial"/>
                <w:iCs/>
                <w:sz w:val="20"/>
                <w:szCs w:val="20"/>
                <w:highlight w:val="yellow"/>
              </w:rPr>
            </w:pPr>
            <w:r w:rsidRPr="0045650D">
              <w:rPr>
                <w:rFonts w:ascii="Arial" w:hAnsi="Arial" w:cs="Arial"/>
                <w:iCs/>
                <w:sz w:val="20"/>
                <w:szCs w:val="20"/>
              </w:rPr>
              <w:lastRenderedPageBreak/>
              <w:t>Live, learn &amp; Work –</w:t>
            </w:r>
            <w:r>
              <w:rPr>
                <w:rFonts w:ascii="Arial" w:hAnsi="Arial" w:cs="Arial"/>
                <w:iCs/>
                <w:sz w:val="20"/>
                <w:szCs w:val="20"/>
              </w:rPr>
              <w:t xml:space="preserve"> </w:t>
            </w:r>
            <w:r w:rsidRPr="0045650D">
              <w:rPr>
                <w:rFonts w:ascii="Arial" w:hAnsi="Arial" w:cs="Arial"/>
                <w:iCs/>
                <w:sz w:val="20"/>
                <w:szCs w:val="20"/>
              </w:rPr>
              <w:t xml:space="preserve">Exploring Possibilities with Longevity </w:t>
            </w:r>
          </w:p>
        </w:tc>
        <w:tc>
          <w:tcPr>
            <w:tcW w:w="1967" w:type="dxa"/>
            <w:vAlign w:val="center"/>
          </w:tcPr>
          <w:p w14:paraId="2E7D7FDC"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 xml:space="preserve">National University of Singapore </w:t>
            </w:r>
          </w:p>
        </w:tc>
        <w:tc>
          <w:tcPr>
            <w:tcW w:w="2614" w:type="dxa"/>
            <w:vAlign w:val="center"/>
          </w:tcPr>
          <w:p w14:paraId="1F9EF5BD"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 xml:space="preserve">12 November 2016 </w:t>
            </w:r>
          </w:p>
        </w:tc>
        <w:tc>
          <w:tcPr>
            <w:tcW w:w="2614" w:type="dxa"/>
            <w:vAlign w:val="center"/>
          </w:tcPr>
          <w:p w14:paraId="30460CD5"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Centre for Ageing Research and Education, Duke-NUS Medical School</w:t>
            </w:r>
          </w:p>
        </w:tc>
      </w:tr>
      <w:tr w:rsidR="000B0714" w:rsidRPr="0045650D" w14:paraId="32BCCBB7" w14:textId="77777777" w:rsidTr="000B0714">
        <w:trPr>
          <w:trHeight w:val="1200"/>
        </w:trPr>
        <w:tc>
          <w:tcPr>
            <w:tcW w:w="3261" w:type="dxa"/>
            <w:vAlign w:val="center"/>
          </w:tcPr>
          <w:p w14:paraId="2F196E0C" w14:textId="77777777" w:rsidR="000B0714" w:rsidRPr="0045650D" w:rsidRDefault="000B0714" w:rsidP="000B0714">
            <w:pPr>
              <w:rPr>
                <w:rFonts w:ascii="Arial" w:hAnsi="Arial" w:cs="Arial"/>
                <w:sz w:val="20"/>
                <w:szCs w:val="20"/>
              </w:rPr>
            </w:pPr>
            <w:r w:rsidRPr="0045650D">
              <w:rPr>
                <w:rFonts w:ascii="Arial" w:hAnsi="Arial" w:cs="Arial"/>
                <w:iCs/>
                <w:sz w:val="20"/>
                <w:szCs w:val="20"/>
              </w:rPr>
              <w:t>Living Alone: Single-Person Households in Asia</w:t>
            </w:r>
          </w:p>
        </w:tc>
        <w:tc>
          <w:tcPr>
            <w:tcW w:w="1967" w:type="dxa"/>
            <w:vAlign w:val="center"/>
          </w:tcPr>
          <w:p w14:paraId="7D9F86B1"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 xml:space="preserve">National University of Singapore </w:t>
            </w:r>
          </w:p>
          <w:p w14:paraId="6BFF2750" w14:textId="77777777" w:rsidR="000B0714" w:rsidRPr="0045650D" w:rsidRDefault="000B0714" w:rsidP="000B0714">
            <w:pPr>
              <w:rPr>
                <w:rFonts w:ascii="Arial" w:hAnsi="Arial" w:cs="Arial"/>
                <w:iCs/>
                <w:sz w:val="20"/>
                <w:szCs w:val="20"/>
              </w:rPr>
            </w:pPr>
          </w:p>
          <w:p w14:paraId="3694215F" w14:textId="77777777" w:rsidR="000B0714" w:rsidRPr="0045650D" w:rsidRDefault="000B0714" w:rsidP="000B0714">
            <w:pPr>
              <w:rPr>
                <w:rFonts w:ascii="Arial" w:hAnsi="Arial" w:cs="Arial"/>
                <w:iCs/>
                <w:sz w:val="20"/>
                <w:szCs w:val="20"/>
              </w:rPr>
            </w:pPr>
          </w:p>
          <w:p w14:paraId="6BD11658" w14:textId="77777777" w:rsidR="000B0714" w:rsidRPr="0045650D" w:rsidRDefault="000B0714" w:rsidP="000B0714">
            <w:pPr>
              <w:rPr>
                <w:rFonts w:ascii="Arial" w:hAnsi="Arial" w:cs="Arial"/>
                <w:iCs/>
                <w:sz w:val="20"/>
                <w:szCs w:val="20"/>
              </w:rPr>
            </w:pPr>
          </w:p>
          <w:p w14:paraId="4F533032" w14:textId="77777777" w:rsidR="000B0714" w:rsidRPr="0045650D" w:rsidRDefault="000B0714" w:rsidP="000B0714">
            <w:pPr>
              <w:rPr>
                <w:rFonts w:ascii="Arial" w:hAnsi="Arial" w:cs="Arial"/>
                <w:sz w:val="20"/>
                <w:szCs w:val="20"/>
              </w:rPr>
            </w:pPr>
          </w:p>
        </w:tc>
        <w:tc>
          <w:tcPr>
            <w:tcW w:w="2614" w:type="dxa"/>
            <w:vAlign w:val="center"/>
          </w:tcPr>
          <w:p w14:paraId="456CBC50" w14:textId="77777777" w:rsidR="000B0714" w:rsidRPr="0045650D" w:rsidRDefault="000B0714" w:rsidP="000B0714">
            <w:pPr>
              <w:rPr>
                <w:rFonts w:ascii="Arial" w:hAnsi="Arial" w:cs="Arial"/>
                <w:sz w:val="20"/>
                <w:szCs w:val="20"/>
              </w:rPr>
            </w:pPr>
            <w:r w:rsidRPr="0045650D">
              <w:rPr>
                <w:rFonts w:ascii="Arial" w:hAnsi="Arial" w:cs="Arial"/>
                <w:iCs/>
                <w:sz w:val="20"/>
                <w:szCs w:val="20"/>
              </w:rPr>
              <w:t>5-6 Dec 2013</w:t>
            </w:r>
          </w:p>
        </w:tc>
        <w:tc>
          <w:tcPr>
            <w:tcW w:w="2614" w:type="dxa"/>
            <w:vAlign w:val="center"/>
          </w:tcPr>
          <w:p w14:paraId="77813435" w14:textId="77777777" w:rsidR="000B0714" w:rsidRPr="0045650D" w:rsidRDefault="000B0714" w:rsidP="000B0714">
            <w:pPr>
              <w:rPr>
                <w:rFonts w:ascii="Arial" w:hAnsi="Arial" w:cs="Arial"/>
                <w:sz w:val="20"/>
                <w:szCs w:val="20"/>
              </w:rPr>
            </w:pPr>
            <w:r w:rsidRPr="0045650D">
              <w:rPr>
                <w:rFonts w:ascii="Arial" w:hAnsi="Arial" w:cs="Arial"/>
                <w:iCs/>
                <w:sz w:val="20"/>
                <w:szCs w:val="20"/>
              </w:rPr>
              <w:t>Asia Research Institute, Health Cluster, and Family, Children and Youth Cluster, National University of Singapore</w:t>
            </w:r>
          </w:p>
        </w:tc>
      </w:tr>
      <w:tr w:rsidR="000B0714" w:rsidRPr="0045650D" w14:paraId="77589F7F" w14:textId="77777777" w:rsidTr="000B0714">
        <w:trPr>
          <w:trHeight w:val="699"/>
        </w:trPr>
        <w:tc>
          <w:tcPr>
            <w:tcW w:w="3261" w:type="dxa"/>
            <w:vAlign w:val="center"/>
          </w:tcPr>
          <w:p w14:paraId="0FE00C11" w14:textId="77777777" w:rsidR="000B0714" w:rsidRPr="0045650D" w:rsidRDefault="000B0714" w:rsidP="000B0714">
            <w:pPr>
              <w:rPr>
                <w:rFonts w:ascii="Arial" w:hAnsi="Arial" w:cs="Arial"/>
                <w:sz w:val="20"/>
                <w:szCs w:val="20"/>
              </w:rPr>
            </w:pPr>
            <w:r w:rsidRPr="0045650D">
              <w:rPr>
                <w:rFonts w:ascii="Arial" w:hAnsi="Arial" w:cs="Arial"/>
                <w:sz w:val="20"/>
                <w:szCs w:val="20"/>
              </w:rPr>
              <w:t>Comparative Policies and Priorities Issues for Older Persons in Asia</w:t>
            </w:r>
          </w:p>
        </w:tc>
        <w:tc>
          <w:tcPr>
            <w:tcW w:w="1967" w:type="dxa"/>
            <w:vAlign w:val="center"/>
          </w:tcPr>
          <w:p w14:paraId="213BA0D3" w14:textId="77777777" w:rsidR="000B0714" w:rsidRPr="0045650D" w:rsidRDefault="000B0714" w:rsidP="000B0714">
            <w:pPr>
              <w:rPr>
                <w:rFonts w:ascii="Arial" w:hAnsi="Arial" w:cs="Arial"/>
                <w:sz w:val="20"/>
                <w:szCs w:val="20"/>
              </w:rPr>
            </w:pPr>
            <w:r w:rsidRPr="0045650D">
              <w:rPr>
                <w:rFonts w:ascii="Arial" w:hAnsi="Arial" w:cs="Arial"/>
                <w:sz w:val="20"/>
                <w:szCs w:val="20"/>
              </w:rPr>
              <w:t>Centre for Life Sciences</w:t>
            </w:r>
          </w:p>
        </w:tc>
        <w:tc>
          <w:tcPr>
            <w:tcW w:w="2614" w:type="dxa"/>
            <w:vAlign w:val="center"/>
          </w:tcPr>
          <w:p w14:paraId="07957E6C" w14:textId="77777777" w:rsidR="000B0714" w:rsidRPr="0045650D" w:rsidRDefault="000B0714" w:rsidP="000B0714">
            <w:pPr>
              <w:rPr>
                <w:rFonts w:ascii="Arial" w:hAnsi="Arial" w:cs="Arial"/>
                <w:sz w:val="20"/>
                <w:szCs w:val="20"/>
              </w:rPr>
            </w:pPr>
            <w:r w:rsidRPr="0045650D">
              <w:rPr>
                <w:rFonts w:ascii="Arial" w:hAnsi="Arial" w:cs="Arial"/>
                <w:sz w:val="20"/>
                <w:szCs w:val="20"/>
              </w:rPr>
              <w:t>17-19 Aug 2011</w:t>
            </w:r>
          </w:p>
        </w:tc>
        <w:tc>
          <w:tcPr>
            <w:tcW w:w="2614" w:type="dxa"/>
            <w:vAlign w:val="center"/>
          </w:tcPr>
          <w:p w14:paraId="0D1F9874" w14:textId="77777777" w:rsidR="000B0714" w:rsidRDefault="000B0714" w:rsidP="000B0714">
            <w:pPr>
              <w:rPr>
                <w:rFonts w:ascii="Arial" w:hAnsi="Arial" w:cs="Arial"/>
                <w:sz w:val="20"/>
                <w:szCs w:val="20"/>
              </w:rPr>
            </w:pPr>
            <w:r w:rsidRPr="0045650D">
              <w:rPr>
                <w:rFonts w:ascii="Arial" w:hAnsi="Arial" w:cs="Arial"/>
                <w:sz w:val="20"/>
                <w:szCs w:val="20"/>
              </w:rPr>
              <w:t>VISA, NUS and International Longevity Centre (ILC) Singapore</w:t>
            </w:r>
          </w:p>
          <w:p w14:paraId="10285BDB" w14:textId="77777777" w:rsidR="000B0714" w:rsidRPr="0045650D" w:rsidRDefault="000B0714" w:rsidP="000B0714">
            <w:pPr>
              <w:rPr>
                <w:rFonts w:ascii="Arial" w:hAnsi="Arial" w:cs="Arial"/>
                <w:sz w:val="20"/>
                <w:szCs w:val="20"/>
              </w:rPr>
            </w:pPr>
          </w:p>
        </w:tc>
      </w:tr>
      <w:tr w:rsidR="000B0714" w:rsidRPr="0045650D" w14:paraId="16A1A9F8" w14:textId="77777777" w:rsidTr="000B0714">
        <w:trPr>
          <w:trHeight w:val="500"/>
        </w:trPr>
        <w:tc>
          <w:tcPr>
            <w:tcW w:w="3261" w:type="dxa"/>
            <w:vAlign w:val="center"/>
          </w:tcPr>
          <w:p w14:paraId="1DEBBB28" w14:textId="77777777" w:rsidR="000B0714" w:rsidRPr="0045650D" w:rsidRDefault="000B0714" w:rsidP="000B0714">
            <w:pPr>
              <w:rPr>
                <w:rFonts w:ascii="Arial" w:hAnsi="Arial" w:cs="Arial"/>
                <w:sz w:val="20"/>
                <w:szCs w:val="20"/>
              </w:rPr>
            </w:pPr>
            <w:r w:rsidRPr="0045650D">
              <w:rPr>
                <w:rFonts w:ascii="Arial" w:hAnsi="Arial" w:cs="Arial"/>
                <w:sz w:val="20"/>
                <w:szCs w:val="20"/>
              </w:rPr>
              <w:t>Design, Implementation, and Evaluation of Health Services for Older Populations</w:t>
            </w:r>
          </w:p>
        </w:tc>
        <w:tc>
          <w:tcPr>
            <w:tcW w:w="1967" w:type="dxa"/>
            <w:vAlign w:val="center"/>
          </w:tcPr>
          <w:p w14:paraId="7777B649" w14:textId="77777777" w:rsidR="000B0714" w:rsidRPr="0045650D" w:rsidRDefault="000B0714" w:rsidP="000B0714">
            <w:pPr>
              <w:rPr>
                <w:rFonts w:ascii="Arial" w:hAnsi="Arial" w:cs="Arial"/>
                <w:sz w:val="20"/>
                <w:szCs w:val="20"/>
              </w:rPr>
            </w:pPr>
            <w:r w:rsidRPr="0045650D">
              <w:rPr>
                <w:rFonts w:ascii="Arial" w:hAnsi="Arial" w:cs="Arial"/>
                <w:sz w:val="20"/>
                <w:szCs w:val="20"/>
              </w:rPr>
              <w:t>Duke-NUS Graduate Medical School</w:t>
            </w:r>
          </w:p>
        </w:tc>
        <w:tc>
          <w:tcPr>
            <w:tcW w:w="2614" w:type="dxa"/>
            <w:vAlign w:val="center"/>
          </w:tcPr>
          <w:p w14:paraId="4698F6AB" w14:textId="77777777" w:rsidR="000B0714" w:rsidRPr="0045650D" w:rsidRDefault="000B0714" w:rsidP="000B0714">
            <w:pPr>
              <w:rPr>
                <w:rFonts w:ascii="Arial" w:hAnsi="Arial" w:cs="Arial"/>
                <w:sz w:val="20"/>
                <w:szCs w:val="20"/>
              </w:rPr>
            </w:pPr>
            <w:r w:rsidRPr="0045650D">
              <w:rPr>
                <w:rFonts w:ascii="Arial" w:hAnsi="Arial" w:cs="Arial"/>
                <w:sz w:val="20"/>
                <w:szCs w:val="20"/>
              </w:rPr>
              <w:t>27-29 April 2011</w:t>
            </w:r>
          </w:p>
        </w:tc>
        <w:tc>
          <w:tcPr>
            <w:tcW w:w="2614" w:type="dxa"/>
            <w:vAlign w:val="center"/>
          </w:tcPr>
          <w:p w14:paraId="753BEA8A" w14:textId="77777777" w:rsidR="000B0714" w:rsidRPr="0045650D" w:rsidRDefault="000B0714" w:rsidP="000B0714">
            <w:pPr>
              <w:rPr>
                <w:rFonts w:ascii="Arial" w:hAnsi="Arial" w:cs="Arial"/>
                <w:sz w:val="20"/>
                <w:szCs w:val="20"/>
              </w:rPr>
            </w:pPr>
            <w:r w:rsidRPr="0045650D">
              <w:rPr>
                <w:rFonts w:ascii="Arial" w:hAnsi="Arial" w:cs="Arial"/>
                <w:sz w:val="20"/>
                <w:szCs w:val="20"/>
              </w:rPr>
              <w:t>Program in Health Services and Systems Research, Duke-NUS Graduate Medical School</w:t>
            </w:r>
          </w:p>
        </w:tc>
      </w:tr>
      <w:tr w:rsidR="000B0714" w:rsidRPr="0045650D" w14:paraId="424CD450" w14:textId="77777777" w:rsidTr="000B0714">
        <w:trPr>
          <w:trHeight w:val="500"/>
        </w:trPr>
        <w:tc>
          <w:tcPr>
            <w:tcW w:w="3261" w:type="dxa"/>
            <w:vAlign w:val="center"/>
          </w:tcPr>
          <w:p w14:paraId="5302500E" w14:textId="77777777" w:rsidR="000B0714" w:rsidRPr="0045650D" w:rsidRDefault="000B0714" w:rsidP="000B0714">
            <w:pPr>
              <w:rPr>
                <w:rFonts w:ascii="Arial" w:hAnsi="Arial" w:cs="Arial"/>
                <w:sz w:val="20"/>
                <w:szCs w:val="20"/>
              </w:rPr>
            </w:pPr>
            <w:r w:rsidRPr="0045650D">
              <w:rPr>
                <w:rFonts w:ascii="Arial" w:hAnsi="Arial" w:cs="Arial"/>
                <w:iCs/>
                <w:sz w:val="20"/>
                <w:szCs w:val="20"/>
              </w:rPr>
              <w:t>Symposium on Emerging Issues in Aging in Asia</w:t>
            </w:r>
          </w:p>
        </w:tc>
        <w:tc>
          <w:tcPr>
            <w:tcW w:w="1967" w:type="dxa"/>
            <w:vAlign w:val="center"/>
          </w:tcPr>
          <w:p w14:paraId="1AC6156F" w14:textId="77777777" w:rsidR="000B0714" w:rsidRPr="0045650D" w:rsidRDefault="000B0714" w:rsidP="000B0714">
            <w:pPr>
              <w:rPr>
                <w:rFonts w:ascii="Arial" w:hAnsi="Arial" w:cs="Arial"/>
                <w:sz w:val="20"/>
                <w:szCs w:val="20"/>
              </w:rPr>
            </w:pPr>
            <w:r w:rsidRPr="0045650D">
              <w:rPr>
                <w:rFonts w:ascii="Arial" w:hAnsi="Arial" w:cs="Arial"/>
                <w:iCs/>
                <w:sz w:val="20"/>
                <w:szCs w:val="20"/>
              </w:rPr>
              <w:t>New Orleans</w:t>
            </w:r>
          </w:p>
        </w:tc>
        <w:tc>
          <w:tcPr>
            <w:tcW w:w="2614" w:type="dxa"/>
            <w:vAlign w:val="center"/>
          </w:tcPr>
          <w:p w14:paraId="3C310FD4" w14:textId="77777777" w:rsidR="000B0714" w:rsidRPr="0045650D" w:rsidRDefault="000B0714" w:rsidP="000B0714">
            <w:pPr>
              <w:rPr>
                <w:rFonts w:ascii="Arial" w:hAnsi="Arial" w:cs="Arial"/>
                <w:sz w:val="20"/>
                <w:szCs w:val="20"/>
              </w:rPr>
            </w:pPr>
            <w:r w:rsidRPr="0045650D">
              <w:rPr>
                <w:rFonts w:ascii="Arial" w:hAnsi="Arial" w:cs="Arial"/>
                <w:iCs/>
                <w:sz w:val="20"/>
                <w:szCs w:val="20"/>
              </w:rPr>
              <w:t>15-25 Nov 2010</w:t>
            </w:r>
          </w:p>
        </w:tc>
        <w:tc>
          <w:tcPr>
            <w:tcW w:w="2614" w:type="dxa"/>
            <w:vAlign w:val="center"/>
          </w:tcPr>
          <w:p w14:paraId="4138FCF3" w14:textId="77777777" w:rsidR="000B0714" w:rsidRPr="0045650D" w:rsidRDefault="000B0714" w:rsidP="000B0714">
            <w:pPr>
              <w:rPr>
                <w:rFonts w:ascii="Arial" w:hAnsi="Arial" w:cs="Arial"/>
                <w:sz w:val="20"/>
                <w:szCs w:val="20"/>
              </w:rPr>
            </w:pPr>
            <w:r w:rsidRPr="0045650D">
              <w:rPr>
                <w:rFonts w:ascii="Arial" w:hAnsi="Arial" w:cs="Arial"/>
                <w:iCs/>
                <w:sz w:val="20"/>
                <w:szCs w:val="20"/>
              </w:rPr>
              <w:t>Gerontological Society of America (GSA)</w:t>
            </w:r>
          </w:p>
        </w:tc>
      </w:tr>
      <w:tr w:rsidR="000B0714" w:rsidRPr="0045650D" w14:paraId="10114B8B" w14:textId="77777777" w:rsidTr="000B0714">
        <w:trPr>
          <w:trHeight w:val="500"/>
        </w:trPr>
        <w:tc>
          <w:tcPr>
            <w:tcW w:w="3261" w:type="dxa"/>
            <w:vAlign w:val="center"/>
          </w:tcPr>
          <w:p w14:paraId="1879D955" w14:textId="77777777" w:rsidR="000B0714" w:rsidRPr="0045650D" w:rsidRDefault="000B0714" w:rsidP="000B0714">
            <w:pPr>
              <w:rPr>
                <w:rFonts w:ascii="Arial" w:hAnsi="Arial" w:cs="Arial"/>
                <w:sz w:val="20"/>
                <w:szCs w:val="20"/>
              </w:rPr>
            </w:pPr>
            <w:r w:rsidRPr="0045650D">
              <w:rPr>
                <w:rFonts w:ascii="Arial" w:hAnsi="Arial" w:cs="Arial"/>
                <w:sz w:val="20"/>
                <w:szCs w:val="20"/>
              </w:rPr>
              <w:t>Healthy Aging Conference</w:t>
            </w:r>
          </w:p>
        </w:tc>
        <w:tc>
          <w:tcPr>
            <w:tcW w:w="1967" w:type="dxa"/>
            <w:vAlign w:val="center"/>
          </w:tcPr>
          <w:p w14:paraId="1593444F" w14:textId="77777777" w:rsidR="000B0714" w:rsidRPr="0045650D" w:rsidRDefault="000B0714" w:rsidP="000B0714">
            <w:pPr>
              <w:rPr>
                <w:rFonts w:ascii="Arial" w:hAnsi="Arial" w:cs="Arial"/>
                <w:sz w:val="20"/>
                <w:szCs w:val="20"/>
              </w:rPr>
            </w:pPr>
            <w:r w:rsidRPr="0045650D">
              <w:rPr>
                <w:rFonts w:ascii="Arial" w:hAnsi="Arial" w:cs="Arial"/>
                <w:sz w:val="20"/>
                <w:szCs w:val="20"/>
              </w:rPr>
              <w:t>NUS University Hall</w:t>
            </w:r>
          </w:p>
        </w:tc>
        <w:tc>
          <w:tcPr>
            <w:tcW w:w="2614" w:type="dxa"/>
            <w:vAlign w:val="center"/>
          </w:tcPr>
          <w:p w14:paraId="4DB0478A" w14:textId="77777777" w:rsidR="000B0714" w:rsidRPr="0045650D" w:rsidRDefault="000B0714" w:rsidP="000B0714">
            <w:pPr>
              <w:rPr>
                <w:rFonts w:ascii="Arial" w:hAnsi="Arial" w:cs="Arial"/>
                <w:sz w:val="20"/>
                <w:szCs w:val="20"/>
              </w:rPr>
            </w:pPr>
            <w:r w:rsidRPr="0045650D">
              <w:rPr>
                <w:rFonts w:ascii="Arial" w:hAnsi="Arial" w:cs="Arial"/>
                <w:sz w:val="20"/>
                <w:szCs w:val="20"/>
              </w:rPr>
              <w:t>11-15 Oct 2010</w:t>
            </w:r>
          </w:p>
        </w:tc>
        <w:tc>
          <w:tcPr>
            <w:tcW w:w="2614" w:type="dxa"/>
            <w:vAlign w:val="center"/>
          </w:tcPr>
          <w:p w14:paraId="7EB565DA" w14:textId="77777777" w:rsidR="000B0714" w:rsidRPr="0045650D" w:rsidRDefault="000B0714" w:rsidP="000B0714">
            <w:pPr>
              <w:rPr>
                <w:rFonts w:ascii="Arial" w:hAnsi="Arial" w:cs="Arial"/>
                <w:sz w:val="20"/>
                <w:szCs w:val="20"/>
              </w:rPr>
            </w:pPr>
            <w:r w:rsidRPr="0045650D">
              <w:rPr>
                <w:rFonts w:ascii="Arial" w:hAnsi="Arial" w:cs="Arial"/>
                <w:sz w:val="20"/>
                <w:szCs w:val="20"/>
              </w:rPr>
              <w:t>VISA and Tsao Foundation Ageing Research Initiative, NUS</w:t>
            </w:r>
          </w:p>
        </w:tc>
      </w:tr>
      <w:tr w:rsidR="000B0714" w:rsidRPr="0045650D" w14:paraId="1F70C086" w14:textId="77777777" w:rsidTr="000B0714">
        <w:trPr>
          <w:trHeight w:val="778"/>
        </w:trPr>
        <w:tc>
          <w:tcPr>
            <w:tcW w:w="3261" w:type="dxa"/>
            <w:vAlign w:val="center"/>
          </w:tcPr>
          <w:p w14:paraId="028BC3FB" w14:textId="77777777" w:rsidR="000B0714" w:rsidRPr="0045650D" w:rsidRDefault="000B0714" w:rsidP="000B0714">
            <w:pPr>
              <w:rPr>
                <w:rFonts w:ascii="Arial" w:hAnsi="Arial" w:cs="Arial"/>
                <w:sz w:val="20"/>
                <w:szCs w:val="20"/>
              </w:rPr>
            </w:pPr>
            <w:r w:rsidRPr="0045650D">
              <w:rPr>
                <w:rFonts w:ascii="Arial" w:hAnsi="Arial" w:cs="Arial"/>
                <w:sz w:val="20"/>
                <w:szCs w:val="20"/>
              </w:rPr>
              <w:t>Roundtable on Caregiving</w:t>
            </w:r>
          </w:p>
        </w:tc>
        <w:tc>
          <w:tcPr>
            <w:tcW w:w="1967" w:type="dxa"/>
            <w:vAlign w:val="center"/>
          </w:tcPr>
          <w:p w14:paraId="46EA154D" w14:textId="77777777" w:rsidR="000B0714" w:rsidRPr="0045650D" w:rsidRDefault="000B0714" w:rsidP="000B0714">
            <w:pPr>
              <w:rPr>
                <w:rFonts w:ascii="Arial" w:hAnsi="Arial" w:cs="Arial"/>
                <w:sz w:val="20"/>
                <w:szCs w:val="20"/>
              </w:rPr>
            </w:pPr>
            <w:r w:rsidRPr="0045650D">
              <w:rPr>
                <w:rFonts w:ascii="Arial" w:hAnsi="Arial" w:cs="Arial"/>
                <w:sz w:val="20"/>
                <w:szCs w:val="20"/>
              </w:rPr>
              <w:t>Orchard Hotel</w:t>
            </w:r>
          </w:p>
        </w:tc>
        <w:tc>
          <w:tcPr>
            <w:tcW w:w="2614" w:type="dxa"/>
            <w:vAlign w:val="center"/>
          </w:tcPr>
          <w:p w14:paraId="1D400FC2" w14:textId="77777777" w:rsidR="000B0714" w:rsidRPr="0045650D" w:rsidRDefault="000B0714" w:rsidP="000B0714">
            <w:pPr>
              <w:rPr>
                <w:rFonts w:ascii="Arial" w:hAnsi="Arial" w:cs="Arial"/>
                <w:sz w:val="20"/>
                <w:szCs w:val="20"/>
              </w:rPr>
            </w:pPr>
            <w:r w:rsidRPr="0045650D">
              <w:rPr>
                <w:rFonts w:ascii="Arial" w:hAnsi="Arial" w:cs="Arial"/>
                <w:sz w:val="20"/>
                <w:szCs w:val="20"/>
              </w:rPr>
              <w:t>24 May 2010</w:t>
            </w:r>
          </w:p>
        </w:tc>
        <w:tc>
          <w:tcPr>
            <w:tcW w:w="2614" w:type="dxa"/>
            <w:vAlign w:val="center"/>
          </w:tcPr>
          <w:p w14:paraId="3DA9355B" w14:textId="77777777" w:rsidR="000B0714" w:rsidRPr="0045650D" w:rsidRDefault="000B0714" w:rsidP="000B0714">
            <w:pPr>
              <w:rPr>
                <w:rFonts w:ascii="Arial" w:hAnsi="Arial" w:cs="Arial"/>
                <w:sz w:val="20"/>
                <w:szCs w:val="20"/>
              </w:rPr>
            </w:pPr>
            <w:r w:rsidRPr="0045650D">
              <w:rPr>
                <w:rFonts w:ascii="Arial" w:hAnsi="Arial" w:cs="Arial"/>
                <w:sz w:val="20"/>
                <w:szCs w:val="20"/>
              </w:rPr>
              <w:t>Health Cluster and Tsao Foundation Ageing Research Initiative, NUS</w:t>
            </w:r>
          </w:p>
        </w:tc>
      </w:tr>
      <w:tr w:rsidR="000B0714" w:rsidRPr="0045650D" w14:paraId="035F5C05" w14:textId="77777777" w:rsidTr="000B0714">
        <w:trPr>
          <w:trHeight w:val="562"/>
        </w:trPr>
        <w:tc>
          <w:tcPr>
            <w:tcW w:w="3261" w:type="dxa"/>
            <w:vAlign w:val="center"/>
          </w:tcPr>
          <w:p w14:paraId="43968DB3" w14:textId="77777777" w:rsidR="000B0714" w:rsidRPr="0045650D" w:rsidRDefault="000B0714" w:rsidP="000B0714">
            <w:pPr>
              <w:rPr>
                <w:rFonts w:ascii="Arial" w:hAnsi="Arial" w:cs="Arial"/>
                <w:sz w:val="20"/>
                <w:szCs w:val="20"/>
              </w:rPr>
            </w:pPr>
            <w:r w:rsidRPr="0045650D">
              <w:rPr>
                <w:rFonts w:ascii="Arial" w:hAnsi="Arial" w:cs="Arial"/>
                <w:iCs/>
                <w:sz w:val="20"/>
                <w:szCs w:val="20"/>
              </w:rPr>
              <w:t>Symposium on Critical issues in Elderly Health</w:t>
            </w:r>
          </w:p>
        </w:tc>
        <w:tc>
          <w:tcPr>
            <w:tcW w:w="1967" w:type="dxa"/>
            <w:vAlign w:val="center"/>
          </w:tcPr>
          <w:p w14:paraId="01C6EEA3" w14:textId="77777777" w:rsidR="000B0714" w:rsidRPr="0045650D" w:rsidRDefault="000B0714" w:rsidP="000B0714">
            <w:pPr>
              <w:rPr>
                <w:rFonts w:ascii="Arial" w:hAnsi="Arial" w:cs="Arial"/>
                <w:sz w:val="20"/>
                <w:szCs w:val="20"/>
              </w:rPr>
            </w:pPr>
            <w:r w:rsidRPr="0045650D">
              <w:rPr>
                <w:rFonts w:ascii="Arial" w:hAnsi="Arial" w:cs="Arial"/>
                <w:iCs/>
                <w:sz w:val="20"/>
                <w:szCs w:val="20"/>
              </w:rPr>
              <w:t>FASS, NUS</w:t>
            </w:r>
          </w:p>
        </w:tc>
        <w:tc>
          <w:tcPr>
            <w:tcW w:w="2614" w:type="dxa"/>
            <w:vAlign w:val="center"/>
          </w:tcPr>
          <w:p w14:paraId="47BD9830"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5 March 2010</w:t>
            </w:r>
          </w:p>
          <w:p w14:paraId="4F845363" w14:textId="77777777" w:rsidR="000B0714" w:rsidRPr="0045650D" w:rsidRDefault="000B0714" w:rsidP="000B0714">
            <w:pPr>
              <w:rPr>
                <w:rFonts w:ascii="Arial" w:hAnsi="Arial" w:cs="Arial"/>
                <w:sz w:val="20"/>
                <w:szCs w:val="20"/>
              </w:rPr>
            </w:pPr>
          </w:p>
        </w:tc>
        <w:tc>
          <w:tcPr>
            <w:tcW w:w="2614" w:type="dxa"/>
            <w:vAlign w:val="center"/>
          </w:tcPr>
          <w:p w14:paraId="227FE7AA"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Health Cluster and Department of Social Work, FASS, NUS</w:t>
            </w:r>
          </w:p>
          <w:p w14:paraId="1FE73169" w14:textId="77777777" w:rsidR="000B0714" w:rsidRPr="0045650D" w:rsidRDefault="000B0714" w:rsidP="000B0714">
            <w:pPr>
              <w:rPr>
                <w:rFonts w:ascii="Arial" w:hAnsi="Arial" w:cs="Arial"/>
                <w:sz w:val="20"/>
                <w:szCs w:val="20"/>
              </w:rPr>
            </w:pPr>
          </w:p>
        </w:tc>
      </w:tr>
      <w:tr w:rsidR="000B0714" w:rsidRPr="0045650D" w14:paraId="06F2A47F" w14:textId="77777777" w:rsidTr="000B0714">
        <w:trPr>
          <w:trHeight w:val="1138"/>
        </w:trPr>
        <w:tc>
          <w:tcPr>
            <w:tcW w:w="3261" w:type="dxa"/>
            <w:vAlign w:val="center"/>
          </w:tcPr>
          <w:p w14:paraId="7C59DB3E" w14:textId="77777777" w:rsidR="000B0714" w:rsidRPr="0045650D" w:rsidRDefault="000B0714" w:rsidP="000B0714">
            <w:pPr>
              <w:rPr>
                <w:rFonts w:ascii="Arial" w:hAnsi="Arial" w:cs="Arial"/>
                <w:iCs/>
                <w:sz w:val="20"/>
                <w:szCs w:val="20"/>
              </w:rPr>
            </w:pPr>
            <w:r w:rsidRPr="0045650D">
              <w:rPr>
                <w:rFonts w:ascii="Arial" w:hAnsi="Arial" w:cs="Arial"/>
                <w:iCs/>
                <w:sz w:val="20"/>
                <w:szCs w:val="20"/>
              </w:rPr>
              <w:t>Symposium on Healthcare Challenges for the Ageing Population: Managing Healthcare and end-of-life decisions in Singapore</w:t>
            </w:r>
          </w:p>
          <w:p w14:paraId="1E3CD8E7" w14:textId="77777777" w:rsidR="000B0714" w:rsidRPr="0045650D" w:rsidRDefault="000B0714" w:rsidP="000B0714">
            <w:pPr>
              <w:rPr>
                <w:rFonts w:ascii="Arial" w:hAnsi="Arial" w:cs="Arial"/>
                <w:sz w:val="20"/>
                <w:szCs w:val="20"/>
              </w:rPr>
            </w:pPr>
          </w:p>
        </w:tc>
        <w:tc>
          <w:tcPr>
            <w:tcW w:w="1967" w:type="dxa"/>
            <w:vAlign w:val="center"/>
          </w:tcPr>
          <w:p w14:paraId="1F59E7AB" w14:textId="77777777" w:rsidR="000B0714" w:rsidRPr="0045650D" w:rsidRDefault="000B0714" w:rsidP="000B0714">
            <w:pPr>
              <w:rPr>
                <w:rFonts w:ascii="Arial" w:hAnsi="Arial" w:cs="Arial"/>
                <w:sz w:val="20"/>
                <w:szCs w:val="20"/>
              </w:rPr>
            </w:pPr>
            <w:r w:rsidRPr="0045650D">
              <w:rPr>
                <w:rFonts w:ascii="Arial" w:hAnsi="Arial" w:cs="Arial"/>
                <w:iCs/>
                <w:sz w:val="20"/>
                <w:szCs w:val="20"/>
              </w:rPr>
              <w:t>Orchard Hotel</w:t>
            </w:r>
          </w:p>
        </w:tc>
        <w:tc>
          <w:tcPr>
            <w:tcW w:w="2614" w:type="dxa"/>
            <w:vAlign w:val="center"/>
          </w:tcPr>
          <w:p w14:paraId="5719451D" w14:textId="77777777" w:rsidR="000B0714" w:rsidRPr="0045650D" w:rsidRDefault="000B0714" w:rsidP="000B0714">
            <w:pPr>
              <w:rPr>
                <w:rFonts w:ascii="Arial" w:hAnsi="Arial" w:cs="Arial"/>
                <w:sz w:val="20"/>
                <w:szCs w:val="20"/>
              </w:rPr>
            </w:pPr>
            <w:r w:rsidRPr="0045650D">
              <w:rPr>
                <w:rFonts w:ascii="Arial" w:hAnsi="Arial" w:cs="Arial"/>
                <w:iCs/>
                <w:sz w:val="20"/>
                <w:szCs w:val="20"/>
              </w:rPr>
              <w:t>29 May 2009</w:t>
            </w:r>
          </w:p>
        </w:tc>
        <w:tc>
          <w:tcPr>
            <w:tcW w:w="2614" w:type="dxa"/>
            <w:vAlign w:val="center"/>
          </w:tcPr>
          <w:p w14:paraId="7F7D5A00" w14:textId="77777777" w:rsidR="000B0714" w:rsidRPr="0045650D" w:rsidRDefault="000B0714" w:rsidP="000B0714">
            <w:pPr>
              <w:rPr>
                <w:rFonts w:ascii="Arial" w:hAnsi="Arial" w:cs="Arial"/>
                <w:sz w:val="20"/>
                <w:szCs w:val="20"/>
              </w:rPr>
            </w:pPr>
            <w:r w:rsidRPr="0045650D">
              <w:rPr>
                <w:rFonts w:ascii="Arial" w:hAnsi="Arial" w:cs="Arial"/>
                <w:iCs/>
                <w:sz w:val="20"/>
                <w:szCs w:val="20"/>
              </w:rPr>
              <w:t>Faculty of Law, NUS and Health Cluster, FASS, NUS</w:t>
            </w:r>
          </w:p>
        </w:tc>
      </w:tr>
      <w:tr w:rsidR="000B0714" w:rsidRPr="0045650D" w14:paraId="19274B45" w14:textId="77777777" w:rsidTr="000B0714">
        <w:trPr>
          <w:trHeight w:val="562"/>
        </w:trPr>
        <w:tc>
          <w:tcPr>
            <w:tcW w:w="3261" w:type="dxa"/>
            <w:vAlign w:val="center"/>
          </w:tcPr>
          <w:p w14:paraId="259D3E3B" w14:textId="77777777" w:rsidR="000B0714" w:rsidRPr="0045650D" w:rsidRDefault="000B0714" w:rsidP="000B0714">
            <w:pPr>
              <w:rPr>
                <w:rFonts w:ascii="Arial" w:hAnsi="Arial" w:cs="Arial"/>
                <w:sz w:val="20"/>
                <w:szCs w:val="20"/>
              </w:rPr>
            </w:pPr>
            <w:r w:rsidRPr="0045650D">
              <w:rPr>
                <w:rFonts w:ascii="Arial" w:hAnsi="Arial" w:cs="Arial"/>
                <w:sz w:val="20"/>
                <w:szCs w:val="20"/>
              </w:rPr>
              <w:t>Social and Health Challenges of Population Ageing</w:t>
            </w:r>
          </w:p>
        </w:tc>
        <w:tc>
          <w:tcPr>
            <w:tcW w:w="1967" w:type="dxa"/>
            <w:vAlign w:val="center"/>
          </w:tcPr>
          <w:p w14:paraId="1C6929B7" w14:textId="77777777" w:rsidR="000B0714" w:rsidRPr="0045650D" w:rsidRDefault="000B0714" w:rsidP="000B0714">
            <w:pPr>
              <w:rPr>
                <w:rFonts w:ascii="Arial" w:hAnsi="Arial" w:cs="Arial"/>
                <w:sz w:val="20"/>
                <w:szCs w:val="20"/>
              </w:rPr>
            </w:pPr>
            <w:r w:rsidRPr="0045650D">
              <w:rPr>
                <w:rFonts w:ascii="Arial" w:hAnsi="Arial" w:cs="Arial"/>
                <w:sz w:val="20"/>
                <w:szCs w:val="20"/>
              </w:rPr>
              <w:t>Asia Research Institute, NUS</w:t>
            </w:r>
          </w:p>
        </w:tc>
        <w:tc>
          <w:tcPr>
            <w:tcW w:w="2614" w:type="dxa"/>
            <w:vAlign w:val="center"/>
          </w:tcPr>
          <w:p w14:paraId="09720183" w14:textId="77777777" w:rsidR="000B0714" w:rsidRPr="0045650D" w:rsidRDefault="000B0714" w:rsidP="000B0714">
            <w:pPr>
              <w:rPr>
                <w:rFonts w:ascii="Arial" w:hAnsi="Arial" w:cs="Arial"/>
                <w:sz w:val="20"/>
                <w:szCs w:val="20"/>
              </w:rPr>
            </w:pPr>
            <w:r w:rsidRPr="0045650D">
              <w:rPr>
                <w:rFonts w:ascii="Arial" w:hAnsi="Arial" w:cs="Arial"/>
                <w:sz w:val="20"/>
                <w:szCs w:val="20"/>
              </w:rPr>
              <w:t>12-13 June 2008</w:t>
            </w:r>
          </w:p>
        </w:tc>
        <w:tc>
          <w:tcPr>
            <w:tcW w:w="2614" w:type="dxa"/>
            <w:vAlign w:val="center"/>
          </w:tcPr>
          <w:p w14:paraId="75B0C29F" w14:textId="77777777" w:rsidR="000B0714" w:rsidRPr="0045650D" w:rsidRDefault="000B0714" w:rsidP="000B0714">
            <w:pPr>
              <w:rPr>
                <w:rFonts w:ascii="Arial" w:hAnsi="Arial" w:cs="Arial"/>
                <w:sz w:val="20"/>
                <w:szCs w:val="20"/>
              </w:rPr>
            </w:pPr>
            <w:r w:rsidRPr="0045650D">
              <w:rPr>
                <w:rFonts w:ascii="Arial" w:hAnsi="Arial" w:cs="Arial"/>
                <w:sz w:val="20"/>
                <w:szCs w:val="20"/>
              </w:rPr>
              <w:t>Asia Research Institute and Health Cluster, FASS, NUS</w:t>
            </w:r>
          </w:p>
        </w:tc>
      </w:tr>
      <w:tr w:rsidR="000B0714" w:rsidRPr="0045650D" w14:paraId="5ED092C9" w14:textId="77777777" w:rsidTr="000B0714">
        <w:trPr>
          <w:trHeight w:val="753"/>
        </w:trPr>
        <w:tc>
          <w:tcPr>
            <w:tcW w:w="3261" w:type="dxa"/>
            <w:vAlign w:val="center"/>
          </w:tcPr>
          <w:p w14:paraId="137F5323" w14:textId="77777777" w:rsidR="000B0714" w:rsidRPr="0045650D" w:rsidRDefault="000B0714" w:rsidP="000B0714">
            <w:pPr>
              <w:rPr>
                <w:rFonts w:ascii="Arial" w:hAnsi="Arial" w:cs="Arial"/>
                <w:sz w:val="20"/>
                <w:szCs w:val="20"/>
              </w:rPr>
            </w:pPr>
            <w:r w:rsidRPr="0045650D">
              <w:rPr>
                <w:rFonts w:ascii="Arial" w:hAnsi="Arial" w:cs="Arial"/>
                <w:sz w:val="20"/>
                <w:szCs w:val="20"/>
              </w:rPr>
              <w:t>Understanding and Meeting the Needs of the Older Population: A Global Challenge</w:t>
            </w:r>
          </w:p>
        </w:tc>
        <w:tc>
          <w:tcPr>
            <w:tcW w:w="1967" w:type="dxa"/>
            <w:vAlign w:val="center"/>
          </w:tcPr>
          <w:p w14:paraId="16A51A9E" w14:textId="77777777" w:rsidR="000B0714" w:rsidRPr="0045650D" w:rsidRDefault="000B0714" w:rsidP="000B0714">
            <w:pPr>
              <w:rPr>
                <w:rFonts w:ascii="Arial" w:hAnsi="Arial" w:cs="Arial"/>
                <w:sz w:val="20"/>
                <w:szCs w:val="20"/>
              </w:rPr>
            </w:pPr>
            <w:r w:rsidRPr="0045650D">
              <w:rPr>
                <w:rFonts w:ascii="Arial" w:hAnsi="Arial" w:cs="Arial"/>
                <w:sz w:val="20"/>
                <w:szCs w:val="20"/>
              </w:rPr>
              <w:t>Asia Research Institute, NUS</w:t>
            </w:r>
          </w:p>
          <w:p w14:paraId="56FADC04" w14:textId="77777777" w:rsidR="000B0714" w:rsidRPr="0045650D" w:rsidRDefault="000B0714" w:rsidP="000B0714">
            <w:pPr>
              <w:rPr>
                <w:rFonts w:ascii="Arial" w:hAnsi="Arial" w:cs="Arial"/>
                <w:sz w:val="20"/>
                <w:szCs w:val="20"/>
              </w:rPr>
            </w:pPr>
          </w:p>
        </w:tc>
        <w:tc>
          <w:tcPr>
            <w:tcW w:w="2614" w:type="dxa"/>
            <w:vAlign w:val="center"/>
          </w:tcPr>
          <w:p w14:paraId="70D75D44" w14:textId="77777777" w:rsidR="000B0714" w:rsidRPr="0045650D" w:rsidRDefault="000B0714" w:rsidP="000B0714">
            <w:pPr>
              <w:rPr>
                <w:rFonts w:ascii="Arial" w:hAnsi="Arial" w:cs="Arial"/>
                <w:sz w:val="20"/>
                <w:szCs w:val="20"/>
              </w:rPr>
            </w:pPr>
            <w:r w:rsidRPr="0045650D">
              <w:rPr>
                <w:rFonts w:ascii="Arial" w:hAnsi="Arial" w:cs="Arial"/>
                <w:sz w:val="20"/>
                <w:szCs w:val="20"/>
              </w:rPr>
              <w:t>1 February 2008</w:t>
            </w:r>
          </w:p>
        </w:tc>
        <w:tc>
          <w:tcPr>
            <w:tcW w:w="2614" w:type="dxa"/>
            <w:vAlign w:val="center"/>
          </w:tcPr>
          <w:p w14:paraId="1121F56A" w14:textId="77777777" w:rsidR="000B0714" w:rsidRPr="0045650D" w:rsidRDefault="000B0714" w:rsidP="000B0714">
            <w:pPr>
              <w:rPr>
                <w:rFonts w:ascii="Arial" w:hAnsi="Arial" w:cs="Arial"/>
                <w:sz w:val="20"/>
                <w:szCs w:val="20"/>
              </w:rPr>
            </w:pPr>
            <w:r w:rsidRPr="0045650D">
              <w:rPr>
                <w:rFonts w:ascii="Arial" w:hAnsi="Arial" w:cs="Arial"/>
                <w:sz w:val="20"/>
                <w:szCs w:val="20"/>
              </w:rPr>
              <w:t>Asia Research Institute and Health Cluster, FASS, NUS</w:t>
            </w:r>
          </w:p>
        </w:tc>
      </w:tr>
    </w:tbl>
    <w:p w14:paraId="029C1A77" w14:textId="77777777" w:rsidR="005D0856" w:rsidRDefault="005D0856"/>
    <w:tbl>
      <w:tblPr>
        <w:tblStyle w:val="TableGrid"/>
        <w:tblW w:w="0" w:type="auto"/>
        <w:tblLook w:val="04A0" w:firstRow="1" w:lastRow="0" w:firstColumn="1" w:lastColumn="0" w:noHBand="0" w:noVBand="1"/>
      </w:tblPr>
      <w:tblGrid>
        <w:gridCol w:w="3485"/>
        <w:gridCol w:w="3886"/>
        <w:gridCol w:w="3085"/>
      </w:tblGrid>
      <w:tr w:rsidR="000B0714" w14:paraId="7FAFF0C5" w14:textId="77777777" w:rsidTr="000B0714">
        <w:tc>
          <w:tcPr>
            <w:tcW w:w="10456" w:type="dxa"/>
            <w:gridSpan w:val="3"/>
            <w:tcBorders>
              <w:top w:val="nil"/>
              <w:left w:val="nil"/>
              <w:bottom w:val="nil"/>
              <w:right w:val="nil"/>
            </w:tcBorders>
            <w:shd w:val="clear" w:color="auto" w:fill="7B7B7B" w:themeFill="accent3" w:themeFillShade="BF"/>
          </w:tcPr>
          <w:p w14:paraId="39AFFADB" w14:textId="77777777" w:rsidR="000B0714" w:rsidRPr="0045650D" w:rsidRDefault="000B0714" w:rsidP="000B0714">
            <w:pPr>
              <w:rPr>
                <w:rFonts w:ascii="Arial" w:hAnsi="Arial" w:cs="Arial"/>
                <w:b/>
                <w:smallCaps/>
                <w:color w:val="FFFFFF"/>
                <w:sz w:val="20"/>
                <w:szCs w:val="20"/>
              </w:rPr>
            </w:pPr>
          </w:p>
          <w:p w14:paraId="2F37832C" w14:textId="77777777" w:rsidR="000B0714" w:rsidRDefault="000B0714" w:rsidP="000B0714">
            <w:r w:rsidRPr="00C372EC">
              <w:rPr>
                <w:rFonts w:ascii="Arial" w:hAnsi="Arial" w:cs="Arial"/>
                <w:b/>
                <w:smallCaps/>
                <w:color w:val="FFFFFF"/>
                <w:sz w:val="24"/>
                <w:szCs w:val="24"/>
              </w:rPr>
              <w:t>administrative experience</w:t>
            </w:r>
          </w:p>
        </w:tc>
      </w:tr>
      <w:tr w:rsidR="000B0714" w14:paraId="7BB17AB6" w14:textId="77777777" w:rsidTr="000B0714">
        <w:tc>
          <w:tcPr>
            <w:tcW w:w="10456" w:type="dxa"/>
            <w:gridSpan w:val="3"/>
            <w:tcBorders>
              <w:top w:val="nil"/>
              <w:left w:val="nil"/>
              <w:bottom w:val="single" w:sz="4" w:space="0" w:color="auto"/>
              <w:right w:val="nil"/>
            </w:tcBorders>
          </w:tcPr>
          <w:p w14:paraId="1BB4A1D7" w14:textId="77777777" w:rsidR="000B0714" w:rsidRDefault="000B0714"/>
        </w:tc>
      </w:tr>
      <w:tr w:rsidR="000B0714" w14:paraId="166A3AA4" w14:textId="77777777" w:rsidTr="000B0714">
        <w:tc>
          <w:tcPr>
            <w:tcW w:w="3485" w:type="dxa"/>
            <w:tcBorders>
              <w:top w:val="single" w:sz="4" w:space="0" w:color="auto"/>
            </w:tcBorders>
            <w:shd w:val="clear" w:color="auto" w:fill="FFFF00"/>
          </w:tcPr>
          <w:p w14:paraId="62BD8E81" w14:textId="77777777" w:rsidR="000B0714" w:rsidRPr="00BF20A2" w:rsidRDefault="000B0714" w:rsidP="000B0714">
            <w:pPr>
              <w:rPr>
                <w:rFonts w:ascii="Arial" w:hAnsi="Arial" w:cs="Arial"/>
                <w:b/>
                <w:color w:val="000000"/>
                <w:sz w:val="20"/>
                <w:szCs w:val="20"/>
              </w:rPr>
            </w:pPr>
            <w:r w:rsidRPr="00BF20A2">
              <w:rPr>
                <w:rFonts w:ascii="Arial" w:hAnsi="Arial" w:cs="Arial"/>
                <w:b/>
                <w:color w:val="000000"/>
                <w:sz w:val="20"/>
                <w:szCs w:val="20"/>
              </w:rPr>
              <w:t>Position</w:t>
            </w:r>
          </w:p>
        </w:tc>
        <w:tc>
          <w:tcPr>
            <w:tcW w:w="3886" w:type="dxa"/>
            <w:tcBorders>
              <w:top w:val="single" w:sz="4" w:space="0" w:color="auto"/>
            </w:tcBorders>
            <w:shd w:val="clear" w:color="auto" w:fill="FFFF00"/>
          </w:tcPr>
          <w:p w14:paraId="1D10C468" w14:textId="77777777" w:rsidR="000B0714" w:rsidRPr="00BF20A2" w:rsidRDefault="000B0714" w:rsidP="000B0714">
            <w:pPr>
              <w:rPr>
                <w:rFonts w:ascii="Arial" w:hAnsi="Arial" w:cs="Arial"/>
                <w:b/>
                <w:color w:val="000000"/>
                <w:sz w:val="20"/>
                <w:szCs w:val="20"/>
              </w:rPr>
            </w:pPr>
            <w:r w:rsidRPr="00BF20A2">
              <w:rPr>
                <w:rFonts w:ascii="Arial" w:hAnsi="Arial" w:cs="Arial"/>
                <w:b/>
                <w:color w:val="000000"/>
                <w:sz w:val="20"/>
                <w:szCs w:val="20"/>
              </w:rPr>
              <w:t>Organization</w:t>
            </w:r>
          </w:p>
        </w:tc>
        <w:tc>
          <w:tcPr>
            <w:tcW w:w="3085" w:type="dxa"/>
            <w:tcBorders>
              <w:top w:val="single" w:sz="4" w:space="0" w:color="auto"/>
            </w:tcBorders>
            <w:shd w:val="clear" w:color="auto" w:fill="FFFF00"/>
          </w:tcPr>
          <w:p w14:paraId="274B7F95" w14:textId="77777777" w:rsidR="000B0714" w:rsidRPr="00BF20A2" w:rsidRDefault="000B0714" w:rsidP="000B0714">
            <w:pPr>
              <w:rPr>
                <w:rFonts w:ascii="Arial" w:hAnsi="Arial" w:cs="Arial"/>
                <w:b/>
                <w:color w:val="000000"/>
                <w:sz w:val="20"/>
                <w:szCs w:val="20"/>
              </w:rPr>
            </w:pPr>
            <w:r w:rsidRPr="00BF20A2">
              <w:rPr>
                <w:rFonts w:ascii="Arial" w:hAnsi="Arial" w:cs="Arial"/>
                <w:b/>
                <w:color w:val="000000"/>
                <w:sz w:val="20"/>
                <w:szCs w:val="20"/>
              </w:rPr>
              <w:t>Duration</w:t>
            </w:r>
          </w:p>
        </w:tc>
      </w:tr>
      <w:tr w:rsidR="000B0714" w:rsidRPr="0045650D" w14:paraId="57797D34" w14:textId="77777777" w:rsidTr="000B0714">
        <w:tc>
          <w:tcPr>
            <w:tcW w:w="3485" w:type="dxa"/>
            <w:vAlign w:val="center"/>
          </w:tcPr>
          <w:p w14:paraId="0458724F" w14:textId="77777777" w:rsidR="000B0714" w:rsidRPr="0045650D" w:rsidRDefault="000B0714" w:rsidP="000B0714">
            <w:pPr>
              <w:rPr>
                <w:rFonts w:ascii="Arial" w:hAnsi="Arial" w:cs="Arial"/>
                <w:sz w:val="20"/>
                <w:szCs w:val="20"/>
              </w:rPr>
            </w:pPr>
            <w:r w:rsidRPr="0045650D">
              <w:rPr>
                <w:rFonts w:ascii="Arial" w:hAnsi="Arial" w:cs="Arial"/>
                <w:sz w:val="20"/>
                <w:szCs w:val="20"/>
              </w:rPr>
              <w:t>Executive Director</w:t>
            </w:r>
          </w:p>
        </w:tc>
        <w:tc>
          <w:tcPr>
            <w:tcW w:w="3886" w:type="dxa"/>
            <w:vAlign w:val="center"/>
          </w:tcPr>
          <w:p w14:paraId="5025F42D" w14:textId="77777777" w:rsidR="000B0714" w:rsidRPr="0045650D" w:rsidRDefault="000B0714" w:rsidP="000B0714">
            <w:pPr>
              <w:rPr>
                <w:rFonts w:ascii="Arial" w:hAnsi="Arial" w:cs="Arial"/>
                <w:sz w:val="20"/>
                <w:szCs w:val="20"/>
              </w:rPr>
            </w:pPr>
            <w:r w:rsidRPr="0045650D">
              <w:rPr>
                <w:rFonts w:ascii="Arial" w:hAnsi="Arial" w:cs="Arial"/>
                <w:sz w:val="20"/>
                <w:szCs w:val="20"/>
              </w:rPr>
              <w:t>Centre for Ageing and Research Education (CARE), Duke-NUS Graduate Medical School</w:t>
            </w:r>
          </w:p>
        </w:tc>
        <w:tc>
          <w:tcPr>
            <w:tcW w:w="3085" w:type="dxa"/>
            <w:vAlign w:val="center"/>
          </w:tcPr>
          <w:p w14:paraId="5B153405" w14:textId="77777777" w:rsidR="000B0714" w:rsidRPr="0045650D" w:rsidRDefault="000B0714" w:rsidP="000B0714">
            <w:pPr>
              <w:rPr>
                <w:rFonts w:ascii="Arial" w:hAnsi="Arial" w:cs="Arial"/>
                <w:sz w:val="20"/>
                <w:szCs w:val="20"/>
              </w:rPr>
            </w:pPr>
            <w:r>
              <w:rPr>
                <w:rFonts w:ascii="Arial" w:hAnsi="Arial" w:cs="Arial"/>
                <w:sz w:val="20"/>
                <w:szCs w:val="20"/>
              </w:rPr>
              <w:t>Jan 2015- Present</w:t>
            </w:r>
          </w:p>
        </w:tc>
      </w:tr>
      <w:tr w:rsidR="000B0714" w:rsidRPr="0045650D" w14:paraId="0D505084" w14:textId="77777777" w:rsidTr="000B0714">
        <w:tc>
          <w:tcPr>
            <w:tcW w:w="3485" w:type="dxa"/>
            <w:vAlign w:val="center"/>
          </w:tcPr>
          <w:p w14:paraId="6AC5287A" w14:textId="77777777" w:rsidR="000B0714" w:rsidRPr="0045650D" w:rsidRDefault="000B0714" w:rsidP="000B0714">
            <w:pPr>
              <w:rPr>
                <w:rFonts w:ascii="Arial" w:hAnsi="Arial" w:cs="Arial"/>
                <w:sz w:val="20"/>
                <w:szCs w:val="20"/>
              </w:rPr>
            </w:pPr>
            <w:r w:rsidRPr="0045650D">
              <w:rPr>
                <w:rFonts w:ascii="Arial" w:hAnsi="Arial" w:cs="Arial"/>
                <w:sz w:val="20"/>
                <w:szCs w:val="20"/>
              </w:rPr>
              <w:t>Director</w:t>
            </w:r>
          </w:p>
        </w:tc>
        <w:tc>
          <w:tcPr>
            <w:tcW w:w="3886" w:type="dxa"/>
            <w:vAlign w:val="center"/>
          </w:tcPr>
          <w:p w14:paraId="28AEC270" w14:textId="77777777" w:rsidR="000B0714" w:rsidRPr="0045650D" w:rsidRDefault="000B0714" w:rsidP="000B0714">
            <w:pPr>
              <w:rPr>
                <w:rFonts w:ascii="Arial" w:hAnsi="Arial" w:cs="Arial"/>
                <w:sz w:val="20"/>
                <w:szCs w:val="20"/>
              </w:rPr>
            </w:pPr>
            <w:r w:rsidRPr="0045650D">
              <w:rPr>
                <w:rFonts w:ascii="Arial" w:hAnsi="Arial" w:cs="Arial"/>
                <w:sz w:val="20"/>
                <w:szCs w:val="20"/>
              </w:rPr>
              <w:t>Tsao Foundation Ageing Research Initiative, NUS</w:t>
            </w:r>
          </w:p>
        </w:tc>
        <w:tc>
          <w:tcPr>
            <w:tcW w:w="3085" w:type="dxa"/>
            <w:vAlign w:val="center"/>
          </w:tcPr>
          <w:p w14:paraId="53660EBD" w14:textId="77777777" w:rsidR="000B0714" w:rsidRPr="0045650D" w:rsidRDefault="000B0714" w:rsidP="000B0714">
            <w:pPr>
              <w:rPr>
                <w:rFonts w:ascii="Arial" w:hAnsi="Arial" w:cs="Arial"/>
                <w:sz w:val="20"/>
                <w:szCs w:val="20"/>
              </w:rPr>
            </w:pPr>
            <w:r w:rsidRPr="0045650D">
              <w:rPr>
                <w:rFonts w:ascii="Arial" w:hAnsi="Arial" w:cs="Arial"/>
                <w:sz w:val="20"/>
                <w:szCs w:val="20"/>
              </w:rPr>
              <w:t>2009 – Present</w:t>
            </w:r>
          </w:p>
        </w:tc>
      </w:tr>
      <w:tr w:rsidR="000B0714" w:rsidRPr="0045650D" w14:paraId="31196B34" w14:textId="77777777" w:rsidTr="000B0714">
        <w:tc>
          <w:tcPr>
            <w:tcW w:w="3485" w:type="dxa"/>
            <w:vAlign w:val="center"/>
          </w:tcPr>
          <w:p w14:paraId="5D2D81FD" w14:textId="77777777" w:rsidR="000B0714" w:rsidRPr="0045650D" w:rsidRDefault="000B0714" w:rsidP="000B0714">
            <w:pPr>
              <w:rPr>
                <w:rFonts w:ascii="Arial" w:hAnsi="Arial" w:cs="Arial"/>
                <w:sz w:val="20"/>
                <w:szCs w:val="20"/>
              </w:rPr>
            </w:pPr>
            <w:r w:rsidRPr="0045650D">
              <w:rPr>
                <w:rFonts w:ascii="Arial" w:hAnsi="Arial" w:cs="Arial"/>
                <w:sz w:val="20"/>
                <w:szCs w:val="20"/>
              </w:rPr>
              <w:t>Acting Executive Director</w:t>
            </w:r>
          </w:p>
        </w:tc>
        <w:tc>
          <w:tcPr>
            <w:tcW w:w="3886" w:type="dxa"/>
            <w:vAlign w:val="center"/>
          </w:tcPr>
          <w:p w14:paraId="35E09CEE" w14:textId="77777777" w:rsidR="000B0714" w:rsidRPr="0045650D" w:rsidRDefault="000B0714" w:rsidP="000B0714">
            <w:pPr>
              <w:rPr>
                <w:rFonts w:ascii="Arial" w:hAnsi="Arial" w:cs="Arial"/>
                <w:sz w:val="20"/>
                <w:szCs w:val="20"/>
              </w:rPr>
            </w:pPr>
            <w:r w:rsidRPr="0045650D">
              <w:rPr>
                <w:rFonts w:ascii="Arial" w:hAnsi="Arial" w:cs="Arial"/>
                <w:sz w:val="20"/>
                <w:szCs w:val="20"/>
              </w:rPr>
              <w:t>Lien Centre for Palliative Care, Duke-NUS Graduate Medical School</w:t>
            </w:r>
          </w:p>
        </w:tc>
        <w:tc>
          <w:tcPr>
            <w:tcW w:w="3085" w:type="dxa"/>
            <w:vAlign w:val="center"/>
          </w:tcPr>
          <w:p w14:paraId="04F11E05" w14:textId="77777777" w:rsidR="000B0714" w:rsidRPr="0045650D" w:rsidRDefault="000B0714" w:rsidP="000B0714">
            <w:pPr>
              <w:rPr>
                <w:rFonts w:ascii="Arial" w:hAnsi="Arial" w:cs="Arial"/>
                <w:sz w:val="20"/>
                <w:szCs w:val="20"/>
              </w:rPr>
            </w:pPr>
            <w:r>
              <w:rPr>
                <w:rFonts w:ascii="Arial" w:hAnsi="Arial" w:cs="Arial"/>
                <w:sz w:val="20"/>
                <w:szCs w:val="20"/>
              </w:rPr>
              <w:t>April 2012 – November 2012</w:t>
            </w:r>
          </w:p>
        </w:tc>
      </w:tr>
      <w:tr w:rsidR="000B0714" w:rsidRPr="0045650D" w14:paraId="6FFC731E" w14:textId="77777777" w:rsidTr="000B0714">
        <w:tc>
          <w:tcPr>
            <w:tcW w:w="3485" w:type="dxa"/>
            <w:vAlign w:val="center"/>
          </w:tcPr>
          <w:p w14:paraId="37326503" w14:textId="77777777" w:rsidR="000B0714" w:rsidRPr="0045650D" w:rsidRDefault="000B0714" w:rsidP="000B0714">
            <w:pPr>
              <w:rPr>
                <w:rFonts w:ascii="Arial" w:hAnsi="Arial" w:cs="Arial"/>
                <w:sz w:val="20"/>
                <w:szCs w:val="20"/>
              </w:rPr>
            </w:pPr>
            <w:r w:rsidRPr="0045650D">
              <w:rPr>
                <w:rFonts w:ascii="Arial" w:hAnsi="Arial" w:cs="Arial"/>
                <w:sz w:val="20"/>
                <w:szCs w:val="20"/>
              </w:rPr>
              <w:t>Director (Research)</w:t>
            </w:r>
          </w:p>
        </w:tc>
        <w:tc>
          <w:tcPr>
            <w:tcW w:w="3886" w:type="dxa"/>
            <w:vAlign w:val="center"/>
          </w:tcPr>
          <w:p w14:paraId="2359E3A2"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Lien Centre for Palliative Care, Duke-NUS Graduate Medical School </w:t>
            </w:r>
          </w:p>
        </w:tc>
        <w:tc>
          <w:tcPr>
            <w:tcW w:w="3085" w:type="dxa"/>
            <w:vAlign w:val="center"/>
          </w:tcPr>
          <w:p w14:paraId="4A7E7287" w14:textId="77777777" w:rsidR="000B0714" w:rsidRPr="0045650D" w:rsidRDefault="000B0714" w:rsidP="000B0714">
            <w:pPr>
              <w:rPr>
                <w:rFonts w:ascii="Arial" w:hAnsi="Arial" w:cs="Arial"/>
                <w:sz w:val="20"/>
                <w:szCs w:val="20"/>
              </w:rPr>
            </w:pPr>
            <w:r w:rsidRPr="0045650D">
              <w:rPr>
                <w:rFonts w:ascii="Arial" w:hAnsi="Arial" w:cs="Arial"/>
                <w:sz w:val="20"/>
                <w:szCs w:val="20"/>
              </w:rPr>
              <w:t>June 2011– November 2012</w:t>
            </w:r>
          </w:p>
        </w:tc>
      </w:tr>
      <w:tr w:rsidR="000B0714" w:rsidRPr="0045650D" w14:paraId="7F672829" w14:textId="77777777" w:rsidTr="000B0714">
        <w:tc>
          <w:tcPr>
            <w:tcW w:w="3485" w:type="dxa"/>
            <w:vAlign w:val="center"/>
          </w:tcPr>
          <w:p w14:paraId="42D92A14" w14:textId="77777777" w:rsidR="000B0714" w:rsidRPr="0045650D" w:rsidRDefault="000B0714" w:rsidP="000B0714">
            <w:pPr>
              <w:rPr>
                <w:rFonts w:ascii="Arial" w:hAnsi="Arial" w:cs="Arial"/>
                <w:sz w:val="20"/>
                <w:szCs w:val="20"/>
              </w:rPr>
            </w:pPr>
            <w:r w:rsidRPr="0045650D">
              <w:rPr>
                <w:rFonts w:ascii="Arial" w:hAnsi="Arial" w:cs="Arial"/>
                <w:sz w:val="20"/>
                <w:szCs w:val="20"/>
              </w:rPr>
              <w:t>Assistant Dean (Research &amp; Graduate Studies)</w:t>
            </w:r>
          </w:p>
        </w:tc>
        <w:tc>
          <w:tcPr>
            <w:tcW w:w="3886" w:type="dxa"/>
            <w:vAlign w:val="center"/>
          </w:tcPr>
          <w:p w14:paraId="20301590" w14:textId="77777777" w:rsidR="000B0714" w:rsidRPr="0045650D" w:rsidRDefault="000B0714" w:rsidP="000B0714">
            <w:pPr>
              <w:rPr>
                <w:rFonts w:ascii="Arial" w:hAnsi="Arial" w:cs="Arial"/>
                <w:sz w:val="20"/>
                <w:szCs w:val="20"/>
              </w:rPr>
            </w:pPr>
            <w:r w:rsidRPr="0045650D">
              <w:rPr>
                <w:rFonts w:ascii="Arial" w:hAnsi="Arial" w:cs="Arial"/>
                <w:sz w:val="20"/>
                <w:szCs w:val="20"/>
              </w:rPr>
              <w:t>NUS</w:t>
            </w:r>
          </w:p>
        </w:tc>
        <w:tc>
          <w:tcPr>
            <w:tcW w:w="3085" w:type="dxa"/>
            <w:vAlign w:val="center"/>
          </w:tcPr>
          <w:p w14:paraId="6FB7F60C" w14:textId="77777777" w:rsidR="000B0714" w:rsidRPr="0045650D" w:rsidRDefault="000B0714" w:rsidP="000B0714">
            <w:pPr>
              <w:rPr>
                <w:rFonts w:ascii="Arial" w:hAnsi="Arial" w:cs="Arial"/>
                <w:sz w:val="20"/>
                <w:szCs w:val="20"/>
              </w:rPr>
            </w:pPr>
            <w:r w:rsidRPr="0045650D">
              <w:rPr>
                <w:rFonts w:ascii="Arial" w:hAnsi="Arial" w:cs="Arial"/>
                <w:sz w:val="20"/>
                <w:szCs w:val="20"/>
              </w:rPr>
              <w:t>2008</w:t>
            </w:r>
          </w:p>
        </w:tc>
      </w:tr>
      <w:tr w:rsidR="000B0714" w:rsidRPr="0045650D" w14:paraId="5D25CC8B" w14:textId="77777777" w:rsidTr="000B0714">
        <w:tc>
          <w:tcPr>
            <w:tcW w:w="3485" w:type="dxa"/>
            <w:vAlign w:val="center"/>
          </w:tcPr>
          <w:p w14:paraId="337CAC33" w14:textId="77777777" w:rsidR="000B0714" w:rsidRPr="0045650D" w:rsidRDefault="000B0714" w:rsidP="000B0714">
            <w:pPr>
              <w:rPr>
                <w:rFonts w:ascii="Arial" w:hAnsi="Arial" w:cs="Arial"/>
                <w:sz w:val="20"/>
                <w:szCs w:val="20"/>
              </w:rPr>
            </w:pPr>
            <w:r w:rsidRPr="0045650D">
              <w:rPr>
                <w:rFonts w:ascii="Arial" w:hAnsi="Arial" w:cs="Arial"/>
                <w:sz w:val="20"/>
                <w:szCs w:val="20"/>
              </w:rPr>
              <w:t>Assistant Head</w:t>
            </w:r>
          </w:p>
        </w:tc>
        <w:tc>
          <w:tcPr>
            <w:tcW w:w="3886" w:type="dxa"/>
            <w:vAlign w:val="center"/>
          </w:tcPr>
          <w:p w14:paraId="50E6EB61" w14:textId="77777777" w:rsidR="000B0714" w:rsidRPr="0045650D" w:rsidRDefault="000B0714" w:rsidP="000B0714">
            <w:pPr>
              <w:rPr>
                <w:rFonts w:ascii="Arial" w:hAnsi="Arial" w:cs="Arial"/>
                <w:sz w:val="20"/>
                <w:szCs w:val="20"/>
              </w:rPr>
            </w:pPr>
            <w:r w:rsidRPr="0045650D">
              <w:rPr>
                <w:rFonts w:ascii="Arial" w:hAnsi="Arial" w:cs="Arial"/>
                <w:sz w:val="20"/>
                <w:szCs w:val="20"/>
              </w:rPr>
              <w:t>Department of Sociology, NUS</w:t>
            </w:r>
          </w:p>
        </w:tc>
        <w:tc>
          <w:tcPr>
            <w:tcW w:w="3085" w:type="dxa"/>
            <w:vAlign w:val="center"/>
          </w:tcPr>
          <w:p w14:paraId="45E0D3AF" w14:textId="77777777" w:rsidR="000B0714" w:rsidRPr="0045650D" w:rsidRDefault="000B0714" w:rsidP="000B0714">
            <w:pPr>
              <w:rPr>
                <w:rFonts w:ascii="Arial" w:hAnsi="Arial" w:cs="Arial"/>
                <w:sz w:val="20"/>
                <w:szCs w:val="20"/>
              </w:rPr>
            </w:pPr>
            <w:r>
              <w:rPr>
                <w:rFonts w:ascii="Arial" w:hAnsi="Arial" w:cs="Arial"/>
                <w:sz w:val="20"/>
                <w:szCs w:val="20"/>
              </w:rPr>
              <w:t>2007-2008</w:t>
            </w:r>
          </w:p>
        </w:tc>
      </w:tr>
      <w:tr w:rsidR="000B0714" w:rsidRPr="0045650D" w14:paraId="106DBC89" w14:textId="77777777" w:rsidTr="000B0714">
        <w:tc>
          <w:tcPr>
            <w:tcW w:w="3485" w:type="dxa"/>
            <w:vAlign w:val="center"/>
          </w:tcPr>
          <w:p w14:paraId="0E24E6E3" w14:textId="77777777" w:rsidR="000B0714" w:rsidRPr="0045650D" w:rsidRDefault="000B0714" w:rsidP="000B0714">
            <w:pPr>
              <w:rPr>
                <w:rFonts w:ascii="Arial" w:hAnsi="Arial" w:cs="Arial"/>
                <w:sz w:val="20"/>
                <w:szCs w:val="20"/>
              </w:rPr>
            </w:pPr>
            <w:r w:rsidRPr="0045650D">
              <w:rPr>
                <w:rFonts w:ascii="Arial" w:hAnsi="Arial" w:cs="Arial"/>
                <w:sz w:val="20"/>
                <w:szCs w:val="20"/>
              </w:rPr>
              <w:t>Academic Mentor</w:t>
            </w:r>
          </w:p>
        </w:tc>
        <w:tc>
          <w:tcPr>
            <w:tcW w:w="3886" w:type="dxa"/>
            <w:vAlign w:val="center"/>
          </w:tcPr>
          <w:p w14:paraId="38BA45A4"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Department of Sociology, NUS </w:t>
            </w:r>
          </w:p>
        </w:tc>
        <w:tc>
          <w:tcPr>
            <w:tcW w:w="3085" w:type="dxa"/>
            <w:vAlign w:val="center"/>
          </w:tcPr>
          <w:p w14:paraId="5D0E80BD" w14:textId="77777777" w:rsidR="000B0714" w:rsidRPr="0045650D" w:rsidRDefault="000B0714" w:rsidP="000B0714">
            <w:pPr>
              <w:rPr>
                <w:rFonts w:ascii="Arial" w:hAnsi="Arial" w:cs="Arial"/>
                <w:sz w:val="20"/>
                <w:szCs w:val="20"/>
              </w:rPr>
            </w:pPr>
            <w:r>
              <w:rPr>
                <w:rFonts w:ascii="Arial" w:hAnsi="Arial" w:cs="Arial"/>
                <w:sz w:val="20"/>
                <w:szCs w:val="20"/>
              </w:rPr>
              <w:t>2005-2007</w:t>
            </w:r>
          </w:p>
        </w:tc>
      </w:tr>
      <w:tr w:rsidR="000B0714" w:rsidRPr="0045650D" w14:paraId="04B9AC2B" w14:textId="77777777" w:rsidTr="000B0714">
        <w:tc>
          <w:tcPr>
            <w:tcW w:w="3485" w:type="dxa"/>
            <w:vAlign w:val="center"/>
          </w:tcPr>
          <w:p w14:paraId="5CE6A07F" w14:textId="77777777" w:rsidR="000B0714" w:rsidRPr="0045650D" w:rsidRDefault="000B0714" w:rsidP="000B0714">
            <w:pPr>
              <w:rPr>
                <w:rFonts w:ascii="Arial" w:hAnsi="Arial" w:cs="Arial"/>
                <w:sz w:val="20"/>
                <w:szCs w:val="20"/>
              </w:rPr>
            </w:pPr>
            <w:r w:rsidRPr="0045650D">
              <w:rPr>
                <w:rFonts w:ascii="Arial" w:hAnsi="Arial" w:cs="Arial"/>
                <w:sz w:val="20"/>
                <w:szCs w:val="20"/>
              </w:rPr>
              <w:t>Second Year Co-coordinator</w:t>
            </w:r>
          </w:p>
        </w:tc>
        <w:tc>
          <w:tcPr>
            <w:tcW w:w="3886" w:type="dxa"/>
            <w:vAlign w:val="center"/>
          </w:tcPr>
          <w:p w14:paraId="16A801FB" w14:textId="77777777" w:rsidR="000B0714" w:rsidRPr="0045650D" w:rsidRDefault="000B0714" w:rsidP="000B0714">
            <w:pPr>
              <w:rPr>
                <w:rFonts w:ascii="Arial" w:hAnsi="Arial" w:cs="Arial"/>
                <w:sz w:val="20"/>
                <w:szCs w:val="20"/>
              </w:rPr>
            </w:pPr>
            <w:r w:rsidRPr="0045650D">
              <w:rPr>
                <w:rFonts w:ascii="Arial" w:hAnsi="Arial" w:cs="Arial"/>
                <w:sz w:val="20"/>
                <w:szCs w:val="20"/>
              </w:rPr>
              <w:t>Department of Sociology, NUS</w:t>
            </w:r>
          </w:p>
        </w:tc>
        <w:tc>
          <w:tcPr>
            <w:tcW w:w="3085" w:type="dxa"/>
            <w:vAlign w:val="center"/>
          </w:tcPr>
          <w:p w14:paraId="4660A57E" w14:textId="77777777" w:rsidR="000B0714" w:rsidRPr="0045650D" w:rsidRDefault="000B0714" w:rsidP="000B0714">
            <w:pPr>
              <w:rPr>
                <w:rFonts w:ascii="Arial" w:hAnsi="Arial" w:cs="Arial"/>
                <w:sz w:val="20"/>
                <w:szCs w:val="20"/>
              </w:rPr>
            </w:pPr>
            <w:r>
              <w:rPr>
                <w:rFonts w:ascii="Arial" w:hAnsi="Arial" w:cs="Arial"/>
                <w:sz w:val="20"/>
                <w:szCs w:val="20"/>
              </w:rPr>
              <w:t>2005-2007</w:t>
            </w:r>
          </w:p>
        </w:tc>
      </w:tr>
      <w:tr w:rsidR="000B0714" w:rsidRPr="0045650D" w14:paraId="22B859A9" w14:textId="77777777" w:rsidTr="000B0714">
        <w:tc>
          <w:tcPr>
            <w:tcW w:w="3485" w:type="dxa"/>
            <w:vAlign w:val="center"/>
          </w:tcPr>
          <w:p w14:paraId="620E957B" w14:textId="77777777" w:rsidR="000B0714" w:rsidRPr="0045650D" w:rsidRDefault="000B0714" w:rsidP="000B0714">
            <w:pPr>
              <w:rPr>
                <w:rFonts w:ascii="Arial" w:hAnsi="Arial" w:cs="Arial"/>
                <w:sz w:val="20"/>
                <w:szCs w:val="20"/>
              </w:rPr>
            </w:pPr>
            <w:r w:rsidRPr="0045650D">
              <w:rPr>
                <w:rFonts w:ascii="Arial" w:hAnsi="Arial" w:cs="Arial"/>
                <w:sz w:val="20"/>
                <w:szCs w:val="20"/>
              </w:rPr>
              <w:lastRenderedPageBreak/>
              <w:t xml:space="preserve">FASS Ambassador (Student Relations) </w:t>
            </w:r>
          </w:p>
        </w:tc>
        <w:tc>
          <w:tcPr>
            <w:tcW w:w="3886" w:type="dxa"/>
            <w:vAlign w:val="center"/>
          </w:tcPr>
          <w:p w14:paraId="648981CC" w14:textId="77777777" w:rsidR="000B0714" w:rsidRPr="0045650D" w:rsidRDefault="000B0714" w:rsidP="000B0714">
            <w:pPr>
              <w:rPr>
                <w:rFonts w:ascii="Arial" w:hAnsi="Arial" w:cs="Arial"/>
                <w:sz w:val="20"/>
                <w:szCs w:val="20"/>
              </w:rPr>
            </w:pPr>
            <w:r w:rsidRPr="0045650D">
              <w:rPr>
                <w:rFonts w:ascii="Arial" w:hAnsi="Arial" w:cs="Arial"/>
                <w:sz w:val="20"/>
                <w:szCs w:val="20"/>
              </w:rPr>
              <w:t>Department of Sociology, NUS</w:t>
            </w:r>
          </w:p>
        </w:tc>
        <w:tc>
          <w:tcPr>
            <w:tcW w:w="3085" w:type="dxa"/>
            <w:vAlign w:val="center"/>
          </w:tcPr>
          <w:p w14:paraId="0A456174" w14:textId="77777777" w:rsidR="000B0714" w:rsidRPr="0045650D" w:rsidRDefault="000B0714" w:rsidP="000B0714">
            <w:pPr>
              <w:rPr>
                <w:rFonts w:ascii="Arial" w:hAnsi="Arial" w:cs="Arial"/>
                <w:sz w:val="20"/>
                <w:szCs w:val="20"/>
              </w:rPr>
            </w:pPr>
            <w:r w:rsidRPr="0045650D">
              <w:rPr>
                <w:rFonts w:ascii="Arial" w:hAnsi="Arial" w:cs="Arial"/>
                <w:sz w:val="20"/>
                <w:szCs w:val="20"/>
              </w:rPr>
              <w:t>2005/2006</w:t>
            </w:r>
          </w:p>
        </w:tc>
      </w:tr>
      <w:tr w:rsidR="000B0714" w:rsidRPr="0045650D" w14:paraId="03DC6861" w14:textId="77777777" w:rsidTr="000B0714">
        <w:trPr>
          <w:trHeight w:val="304"/>
        </w:trPr>
        <w:tc>
          <w:tcPr>
            <w:tcW w:w="3485" w:type="dxa"/>
            <w:vAlign w:val="center"/>
          </w:tcPr>
          <w:p w14:paraId="15547CEB" w14:textId="77777777" w:rsidR="000B0714" w:rsidRPr="0045650D" w:rsidRDefault="000B0714" w:rsidP="000B0714">
            <w:pPr>
              <w:rPr>
                <w:rFonts w:ascii="Arial" w:hAnsi="Arial" w:cs="Arial"/>
                <w:sz w:val="20"/>
                <w:szCs w:val="20"/>
              </w:rPr>
            </w:pPr>
            <w:r w:rsidRPr="0045650D">
              <w:rPr>
                <w:rFonts w:ascii="Arial" w:hAnsi="Arial" w:cs="Arial"/>
                <w:sz w:val="20"/>
                <w:szCs w:val="20"/>
              </w:rPr>
              <w:t>FASS Outreach Committee</w:t>
            </w:r>
          </w:p>
        </w:tc>
        <w:tc>
          <w:tcPr>
            <w:tcW w:w="3886" w:type="dxa"/>
            <w:vAlign w:val="center"/>
          </w:tcPr>
          <w:p w14:paraId="6548F2A6" w14:textId="77777777" w:rsidR="000B0714" w:rsidRPr="0045650D" w:rsidRDefault="000B0714" w:rsidP="000B0714">
            <w:pPr>
              <w:rPr>
                <w:rFonts w:ascii="Arial" w:hAnsi="Arial" w:cs="Arial"/>
                <w:sz w:val="20"/>
                <w:szCs w:val="20"/>
              </w:rPr>
            </w:pPr>
            <w:r w:rsidRPr="0045650D">
              <w:rPr>
                <w:rFonts w:ascii="Arial" w:hAnsi="Arial" w:cs="Arial"/>
                <w:sz w:val="20"/>
                <w:szCs w:val="20"/>
              </w:rPr>
              <w:t>Department of Sociology, NUS</w:t>
            </w:r>
          </w:p>
        </w:tc>
        <w:tc>
          <w:tcPr>
            <w:tcW w:w="3085" w:type="dxa"/>
            <w:vAlign w:val="center"/>
          </w:tcPr>
          <w:p w14:paraId="3A91BBBF" w14:textId="77777777" w:rsidR="000B0714" w:rsidRPr="0045650D" w:rsidRDefault="000B0714" w:rsidP="000B0714">
            <w:pPr>
              <w:rPr>
                <w:rFonts w:ascii="Arial" w:hAnsi="Arial" w:cs="Arial"/>
                <w:sz w:val="20"/>
                <w:szCs w:val="20"/>
              </w:rPr>
            </w:pPr>
            <w:r w:rsidRPr="0045650D">
              <w:rPr>
                <w:rFonts w:ascii="Arial" w:hAnsi="Arial" w:cs="Arial"/>
                <w:sz w:val="20"/>
                <w:szCs w:val="20"/>
              </w:rPr>
              <w:t>2004/2005</w:t>
            </w:r>
          </w:p>
        </w:tc>
      </w:tr>
      <w:tr w:rsidR="000B0714" w:rsidRPr="0045650D" w14:paraId="16B66ACA" w14:textId="77777777" w:rsidTr="000B0714">
        <w:tc>
          <w:tcPr>
            <w:tcW w:w="3485" w:type="dxa"/>
            <w:vAlign w:val="center"/>
          </w:tcPr>
          <w:p w14:paraId="399D0A7C"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Faculty of Arts and Social Sciences Discretionary Admission Interviews </w:t>
            </w:r>
          </w:p>
        </w:tc>
        <w:tc>
          <w:tcPr>
            <w:tcW w:w="3886" w:type="dxa"/>
            <w:vAlign w:val="center"/>
          </w:tcPr>
          <w:p w14:paraId="58A80831" w14:textId="77777777" w:rsidR="000B0714" w:rsidRPr="0045650D" w:rsidRDefault="000B0714" w:rsidP="000B0714">
            <w:pPr>
              <w:rPr>
                <w:rFonts w:ascii="Arial" w:hAnsi="Arial" w:cs="Arial"/>
                <w:sz w:val="20"/>
                <w:szCs w:val="20"/>
              </w:rPr>
            </w:pPr>
            <w:r w:rsidRPr="0045650D">
              <w:rPr>
                <w:rFonts w:ascii="Arial" w:hAnsi="Arial" w:cs="Arial"/>
                <w:sz w:val="20"/>
                <w:szCs w:val="20"/>
              </w:rPr>
              <w:t>Department of Sociology, NUS</w:t>
            </w:r>
          </w:p>
        </w:tc>
        <w:tc>
          <w:tcPr>
            <w:tcW w:w="3085" w:type="dxa"/>
            <w:vAlign w:val="center"/>
          </w:tcPr>
          <w:p w14:paraId="414F3524" w14:textId="77777777" w:rsidR="000B0714" w:rsidRPr="0045650D" w:rsidRDefault="000B0714" w:rsidP="000B0714">
            <w:pPr>
              <w:rPr>
                <w:rFonts w:ascii="Arial" w:hAnsi="Arial" w:cs="Arial"/>
                <w:sz w:val="20"/>
                <w:szCs w:val="20"/>
              </w:rPr>
            </w:pPr>
            <w:r w:rsidRPr="0045650D">
              <w:rPr>
                <w:rFonts w:ascii="Arial" w:hAnsi="Arial" w:cs="Arial"/>
                <w:sz w:val="20"/>
                <w:szCs w:val="20"/>
              </w:rPr>
              <w:t>2004-2008</w:t>
            </w:r>
          </w:p>
        </w:tc>
      </w:tr>
      <w:tr w:rsidR="000B0714" w:rsidRPr="0045650D" w14:paraId="467FEC71" w14:textId="77777777" w:rsidTr="000B0714">
        <w:tc>
          <w:tcPr>
            <w:tcW w:w="3485" w:type="dxa"/>
            <w:vAlign w:val="center"/>
          </w:tcPr>
          <w:p w14:paraId="6F2B9083"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86" w:type="dxa"/>
            <w:vAlign w:val="center"/>
          </w:tcPr>
          <w:p w14:paraId="7553D637" w14:textId="77777777" w:rsidR="000B0714" w:rsidRPr="0045650D" w:rsidRDefault="000B0714" w:rsidP="000B0714">
            <w:pPr>
              <w:rPr>
                <w:rFonts w:ascii="Arial" w:hAnsi="Arial" w:cs="Arial"/>
                <w:sz w:val="20"/>
                <w:szCs w:val="20"/>
              </w:rPr>
            </w:pPr>
            <w:r w:rsidRPr="0045650D">
              <w:rPr>
                <w:rFonts w:ascii="Arial" w:hAnsi="Arial" w:cs="Arial"/>
                <w:sz w:val="20"/>
                <w:szCs w:val="20"/>
              </w:rPr>
              <w:t>Singapore University Press Publishing Committee</w:t>
            </w:r>
          </w:p>
        </w:tc>
        <w:tc>
          <w:tcPr>
            <w:tcW w:w="3085" w:type="dxa"/>
            <w:vAlign w:val="center"/>
          </w:tcPr>
          <w:p w14:paraId="2C4DFA16" w14:textId="77777777" w:rsidR="000B0714" w:rsidRPr="0045650D" w:rsidRDefault="000B0714" w:rsidP="000B0714">
            <w:pPr>
              <w:rPr>
                <w:rFonts w:ascii="Arial" w:hAnsi="Arial" w:cs="Arial"/>
                <w:sz w:val="20"/>
                <w:szCs w:val="20"/>
              </w:rPr>
            </w:pPr>
            <w:r w:rsidRPr="0045650D">
              <w:rPr>
                <w:rFonts w:ascii="Arial" w:hAnsi="Arial" w:cs="Arial"/>
                <w:sz w:val="20"/>
                <w:szCs w:val="20"/>
              </w:rPr>
              <w:t>2002-Present</w:t>
            </w:r>
          </w:p>
        </w:tc>
      </w:tr>
    </w:tbl>
    <w:p w14:paraId="349E8BB6" w14:textId="77777777" w:rsidR="000B0714" w:rsidRDefault="000B0714"/>
    <w:tbl>
      <w:tblPr>
        <w:tblStyle w:val="TableGrid"/>
        <w:tblW w:w="0" w:type="auto"/>
        <w:tblLook w:val="04A0" w:firstRow="1" w:lastRow="0" w:firstColumn="1" w:lastColumn="0" w:noHBand="0" w:noVBand="1"/>
      </w:tblPr>
      <w:tblGrid>
        <w:gridCol w:w="3119"/>
        <w:gridCol w:w="3969"/>
        <w:gridCol w:w="3368"/>
      </w:tblGrid>
      <w:tr w:rsidR="000B0714" w14:paraId="19247682" w14:textId="77777777" w:rsidTr="000B0714">
        <w:tc>
          <w:tcPr>
            <w:tcW w:w="10456" w:type="dxa"/>
            <w:gridSpan w:val="3"/>
            <w:tcBorders>
              <w:top w:val="nil"/>
              <w:left w:val="nil"/>
              <w:bottom w:val="nil"/>
              <w:right w:val="nil"/>
            </w:tcBorders>
            <w:shd w:val="clear" w:color="auto" w:fill="7B7B7B" w:themeFill="accent3" w:themeFillShade="BF"/>
          </w:tcPr>
          <w:p w14:paraId="416284BB" w14:textId="77777777" w:rsidR="000B0714" w:rsidRPr="0045650D" w:rsidRDefault="000B0714" w:rsidP="000B0714">
            <w:pPr>
              <w:rPr>
                <w:rFonts w:ascii="Arial" w:hAnsi="Arial" w:cs="Arial"/>
                <w:b/>
                <w:smallCaps/>
                <w:color w:val="FFFFFF"/>
                <w:sz w:val="20"/>
                <w:szCs w:val="20"/>
              </w:rPr>
            </w:pPr>
          </w:p>
          <w:p w14:paraId="7B8ADBF0" w14:textId="77777777" w:rsidR="000B0714" w:rsidRDefault="000B0714" w:rsidP="000B0714">
            <w:r w:rsidRPr="0045650D">
              <w:rPr>
                <w:rFonts w:ascii="Arial" w:hAnsi="Arial" w:cs="Arial"/>
                <w:b/>
                <w:smallCaps/>
                <w:color w:val="FFFFFF"/>
                <w:sz w:val="20"/>
                <w:szCs w:val="20"/>
              </w:rPr>
              <w:t>Academic Service</w:t>
            </w:r>
          </w:p>
        </w:tc>
      </w:tr>
      <w:tr w:rsidR="000B0714" w14:paraId="3DD23864" w14:textId="77777777" w:rsidTr="000B0714">
        <w:tc>
          <w:tcPr>
            <w:tcW w:w="10456" w:type="dxa"/>
            <w:gridSpan w:val="3"/>
            <w:tcBorders>
              <w:top w:val="nil"/>
              <w:left w:val="nil"/>
              <w:bottom w:val="single" w:sz="4" w:space="0" w:color="auto"/>
              <w:right w:val="nil"/>
            </w:tcBorders>
          </w:tcPr>
          <w:p w14:paraId="26E3177E" w14:textId="77777777" w:rsidR="000B0714" w:rsidRDefault="000B0714"/>
          <w:p w14:paraId="71091470" w14:textId="77777777" w:rsidR="000B0714" w:rsidRPr="0045650D" w:rsidRDefault="000B0714" w:rsidP="000B0714">
            <w:pPr>
              <w:rPr>
                <w:rFonts w:ascii="Arial" w:hAnsi="Arial" w:cs="Arial"/>
                <w:b/>
                <w:sz w:val="20"/>
                <w:szCs w:val="20"/>
                <w:u w:val="single"/>
              </w:rPr>
            </w:pPr>
            <w:r>
              <w:rPr>
                <w:rFonts w:ascii="Arial" w:hAnsi="Arial" w:cs="Arial"/>
                <w:b/>
                <w:sz w:val="20"/>
                <w:szCs w:val="20"/>
                <w:u w:val="single"/>
              </w:rPr>
              <w:t>N</w:t>
            </w:r>
            <w:r w:rsidRPr="0045650D">
              <w:rPr>
                <w:rFonts w:ascii="Arial" w:hAnsi="Arial" w:cs="Arial"/>
                <w:b/>
                <w:sz w:val="20"/>
                <w:szCs w:val="20"/>
                <w:u w:val="single"/>
              </w:rPr>
              <w:t>US</w:t>
            </w:r>
          </w:p>
          <w:p w14:paraId="0461FA76" w14:textId="77777777" w:rsidR="000B0714" w:rsidRDefault="000B0714"/>
        </w:tc>
      </w:tr>
      <w:tr w:rsidR="000B0714" w14:paraId="08EDE079" w14:textId="77777777" w:rsidTr="000B0714">
        <w:trPr>
          <w:trHeight w:val="274"/>
        </w:trPr>
        <w:tc>
          <w:tcPr>
            <w:tcW w:w="3119" w:type="dxa"/>
            <w:tcBorders>
              <w:top w:val="single" w:sz="4" w:space="0" w:color="auto"/>
            </w:tcBorders>
            <w:shd w:val="clear" w:color="auto" w:fill="FFFF00"/>
          </w:tcPr>
          <w:p w14:paraId="44CA1EA8" w14:textId="77777777" w:rsidR="000B0714" w:rsidRPr="00C372EC" w:rsidRDefault="000B0714" w:rsidP="000B0714">
            <w:pPr>
              <w:rPr>
                <w:rFonts w:ascii="Arial" w:hAnsi="Arial" w:cs="Arial"/>
                <w:b/>
                <w:sz w:val="20"/>
                <w:szCs w:val="20"/>
              </w:rPr>
            </w:pPr>
            <w:r w:rsidRPr="00C372EC">
              <w:rPr>
                <w:rFonts w:ascii="Arial" w:hAnsi="Arial" w:cs="Arial"/>
                <w:b/>
                <w:sz w:val="20"/>
                <w:szCs w:val="20"/>
              </w:rPr>
              <w:t>Position</w:t>
            </w:r>
          </w:p>
        </w:tc>
        <w:tc>
          <w:tcPr>
            <w:tcW w:w="3969" w:type="dxa"/>
            <w:tcBorders>
              <w:top w:val="single" w:sz="4" w:space="0" w:color="auto"/>
            </w:tcBorders>
            <w:shd w:val="clear" w:color="auto" w:fill="FFFF00"/>
          </w:tcPr>
          <w:p w14:paraId="1906F411" w14:textId="77777777" w:rsidR="000B0714" w:rsidRPr="00C372EC" w:rsidRDefault="000B0714" w:rsidP="000B0714">
            <w:pPr>
              <w:rPr>
                <w:rFonts w:ascii="Arial" w:hAnsi="Arial" w:cs="Arial"/>
                <w:b/>
                <w:sz w:val="20"/>
                <w:szCs w:val="20"/>
              </w:rPr>
            </w:pPr>
            <w:r w:rsidRPr="00C372EC">
              <w:rPr>
                <w:rFonts w:ascii="Arial" w:hAnsi="Arial" w:cs="Arial"/>
                <w:b/>
                <w:sz w:val="20"/>
                <w:szCs w:val="20"/>
              </w:rPr>
              <w:t>Organization</w:t>
            </w:r>
          </w:p>
        </w:tc>
        <w:tc>
          <w:tcPr>
            <w:tcW w:w="3368" w:type="dxa"/>
            <w:tcBorders>
              <w:top w:val="single" w:sz="4" w:space="0" w:color="auto"/>
            </w:tcBorders>
            <w:shd w:val="clear" w:color="auto" w:fill="FFFF00"/>
          </w:tcPr>
          <w:p w14:paraId="3ACDEC45" w14:textId="77777777" w:rsidR="000B0714" w:rsidRPr="00C372EC" w:rsidRDefault="000B0714" w:rsidP="000B0714">
            <w:pPr>
              <w:rPr>
                <w:rFonts w:ascii="Arial" w:hAnsi="Arial" w:cs="Arial"/>
                <w:b/>
                <w:sz w:val="20"/>
                <w:szCs w:val="20"/>
              </w:rPr>
            </w:pPr>
            <w:r w:rsidRPr="00C372EC">
              <w:rPr>
                <w:rFonts w:ascii="Arial" w:hAnsi="Arial" w:cs="Arial"/>
                <w:b/>
                <w:sz w:val="20"/>
                <w:szCs w:val="20"/>
              </w:rPr>
              <w:t>Duration</w:t>
            </w:r>
          </w:p>
        </w:tc>
      </w:tr>
      <w:tr w:rsidR="00815886" w:rsidRPr="0045650D" w14:paraId="445CADBF" w14:textId="77777777" w:rsidTr="000B0714">
        <w:trPr>
          <w:trHeight w:val="513"/>
        </w:trPr>
        <w:tc>
          <w:tcPr>
            <w:tcW w:w="3119" w:type="dxa"/>
            <w:vAlign w:val="center"/>
          </w:tcPr>
          <w:p w14:paraId="599B552F" w14:textId="0056917D" w:rsidR="00815886" w:rsidRPr="00256F13" w:rsidRDefault="00815886" w:rsidP="00256F13">
            <w:pPr>
              <w:rPr>
                <w:rFonts w:ascii="Arial" w:hAnsi="Arial" w:cs="Arial"/>
                <w:sz w:val="20"/>
                <w:szCs w:val="20"/>
              </w:rPr>
            </w:pPr>
            <w:r>
              <w:rPr>
                <w:rFonts w:ascii="Arial" w:hAnsi="Arial" w:cs="Arial"/>
                <w:sz w:val="20"/>
                <w:szCs w:val="20"/>
              </w:rPr>
              <w:t xml:space="preserve">Primary Members </w:t>
            </w:r>
          </w:p>
        </w:tc>
        <w:tc>
          <w:tcPr>
            <w:tcW w:w="3969" w:type="dxa"/>
            <w:vAlign w:val="center"/>
          </w:tcPr>
          <w:p w14:paraId="2B8F487C" w14:textId="77777777" w:rsidR="00815886" w:rsidRDefault="00815886" w:rsidP="00256F13">
            <w:pPr>
              <w:rPr>
                <w:rFonts w:ascii="Arial" w:hAnsi="Arial" w:cs="Arial"/>
                <w:sz w:val="20"/>
                <w:szCs w:val="20"/>
              </w:rPr>
            </w:pPr>
            <w:r>
              <w:rPr>
                <w:rFonts w:ascii="Arial" w:hAnsi="Arial" w:cs="Arial"/>
                <w:sz w:val="20"/>
                <w:szCs w:val="20"/>
              </w:rPr>
              <w:t>National Dental Research Institute</w:t>
            </w:r>
          </w:p>
          <w:p w14:paraId="371FD0C7" w14:textId="23C7DFF6" w:rsidR="00815886" w:rsidRPr="00256F13" w:rsidRDefault="00815886" w:rsidP="00256F13">
            <w:pPr>
              <w:rPr>
                <w:rFonts w:ascii="Arial" w:hAnsi="Arial" w:cs="Arial"/>
                <w:sz w:val="20"/>
                <w:szCs w:val="20"/>
              </w:rPr>
            </w:pPr>
            <w:r>
              <w:rPr>
                <w:rFonts w:ascii="Arial" w:hAnsi="Arial" w:cs="Arial"/>
                <w:sz w:val="20"/>
                <w:szCs w:val="20"/>
              </w:rPr>
              <w:t xml:space="preserve">(Management Committee)  </w:t>
            </w:r>
          </w:p>
        </w:tc>
        <w:tc>
          <w:tcPr>
            <w:tcW w:w="3368" w:type="dxa"/>
            <w:vAlign w:val="center"/>
          </w:tcPr>
          <w:p w14:paraId="5A9940ED" w14:textId="05B007BF" w:rsidR="00815886" w:rsidRDefault="00815886" w:rsidP="00995837">
            <w:pPr>
              <w:rPr>
                <w:rFonts w:ascii="Arial" w:hAnsi="Arial" w:cs="Arial"/>
                <w:sz w:val="20"/>
                <w:szCs w:val="20"/>
              </w:rPr>
            </w:pPr>
            <w:r>
              <w:rPr>
                <w:rFonts w:ascii="Arial" w:hAnsi="Arial" w:cs="Arial"/>
                <w:sz w:val="20"/>
                <w:szCs w:val="20"/>
              </w:rPr>
              <w:t>1 April 2020 – 1 April 2023</w:t>
            </w:r>
          </w:p>
        </w:tc>
      </w:tr>
      <w:tr w:rsidR="00256F13" w:rsidRPr="0045650D" w14:paraId="299868DA" w14:textId="77777777" w:rsidTr="000B0714">
        <w:trPr>
          <w:trHeight w:val="513"/>
        </w:trPr>
        <w:tc>
          <w:tcPr>
            <w:tcW w:w="3119" w:type="dxa"/>
            <w:vAlign w:val="center"/>
          </w:tcPr>
          <w:p w14:paraId="28C9276C" w14:textId="77777777" w:rsidR="00256F13" w:rsidRPr="00256F13" w:rsidRDefault="00256F13" w:rsidP="00256F13">
            <w:pPr>
              <w:rPr>
                <w:rFonts w:ascii="Arial" w:hAnsi="Arial" w:cs="Arial"/>
                <w:sz w:val="20"/>
                <w:szCs w:val="20"/>
              </w:rPr>
            </w:pPr>
            <w:r w:rsidRPr="00256F13">
              <w:rPr>
                <w:rFonts w:ascii="Arial" w:hAnsi="Arial" w:cs="Arial"/>
                <w:sz w:val="20"/>
                <w:szCs w:val="20"/>
              </w:rPr>
              <w:t xml:space="preserve">Affiliate </w:t>
            </w:r>
          </w:p>
        </w:tc>
        <w:tc>
          <w:tcPr>
            <w:tcW w:w="3969" w:type="dxa"/>
            <w:vAlign w:val="center"/>
          </w:tcPr>
          <w:p w14:paraId="47FA2D2E" w14:textId="77777777" w:rsidR="00256F13" w:rsidRPr="00256F13" w:rsidRDefault="00256F13" w:rsidP="00256F13">
            <w:pPr>
              <w:rPr>
                <w:rFonts w:ascii="Arial" w:hAnsi="Arial" w:cs="Arial"/>
                <w:sz w:val="20"/>
                <w:szCs w:val="20"/>
              </w:rPr>
            </w:pPr>
            <w:r w:rsidRPr="00256F13">
              <w:rPr>
                <w:rFonts w:ascii="Arial" w:hAnsi="Arial" w:cs="Arial"/>
                <w:sz w:val="20"/>
                <w:szCs w:val="20"/>
              </w:rPr>
              <w:t>Singapore-Duke NUS Global Health Institute (SDGHI)</w:t>
            </w:r>
          </w:p>
        </w:tc>
        <w:tc>
          <w:tcPr>
            <w:tcW w:w="3368" w:type="dxa"/>
            <w:vAlign w:val="center"/>
          </w:tcPr>
          <w:p w14:paraId="63A41A78" w14:textId="77777777" w:rsidR="00256F13" w:rsidRPr="00256F13" w:rsidRDefault="00995837" w:rsidP="00995837">
            <w:pPr>
              <w:rPr>
                <w:rFonts w:ascii="Arial" w:hAnsi="Arial" w:cs="Arial"/>
                <w:sz w:val="20"/>
                <w:szCs w:val="20"/>
              </w:rPr>
            </w:pPr>
            <w:r>
              <w:rPr>
                <w:rFonts w:ascii="Arial" w:hAnsi="Arial" w:cs="Arial"/>
                <w:sz w:val="20"/>
                <w:szCs w:val="20"/>
              </w:rPr>
              <w:t xml:space="preserve">1 March </w:t>
            </w:r>
            <w:r w:rsidR="00256F13" w:rsidRPr="00256F13">
              <w:rPr>
                <w:rFonts w:ascii="Arial" w:hAnsi="Arial" w:cs="Arial"/>
                <w:sz w:val="20"/>
                <w:szCs w:val="20"/>
              </w:rPr>
              <w:t>2019 -</w:t>
            </w:r>
            <w:r>
              <w:rPr>
                <w:rFonts w:ascii="Arial" w:hAnsi="Arial" w:cs="Arial"/>
                <w:sz w:val="20"/>
                <w:szCs w:val="20"/>
              </w:rPr>
              <w:t xml:space="preserve">1 March </w:t>
            </w:r>
            <w:r w:rsidR="00256F13" w:rsidRPr="00256F13">
              <w:rPr>
                <w:rFonts w:ascii="Arial" w:hAnsi="Arial" w:cs="Arial"/>
                <w:sz w:val="20"/>
                <w:szCs w:val="20"/>
              </w:rPr>
              <w:t>2021</w:t>
            </w:r>
          </w:p>
        </w:tc>
      </w:tr>
      <w:tr w:rsidR="00256F13" w:rsidRPr="0045650D" w14:paraId="73FB7FE4" w14:textId="77777777" w:rsidTr="000B0714">
        <w:trPr>
          <w:trHeight w:val="513"/>
        </w:trPr>
        <w:tc>
          <w:tcPr>
            <w:tcW w:w="3119" w:type="dxa"/>
            <w:vAlign w:val="center"/>
          </w:tcPr>
          <w:p w14:paraId="56FB4551" w14:textId="77777777" w:rsidR="00256F13" w:rsidRPr="0045650D" w:rsidRDefault="00256F13" w:rsidP="00256F13">
            <w:pPr>
              <w:rPr>
                <w:rFonts w:ascii="Arial" w:hAnsi="Arial" w:cs="Arial"/>
                <w:sz w:val="20"/>
                <w:szCs w:val="20"/>
              </w:rPr>
            </w:pPr>
            <w:r>
              <w:rPr>
                <w:rFonts w:ascii="Arial" w:hAnsi="Arial" w:cs="Arial"/>
                <w:sz w:val="20"/>
                <w:szCs w:val="20"/>
              </w:rPr>
              <w:t>Interviewer for PhD application</w:t>
            </w:r>
          </w:p>
        </w:tc>
        <w:tc>
          <w:tcPr>
            <w:tcW w:w="3969" w:type="dxa"/>
            <w:vAlign w:val="center"/>
          </w:tcPr>
          <w:p w14:paraId="009F1144" w14:textId="77777777" w:rsidR="00256F13" w:rsidRPr="0045650D" w:rsidRDefault="00256F13" w:rsidP="00256F13">
            <w:pPr>
              <w:rPr>
                <w:rFonts w:ascii="Arial" w:hAnsi="Arial" w:cs="Arial"/>
                <w:sz w:val="20"/>
                <w:szCs w:val="20"/>
              </w:rPr>
            </w:pPr>
            <w:r>
              <w:rPr>
                <w:rFonts w:ascii="Arial" w:hAnsi="Arial" w:cs="Arial"/>
                <w:sz w:val="20"/>
                <w:szCs w:val="20"/>
              </w:rPr>
              <w:t xml:space="preserve">Duke NUS Medical School </w:t>
            </w:r>
          </w:p>
        </w:tc>
        <w:tc>
          <w:tcPr>
            <w:tcW w:w="3368" w:type="dxa"/>
            <w:vAlign w:val="center"/>
          </w:tcPr>
          <w:p w14:paraId="71661333" w14:textId="77777777" w:rsidR="00256F13" w:rsidRPr="0045650D" w:rsidRDefault="00256F13" w:rsidP="00256F13">
            <w:pPr>
              <w:rPr>
                <w:rFonts w:ascii="Arial" w:hAnsi="Arial" w:cs="Arial"/>
                <w:sz w:val="20"/>
                <w:szCs w:val="20"/>
              </w:rPr>
            </w:pPr>
            <w:r>
              <w:rPr>
                <w:rFonts w:ascii="Arial" w:hAnsi="Arial" w:cs="Arial"/>
                <w:sz w:val="20"/>
                <w:szCs w:val="20"/>
              </w:rPr>
              <w:t xml:space="preserve"> Jan 2018 –  Dec 2019 </w:t>
            </w:r>
          </w:p>
        </w:tc>
      </w:tr>
      <w:tr w:rsidR="00256F13" w:rsidRPr="0045650D" w14:paraId="38FFAC89" w14:textId="77777777" w:rsidTr="000B0714">
        <w:trPr>
          <w:trHeight w:val="513"/>
        </w:trPr>
        <w:tc>
          <w:tcPr>
            <w:tcW w:w="3119" w:type="dxa"/>
            <w:vAlign w:val="center"/>
          </w:tcPr>
          <w:p w14:paraId="126636A8" w14:textId="77777777" w:rsidR="00256F13" w:rsidRPr="0045650D" w:rsidRDefault="00256F13" w:rsidP="00256F13">
            <w:pPr>
              <w:rPr>
                <w:rFonts w:ascii="Arial" w:hAnsi="Arial" w:cs="Arial"/>
                <w:sz w:val="20"/>
                <w:szCs w:val="20"/>
              </w:rPr>
            </w:pPr>
            <w:r w:rsidRPr="0045650D">
              <w:rPr>
                <w:rFonts w:ascii="Arial" w:hAnsi="Arial" w:cs="Arial"/>
                <w:sz w:val="20"/>
                <w:szCs w:val="20"/>
              </w:rPr>
              <w:t>Coordinator/Lecturer</w:t>
            </w:r>
          </w:p>
        </w:tc>
        <w:tc>
          <w:tcPr>
            <w:tcW w:w="3969" w:type="dxa"/>
            <w:vAlign w:val="center"/>
          </w:tcPr>
          <w:p w14:paraId="764B8300"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Geriatric &amp; Nutrition </w:t>
            </w:r>
            <w:proofErr w:type="spellStart"/>
            <w:r w:rsidRPr="0045650D">
              <w:rPr>
                <w:rFonts w:ascii="Arial" w:hAnsi="Arial" w:cs="Arial"/>
                <w:sz w:val="20"/>
                <w:szCs w:val="20"/>
              </w:rPr>
              <w:t>Programme</w:t>
            </w:r>
            <w:proofErr w:type="spellEnd"/>
            <w:r w:rsidRPr="0045650D">
              <w:rPr>
                <w:rFonts w:ascii="Arial" w:hAnsi="Arial" w:cs="Arial"/>
                <w:sz w:val="20"/>
                <w:szCs w:val="20"/>
              </w:rPr>
              <w:t xml:space="preserve">, Duke- NUS Medical School </w:t>
            </w:r>
          </w:p>
        </w:tc>
        <w:tc>
          <w:tcPr>
            <w:tcW w:w="3368" w:type="dxa"/>
            <w:vAlign w:val="center"/>
          </w:tcPr>
          <w:p w14:paraId="49ED8B23" w14:textId="77777777" w:rsidR="00256F13" w:rsidRPr="0045650D" w:rsidRDefault="00256F13" w:rsidP="00256F13">
            <w:pPr>
              <w:rPr>
                <w:rFonts w:ascii="Arial" w:hAnsi="Arial" w:cs="Arial"/>
                <w:sz w:val="20"/>
                <w:szCs w:val="20"/>
              </w:rPr>
            </w:pPr>
            <w:r w:rsidRPr="0045650D">
              <w:rPr>
                <w:rFonts w:ascii="Arial" w:hAnsi="Arial" w:cs="Arial"/>
                <w:sz w:val="20"/>
                <w:szCs w:val="20"/>
              </w:rPr>
              <w:t>3 August 2015 -31 August 2017</w:t>
            </w:r>
          </w:p>
        </w:tc>
      </w:tr>
      <w:tr w:rsidR="00256F13" w:rsidRPr="0045650D" w14:paraId="48E94A20" w14:textId="77777777" w:rsidTr="000B0714">
        <w:trPr>
          <w:trHeight w:val="727"/>
        </w:trPr>
        <w:tc>
          <w:tcPr>
            <w:tcW w:w="3119" w:type="dxa"/>
            <w:vAlign w:val="center"/>
          </w:tcPr>
          <w:p w14:paraId="6B64605C" w14:textId="77777777" w:rsidR="00256F13" w:rsidRPr="0045650D" w:rsidRDefault="00256F13" w:rsidP="00256F13">
            <w:pPr>
              <w:rPr>
                <w:rFonts w:ascii="Arial" w:hAnsi="Arial" w:cs="Arial"/>
                <w:sz w:val="20"/>
                <w:szCs w:val="20"/>
              </w:rPr>
            </w:pPr>
            <w:r w:rsidRPr="0045650D">
              <w:rPr>
                <w:rFonts w:ascii="Arial" w:hAnsi="Arial" w:cs="Arial"/>
                <w:sz w:val="20"/>
                <w:szCs w:val="20"/>
              </w:rPr>
              <w:t>Member</w:t>
            </w:r>
          </w:p>
        </w:tc>
        <w:tc>
          <w:tcPr>
            <w:tcW w:w="3969" w:type="dxa"/>
            <w:vAlign w:val="center"/>
          </w:tcPr>
          <w:p w14:paraId="04D19087"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SingHealth Centralized Institutional Review Board A (CIRB A) </w:t>
            </w:r>
          </w:p>
        </w:tc>
        <w:tc>
          <w:tcPr>
            <w:tcW w:w="3368" w:type="dxa"/>
            <w:vAlign w:val="center"/>
          </w:tcPr>
          <w:p w14:paraId="76A23C1E" w14:textId="77777777" w:rsidR="00256F13" w:rsidRPr="0045650D" w:rsidRDefault="007950C5" w:rsidP="007950C5">
            <w:pPr>
              <w:rPr>
                <w:rFonts w:ascii="Arial" w:hAnsi="Arial" w:cs="Arial"/>
                <w:sz w:val="20"/>
                <w:szCs w:val="20"/>
              </w:rPr>
            </w:pPr>
            <w:r>
              <w:rPr>
                <w:rFonts w:ascii="Arial" w:hAnsi="Arial" w:cs="Arial"/>
                <w:sz w:val="20"/>
                <w:szCs w:val="20"/>
              </w:rPr>
              <w:t>1 April 2020 – 31 March 2022</w:t>
            </w:r>
          </w:p>
        </w:tc>
      </w:tr>
      <w:tr w:rsidR="00256F13" w:rsidRPr="0045650D" w14:paraId="64E14196" w14:textId="77777777" w:rsidTr="000B0714">
        <w:trPr>
          <w:trHeight w:val="685"/>
        </w:trPr>
        <w:tc>
          <w:tcPr>
            <w:tcW w:w="3119" w:type="dxa"/>
            <w:vAlign w:val="center"/>
          </w:tcPr>
          <w:p w14:paraId="38CD97F3" w14:textId="77777777" w:rsidR="00256F13" w:rsidRPr="0045650D" w:rsidRDefault="00256F13" w:rsidP="00256F13">
            <w:pPr>
              <w:rPr>
                <w:rFonts w:ascii="Arial" w:hAnsi="Arial" w:cs="Arial"/>
                <w:sz w:val="20"/>
                <w:szCs w:val="20"/>
              </w:rPr>
            </w:pPr>
            <w:r w:rsidRPr="0045650D">
              <w:rPr>
                <w:rFonts w:ascii="Arial" w:hAnsi="Arial" w:cs="Arial"/>
                <w:sz w:val="20"/>
                <w:szCs w:val="20"/>
              </w:rPr>
              <w:t>Member</w:t>
            </w:r>
          </w:p>
        </w:tc>
        <w:tc>
          <w:tcPr>
            <w:tcW w:w="3969" w:type="dxa"/>
            <w:vAlign w:val="center"/>
          </w:tcPr>
          <w:p w14:paraId="424B1573" w14:textId="77777777" w:rsidR="00256F13" w:rsidRPr="0045650D" w:rsidRDefault="00256F13" w:rsidP="00256F13">
            <w:pPr>
              <w:rPr>
                <w:rFonts w:ascii="Arial" w:hAnsi="Arial" w:cs="Arial"/>
                <w:sz w:val="20"/>
                <w:szCs w:val="20"/>
              </w:rPr>
            </w:pPr>
            <w:r w:rsidRPr="0045650D">
              <w:rPr>
                <w:rFonts w:ascii="Arial" w:hAnsi="Arial" w:cs="Arial"/>
                <w:sz w:val="20"/>
                <w:szCs w:val="20"/>
              </w:rPr>
              <w:t>Advisory Board for Next Age Institute (NAI)</w:t>
            </w:r>
          </w:p>
        </w:tc>
        <w:tc>
          <w:tcPr>
            <w:tcW w:w="3368" w:type="dxa"/>
            <w:vAlign w:val="center"/>
          </w:tcPr>
          <w:p w14:paraId="5582C441" w14:textId="77777777" w:rsidR="00256F13" w:rsidRPr="0045650D" w:rsidRDefault="00256F13" w:rsidP="00256F13">
            <w:pPr>
              <w:rPr>
                <w:rFonts w:ascii="Arial" w:hAnsi="Arial" w:cs="Arial"/>
                <w:sz w:val="20"/>
                <w:szCs w:val="20"/>
              </w:rPr>
            </w:pPr>
            <w:r w:rsidRPr="0045650D">
              <w:rPr>
                <w:rFonts w:ascii="Arial" w:hAnsi="Arial" w:cs="Arial"/>
                <w:sz w:val="20"/>
                <w:szCs w:val="20"/>
              </w:rPr>
              <w:t>1 October 2014 - Present</w:t>
            </w:r>
          </w:p>
          <w:p w14:paraId="14AFC589" w14:textId="77777777" w:rsidR="00256F13" w:rsidRPr="0045650D" w:rsidRDefault="00256F13" w:rsidP="00256F13">
            <w:pPr>
              <w:rPr>
                <w:rFonts w:ascii="Arial" w:hAnsi="Arial" w:cs="Arial"/>
                <w:sz w:val="20"/>
                <w:szCs w:val="20"/>
              </w:rPr>
            </w:pPr>
          </w:p>
          <w:p w14:paraId="3639DD08" w14:textId="77777777" w:rsidR="00256F13" w:rsidRPr="0045650D" w:rsidRDefault="00256F13" w:rsidP="00256F13">
            <w:pPr>
              <w:rPr>
                <w:rFonts w:ascii="Arial" w:hAnsi="Arial" w:cs="Arial"/>
                <w:sz w:val="20"/>
                <w:szCs w:val="20"/>
              </w:rPr>
            </w:pPr>
          </w:p>
        </w:tc>
      </w:tr>
      <w:tr w:rsidR="00256F13" w:rsidRPr="0045650D" w14:paraId="06ECC55B" w14:textId="77777777" w:rsidTr="000B0714">
        <w:trPr>
          <w:trHeight w:val="577"/>
        </w:trPr>
        <w:tc>
          <w:tcPr>
            <w:tcW w:w="3119" w:type="dxa"/>
            <w:vAlign w:val="center"/>
          </w:tcPr>
          <w:p w14:paraId="309E14D9" w14:textId="77777777" w:rsidR="00256F13" w:rsidRPr="0045650D" w:rsidRDefault="00256F13" w:rsidP="00256F13">
            <w:pPr>
              <w:rPr>
                <w:rFonts w:ascii="Arial" w:hAnsi="Arial" w:cs="Arial"/>
                <w:sz w:val="20"/>
                <w:szCs w:val="20"/>
              </w:rPr>
            </w:pPr>
            <w:r w:rsidRPr="0045650D">
              <w:rPr>
                <w:rFonts w:ascii="Arial" w:hAnsi="Arial" w:cs="Arial"/>
                <w:sz w:val="20"/>
                <w:szCs w:val="20"/>
              </w:rPr>
              <w:t>Associate</w:t>
            </w:r>
          </w:p>
          <w:p w14:paraId="3B929E40" w14:textId="77777777" w:rsidR="00256F13" w:rsidRPr="0045650D" w:rsidRDefault="00256F13" w:rsidP="00256F13">
            <w:pPr>
              <w:rPr>
                <w:rFonts w:ascii="Arial" w:hAnsi="Arial" w:cs="Arial"/>
                <w:sz w:val="20"/>
                <w:szCs w:val="20"/>
              </w:rPr>
            </w:pPr>
          </w:p>
        </w:tc>
        <w:tc>
          <w:tcPr>
            <w:tcW w:w="3969" w:type="dxa"/>
            <w:vAlign w:val="center"/>
          </w:tcPr>
          <w:p w14:paraId="02CDD9CA" w14:textId="77777777" w:rsidR="00256F13" w:rsidRPr="0045650D" w:rsidRDefault="00256F13" w:rsidP="00256F13">
            <w:pPr>
              <w:rPr>
                <w:rFonts w:ascii="Arial" w:hAnsi="Arial" w:cs="Arial"/>
                <w:sz w:val="20"/>
                <w:szCs w:val="20"/>
              </w:rPr>
            </w:pPr>
            <w:r w:rsidRPr="0045650D">
              <w:rPr>
                <w:rFonts w:ascii="Arial" w:hAnsi="Arial" w:cs="Arial"/>
                <w:sz w:val="20"/>
                <w:szCs w:val="20"/>
              </w:rPr>
              <w:t>Centre for Family and Population Research (CFPR)</w:t>
            </w:r>
          </w:p>
        </w:tc>
        <w:tc>
          <w:tcPr>
            <w:tcW w:w="3368" w:type="dxa"/>
            <w:vAlign w:val="center"/>
          </w:tcPr>
          <w:p w14:paraId="2E28DA5F"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April 2014 – Present </w:t>
            </w:r>
          </w:p>
          <w:p w14:paraId="704E4CFF" w14:textId="77777777" w:rsidR="00256F13" w:rsidRPr="0045650D" w:rsidRDefault="00256F13" w:rsidP="00256F13">
            <w:pPr>
              <w:rPr>
                <w:rFonts w:ascii="Arial" w:hAnsi="Arial" w:cs="Arial"/>
                <w:sz w:val="20"/>
                <w:szCs w:val="20"/>
              </w:rPr>
            </w:pPr>
          </w:p>
        </w:tc>
      </w:tr>
      <w:tr w:rsidR="00256F13" w:rsidRPr="0045650D" w14:paraId="5915D302" w14:textId="77777777" w:rsidTr="000B0714">
        <w:trPr>
          <w:trHeight w:val="577"/>
        </w:trPr>
        <w:tc>
          <w:tcPr>
            <w:tcW w:w="3119" w:type="dxa"/>
            <w:vAlign w:val="center"/>
          </w:tcPr>
          <w:p w14:paraId="445BEB22" w14:textId="77777777" w:rsidR="00256F13" w:rsidRPr="0045650D" w:rsidRDefault="00256F13" w:rsidP="00256F13">
            <w:pPr>
              <w:rPr>
                <w:rFonts w:ascii="Arial" w:hAnsi="Arial" w:cs="Arial"/>
                <w:sz w:val="20"/>
                <w:szCs w:val="20"/>
              </w:rPr>
            </w:pPr>
            <w:r w:rsidRPr="0045650D">
              <w:rPr>
                <w:rFonts w:ascii="Arial" w:hAnsi="Arial" w:cs="Arial"/>
                <w:sz w:val="20"/>
                <w:szCs w:val="20"/>
              </w:rPr>
              <w:t>Primary Member</w:t>
            </w:r>
          </w:p>
        </w:tc>
        <w:tc>
          <w:tcPr>
            <w:tcW w:w="3969" w:type="dxa"/>
            <w:vAlign w:val="center"/>
          </w:tcPr>
          <w:p w14:paraId="15583E3D" w14:textId="77777777" w:rsidR="00256F13" w:rsidRPr="0045650D" w:rsidRDefault="00256F13" w:rsidP="00256F13">
            <w:pPr>
              <w:rPr>
                <w:rFonts w:ascii="Arial" w:hAnsi="Arial" w:cs="Arial"/>
                <w:sz w:val="20"/>
                <w:szCs w:val="20"/>
              </w:rPr>
            </w:pPr>
            <w:r w:rsidRPr="0045650D">
              <w:rPr>
                <w:rFonts w:ascii="Arial" w:hAnsi="Arial" w:cs="Arial"/>
                <w:sz w:val="20"/>
                <w:szCs w:val="20"/>
              </w:rPr>
              <w:t>Health Services Research Institute Management Committee (HSRIMC)</w:t>
            </w:r>
          </w:p>
        </w:tc>
        <w:tc>
          <w:tcPr>
            <w:tcW w:w="3368" w:type="dxa"/>
            <w:vAlign w:val="center"/>
          </w:tcPr>
          <w:p w14:paraId="75585730" w14:textId="31E25740" w:rsidR="00256F13" w:rsidRPr="0045650D" w:rsidRDefault="00F174CF" w:rsidP="00256F13">
            <w:pPr>
              <w:rPr>
                <w:rFonts w:ascii="Arial" w:hAnsi="Arial" w:cs="Arial"/>
                <w:sz w:val="20"/>
                <w:szCs w:val="20"/>
              </w:rPr>
            </w:pPr>
            <w:r>
              <w:rPr>
                <w:rFonts w:ascii="Arial" w:hAnsi="Arial" w:cs="Arial"/>
                <w:sz w:val="20"/>
                <w:szCs w:val="20"/>
              </w:rPr>
              <w:t xml:space="preserve"> April 2018 – June 2023</w:t>
            </w:r>
          </w:p>
        </w:tc>
      </w:tr>
      <w:tr w:rsidR="007950C5" w:rsidRPr="0045650D" w14:paraId="1A5DDEF5" w14:textId="77777777" w:rsidTr="000B0714">
        <w:trPr>
          <w:trHeight w:val="577"/>
        </w:trPr>
        <w:tc>
          <w:tcPr>
            <w:tcW w:w="3119" w:type="dxa"/>
            <w:vAlign w:val="center"/>
          </w:tcPr>
          <w:p w14:paraId="354CD642" w14:textId="77777777" w:rsidR="007950C5" w:rsidRPr="0045650D" w:rsidRDefault="007950C5" w:rsidP="00256F13">
            <w:pPr>
              <w:rPr>
                <w:rFonts w:ascii="Arial" w:hAnsi="Arial" w:cs="Arial"/>
                <w:sz w:val="20"/>
                <w:szCs w:val="20"/>
              </w:rPr>
            </w:pPr>
            <w:r>
              <w:rPr>
                <w:rFonts w:ascii="Arial" w:hAnsi="Arial" w:cs="Arial"/>
                <w:sz w:val="20"/>
                <w:szCs w:val="20"/>
              </w:rPr>
              <w:t xml:space="preserve">Primary Member </w:t>
            </w:r>
          </w:p>
        </w:tc>
        <w:tc>
          <w:tcPr>
            <w:tcW w:w="3969" w:type="dxa"/>
            <w:vAlign w:val="center"/>
          </w:tcPr>
          <w:p w14:paraId="5FC47658" w14:textId="77777777" w:rsidR="007950C5" w:rsidRPr="0045650D" w:rsidRDefault="007950C5" w:rsidP="00256F13">
            <w:pPr>
              <w:rPr>
                <w:rFonts w:ascii="Arial" w:hAnsi="Arial" w:cs="Arial"/>
                <w:sz w:val="20"/>
                <w:szCs w:val="20"/>
              </w:rPr>
            </w:pPr>
            <w:r>
              <w:rPr>
                <w:rFonts w:ascii="Arial" w:hAnsi="Arial" w:cs="Arial"/>
                <w:sz w:val="20"/>
                <w:szCs w:val="20"/>
              </w:rPr>
              <w:t xml:space="preserve">National Dental Research  Institute Singapore (NDRIS) </w:t>
            </w:r>
          </w:p>
        </w:tc>
        <w:tc>
          <w:tcPr>
            <w:tcW w:w="3368" w:type="dxa"/>
            <w:vAlign w:val="center"/>
          </w:tcPr>
          <w:p w14:paraId="0EFCFC0B" w14:textId="77777777" w:rsidR="007950C5" w:rsidRPr="0045650D" w:rsidRDefault="007950C5" w:rsidP="00256F13">
            <w:pPr>
              <w:rPr>
                <w:rFonts w:ascii="Arial" w:hAnsi="Arial" w:cs="Arial"/>
                <w:sz w:val="20"/>
                <w:szCs w:val="20"/>
              </w:rPr>
            </w:pPr>
            <w:r>
              <w:rPr>
                <w:rFonts w:ascii="Arial" w:hAnsi="Arial" w:cs="Arial"/>
                <w:sz w:val="20"/>
                <w:szCs w:val="20"/>
              </w:rPr>
              <w:t>1 April 2020 – 1 April 2023</w:t>
            </w:r>
          </w:p>
        </w:tc>
      </w:tr>
      <w:tr w:rsidR="00256F13" w:rsidRPr="0045650D" w14:paraId="71472474" w14:textId="77777777" w:rsidTr="000B0714">
        <w:trPr>
          <w:trHeight w:val="577"/>
        </w:trPr>
        <w:tc>
          <w:tcPr>
            <w:tcW w:w="3119" w:type="dxa"/>
            <w:vAlign w:val="center"/>
          </w:tcPr>
          <w:p w14:paraId="1E3F0FE2"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Judge </w:t>
            </w:r>
          </w:p>
        </w:tc>
        <w:tc>
          <w:tcPr>
            <w:tcW w:w="3969" w:type="dxa"/>
            <w:vAlign w:val="center"/>
          </w:tcPr>
          <w:p w14:paraId="74511163" w14:textId="77777777" w:rsidR="00256F13" w:rsidRPr="0045650D" w:rsidRDefault="00256F13" w:rsidP="00256F13">
            <w:pPr>
              <w:rPr>
                <w:rFonts w:ascii="Arial" w:hAnsi="Arial" w:cs="Arial"/>
                <w:sz w:val="20"/>
                <w:szCs w:val="20"/>
              </w:rPr>
            </w:pPr>
            <w:r w:rsidRPr="0045650D">
              <w:rPr>
                <w:rFonts w:ascii="Arial" w:hAnsi="Arial" w:cs="Arial"/>
                <w:sz w:val="20"/>
                <w:szCs w:val="20"/>
              </w:rPr>
              <w:t>Duke-NUS Medical School – PhD students Research Symposium 2018</w:t>
            </w:r>
            <w:r>
              <w:rPr>
                <w:rFonts w:ascii="Arial" w:hAnsi="Arial" w:cs="Arial"/>
                <w:sz w:val="20"/>
                <w:szCs w:val="20"/>
              </w:rPr>
              <w:t xml:space="preserve"> </w:t>
            </w:r>
            <w:r w:rsidRPr="0045650D">
              <w:rPr>
                <w:rFonts w:ascii="Arial" w:hAnsi="Arial" w:cs="Arial"/>
                <w:sz w:val="20"/>
                <w:szCs w:val="20"/>
              </w:rPr>
              <w:t>(Oral Presentation</w:t>
            </w:r>
            <w:r>
              <w:rPr>
                <w:rFonts w:ascii="Arial" w:hAnsi="Arial" w:cs="Arial"/>
                <w:sz w:val="20"/>
                <w:szCs w:val="20"/>
              </w:rPr>
              <w:t>s</w:t>
            </w:r>
            <w:r w:rsidRPr="0045650D">
              <w:rPr>
                <w:rFonts w:ascii="Arial" w:hAnsi="Arial" w:cs="Arial"/>
                <w:sz w:val="20"/>
                <w:szCs w:val="20"/>
              </w:rPr>
              <w:t xml:space="preserve">)  </w:t>
            </w:r>
          </w:p>
        </w:tc>
        <w:tc>
          <w:tcPr>
            <w:tcW w:w="3368" w:type="dxa"/>
            <w:vAlign w:val="center"/>
          </w:tcPr>
          <w:p w14:paraId="6514FD52" w14:textId="77777777" w:rsidR="00256F13" w:rsidRPr="0045650D" w:rsidRDefault="00256F13" w:rsidP="00256F13">
            <w:pPr>
              <w:rPr>
                <w:rFonts w:ascii="Arial" w:hAnsi="Arial" w:cs="Arial"/>
                <w:sz w:val="20"/>
                <w:szCs w:val="20"/>
              </w:rPr>
            </w:pPr>
            <w:r w:rsidRPr="0045650D">
              <w:rPr>
                <w:rFonts w:ascii="Arial" w:hAnsi="Arial" w:cs="Arial"/>
                <w:sz w:val="20"/>
                <w:szCs w:val="20"/>
              </w:rPr>
              <w:t>May 2018</w:t>
            </w:r>
          </w:p>
        </w:tc>
      </w:tr>
      <w:tr w:rsidR="00256F13" w:rsidRPr="0045650D" w14:paraId="69D5EC7A" w14:textId="77777777" w:rsidTr="000B0714">
        <w:trPr>
          <w:trHeight w:val="577"/>
        </w:trPr>
        <w:tc>
          <w:tcPr>
            <w:tcW w:w="3119" w:type="dxa"/>
            <w:vAlign w:val="center"/>
          </w:tcPr>
          <w:p w14:paraId="514E6509" w14:textId="77777777" w:rsidR="00256F13" w:rsidRPr="0045650D" w:rsidRDefault="00256F13" w:rsidP="00256F13">
            <w:pPr>
              <w:rPr>
                <w:rFonts w:ascii="Arial" w:hAnsi="Arial" w:cs="Arial"/>
                <w:sz w:val="20"/>
                <w:szCs w:val="20"/>
              </w:rPr>
            </w:pPr>
            <w:r w:rsidRPr="0045650D">
              <w:rPr>
                <w:rFonts w:ascii="Arial" w:hAnsi="Arial" w:cs="Arial"/>
                <w:sz w:val="20"/>
                <w:szCs w:val="20"/>
              </w:rPr>
              <w:t>Committee</w:t>
            </w:r>
            <w:r>
              <w:rPr>
                <w:rFonts w:ascii="Arial" w:hAnsi="Arial" w:cs="Arial"/>
                <w:sz w:val="20"/>
                <w:szCs w:val="20"/>
              </w:rPr>
              <w:t xml:space="preserve"> member</w:t>
            </w:r>
          </w:p>
        </w:tc>
        <w:tc>
          <w:tcPr>
            <w:tcW w:w="3969" w:type="dxa"/>
            <w:vAlign w:val="center"/>
          </w:tcPr>
          <w:p w14:paraId="4786DD84" w14:textId="77777777" w:rsidR="00256F13" w:rsidRPr="0045650D" w:rsidRDefault="00256F13" w:rsidP="00256F13">
            <w:pPr>
              <w:rPr>
                <w:rFonts w:ascii="Arial" w:hAnsi="Arial" w:cs="Arial"/>
                <w:sz w:val="20"/>
                <w:szCs w:val="20"/>
              </w:rPr>
            </w:pPr>
            <w:r w:rsidRPr="0045650D">
              <w:rPr>
                <w:rFonts w:ascii="Arial" w:hAnsi="Arial" w:cs="Arial"/>
                <w:sz w:val="20"/>
                <w:szCs w:val="20"/>
              </w:rPr>
              <w:t>HSRI Joint Management Committee (HSRI-JMC),</w:t>
            </w:r>
            <w:r>
              <w:rPr>
                <w:rFonts w:ascii="Arial" w:hAnsi="Arial" w:cs="Arial"/>
                <w:sz w:val="20"/>
                <w:szCs w:val="20"/>
              </w:rPr>
              <w:t xml:space="preserve"> </w:t>
            </w:r>
            <w:r w:rsidRPr="0045650D">
              <w:rPr>
                <w:rFonts w:ascii="Arial" w:hAnsi="Arial" w:cs="Arial"/>
                <w:sz w:val="20"/>
                <w:szCs w:val="20"/>
              </w:rPr>
              <w:t xml:space="preserve">SingHealth Duke NUS Academic Medical Centre </w:t>
            </w:r>
          </w:p>
        </w:tc>
        <w:tc>
          <w:tcPr>
            <w:tcW w:w="3368" w:type="dxa"/>
            <w:vAlign w:val="center"/>
          </w:tcPr>
          <w:p w14:paraId="1BECE33A" w14:textId="77777777" w:rsidR="00256F13" w:rsidRPr="0045650D" w:rsidRDefault="00256F13" w:rsidP="00256F13">
            <w:pPr>
              <w:rPr>
                <w:rFonts w:ascii="Arial" w:hAnsi="Arial" w:cs="Arial"/>
                <w:sz w:val="20"/>
                <w:szCs w:val="20"/>
              </w:rPr>
            </w:pPr>
            <w:r w:rsidRPr="0045650D">
              <w:rPr>
                <w:rFonts w:ascii="Arial" w:hAnsi="Arial" w:cs="Arial"/>
                <w:sz w:val="20"/>
                <w:szCs w:val="20"/>
              </w:rPr>
              <w:t>August 2015 - August 2017</w:t>
            </w:r>
          </w:p>
        </w:tc>
      </w:tr>
      <w:tr w:rsidR="00256F13" w:rsidRPr="0045650D" w14:paraId="44C00163" w14:textId="77777777" w:rsidTr="000B0714">
        <w:trPr>
          <w:trHeight w:val="577"/>
        </w:trPr>
        <w:tc>
          <w:tcPr>
            <w:tcW w:w="3119" w:type="dxa"/>
            <w:vAlign w:val="center"/>
          </w:tcPr>
          <w:p w14:paraId="4EDDFE4E" w14:textId="77777777" w:rsidR="00256F13" w:rsidRPr="0045650D" w:rsidRDefault="00256F13" w:rsidP="00256F13">
            <w:pPr>
              <w:rPr>
                <w:rFonts w:ascii="Arial" w:hAnsi="Arial" w:cs="Arial"/>
                <w:sz w:val="20"/>
                <w:szCs w:val="20"/>
              </w:rPr>
            </w:pPr>
            <w:r w:rsidRPr="0045650D">
              <w:rPr>
                <w:rFonts w:ascii="Arial" w:hAnsi="Arial" w:cs="Arial"/>
                <w:sz w:val="20"/>
                <w:szCs w:val="20"/>
              </w:rPr>
              <w:t>Reviewer</w:t>
            </w:r>
          </w:p>
        </w:tc>
        <w:tc>
          <w:tcPr>
            <w:tcW w:w="3969" w:type="dxa"/>
            <w:vAlign w:val="center"/>
          </w:tcPr>
          <w:p w14:paraId="3571C516" w14:textId="77777777" w:rsidR="00256F13" w:rsidRPr="0045650D" w:rsidRDefault="00256F13" w:rsidP="00256F13">
            <w:pPr>
              <w:rPr>
                <w:rFonts w:ascii="Arial" w:hAnsi="Arial" w:cs="Arial"/>
                <w:sz w:val="20"/>
                <w:szCs w:val="20"/>
              </w:rPr>
            </w:pPr>
            <w:r>
              <w:rPr>
                <w:rFonts w:ascii="Arial" w:hAnsi="Arial" w:cs="Arial"/>
                <w:sz w:val="20"/>
                <w:szCs w:val="20"/>
              </w:rPr>
              <w:t xml:space="preserve">Abstracts for </w:t>
            </w:r>
            <w:r w:rsidRPr="0045650D">
              <w:rPr>
                <w:rFonts w:ascii="Arial" w:hAnsi="Arial" w:cs="Arial"/>
                <w:sz w:val="20"/>
                <w:szCs w:val="20"/>
              </w:rPr>
              <w:t>International Sociological Association (Program Committee)</w:t>
            </w:r>
          </w:p>
        </w:tc>
        <w:tc>
          <w:tcPr>
            <w:tcW w:w="3368" w:type="dxa"/>
            <w:vAlign w:val="center"/>
          </w:tcPr>
          <w:p w14:paraId="68A2B328" w14:textId="77777777" w:rsidR="00256F13" w:rsidRPr="0045650D" w:rsidRDefault="00256F13" w:rsidP="00256F13">
            <w:pPr>
              <w:rPr>
                <w:rFonts w:ascii="Arial" w:hAnsi="Arial" w:cs="Arial"/>
                <w:sz w:val="20"/>
                <w:szCs w:val="20"/>
              </w:rPr>
            </w:pPr>
            <w:r w:rsidRPr="0045650D">
              <w:rPr>
                <w:rFonts w:ascii="Arial" w:hAnsi="Arial" w:cs="Arial"/>
                <w:sz w:val="20"/>
                <w:szCs w:val="20"/>
              </w:rPr>
              <w:t>2018</w:t>
            </w:r>
          </w:p>
        </w:tc>
      </w:tr>
      <w:tr w:rsidR="00256F13" w:rsidRPr="0045650D" w14:paraId="3876D5C8" w14:textId="77777777" w:rsidTr="000B0714">
        <w:trPr>
          <w:trHeight w:val="594"/>
        </w:trPr>
        <w:tc>
          <w:tcPr>
            <w:tcW w:w="3119" w:type="dxa"/>
            <w:vAlign w:val="center"/>
          </w:tcPr>
          <w:p w14:paraId="15021679" w14:textId="77777777" w:rsidR="00256F13" w:rsidRPr="0045650D" w:rsidRDefault="00256F13" w:rsidP="00256F13">
            <w:pPr>
              <w:rPr>
                <w:rFonts w:ascii="Arial" w:hAnsi="Arial" w:cs="Arial"/>
                <w:sz w:val="20"/>
                <w:szCs w:val="20"/>
              </w:rPr>
            </w:pPr>
            <w:r w:rsidRPr="0045650D">
              <w:rPr>
                <w:rFonts w:ascii="Arial" w:hAnsi="Arial" w:cs="Arial"/>
                <w:sz w:val="20"/>
                <w:szCs w:val="20"/>
              </w:rPr>
              <w:t>Research Associate</w:t>
            </w:r>
          </w:p>
        </w:tc>
        <w:tc>
          <w:tcPr>
            <w:tcW w:w="3969" w:type="dxa"/>
            <w:vAlign w:val="center"/>
          </w:tcPr>
          <w:p w14:paraId="0C24DBD4" w14:textId="77777777" w:rsidR="00256F13" w:rsidRPr="0045650D" w:rsidRDefault="00256F13" w:rsidP="00256F13">
            <w:pPr>
              <w:rPr>
                <w:rFonts w:ascii="Arial" w:hAnsi="Arial" w:cs="Arial"/>
                <w:sz w:val="20"/>
                <w:szCs w:val="20"/>
              </w:rPr>
            </w:pPr>
            <w:r w:rsidRPr="0045650D">
              <w:rPr>
                <w:rFonts w:ascii="Arial" w:hAnsi="Arial" w:cs="Arial"/>
                <w:sz w:val="20"/>
                <w:szCs w:val="20"/>
              </w:rPr>
              <w:t>Asia Research Institute Changing Family Cluster(ARI)</w:t>
            </w:r>
          </w:p>
        </w:tc>
        <w:tc>
          <w:tcPr>
            <w:tcW w:w="3368" w:type="dxa"/>
            <w:vAlign w:val="center"/>
          </w:tcPr>
          <w:p w14:paraId="7D120C82" w14:textId="77777777" w:rsidR="00256F13" w:rsidRPr="0045650D" w:rsidRDefault="00256F13" w:rsidP="00256F13">
            <w:pPr>
              <w:rPr>
                <w:rFonts w:ascii="Arial" w:hAnsi="Arial" w:cs="Arial"/>
                <w:sz w:val="20"/>
                <w:szCs w:val="20"/>
              </w:rPr>
            </w:pPr>
            <w:r w:rsidRPr="0045650D">
              <w:rPr>
                <w:rFonts w:ascii="Arial" w:hAnsi="Arial" w:cs="Arial"/>
                <w:sz w:val="20"/>
                <w:szCs w:val="20"/>
              </w:rPr>
              <w:t>2004 - 2020</w:t>
            </w:r>
          </w:p>
        </w:tc>
      </w:tr>
      <w:tr w:rsidR="00256F13" w:rsidRPr="0045650D" w14:paraId="12314545" w14:textId="77777777" w:rsidTr="000B0714">
        <w:trPr>
          <w:trHeight w:val="577"/>
        </w:trPr>
        <w:tc>
          <w:tcPr>
            <w:tcW w:w="3119" w:type="dxa"/>
            <w:vAlign w:val="center"/>
          </w:tcPr>
          <w:p w14:paraId="41F42B8E" w14:textId="77777777" w:rsidR="00256F13" w:rsidRPr="0045650D" w:rsidRDefault="00256F13" w:rsidP="00256F13">
            <w:pPr>
              <w:rPr>
                <w:rFonts w:ascii="Arial" w:hAnsi="Arial" w:cs="Arial"/>
                <w:sz w:val="20"/>
                <w:szCs w:val="20"/>
              </w:rPr>
            </w:pPr>
            <w:r>
              <w:rPr>
                <w:rFonts w:ascii="Arial" w:hAnsi="Arial" w:cs="Arial"/>
                <w:sz w:val="20"/>
                <w:szCs w:val="20"/>
              </w:rPr>
              <w:t>Committee member</w:t>
            </w:r>
          </w:p>
        </w:tc>
        <w:tc>
          <w:tcPr>
            <w:tcW w:w="3969" w:type="dxa"/>
            <w:vAlign w:val="center"/>
          </w:tcPr>
          <w:p w14:paraId="4F37AE84" w14:textId="77777777" w:rsidR="00256F13" w:rsidRPr="0045650D" w:rsidRDefault="00256F13" w:rsidP="00256F13">
            <w:pPr>
              <w:rPr>
                <w:rFonts w:ascii="Arial" w:hAnsi="Arial" w:cs="Arial"/>
                <w:sz w:val="20"/>
                <w:szCs w:val="20"/>
              </w:rPr>
            </w:pPr>
            <w:proofErr w:type="spellStart"/>
            <w:r w:rsidRPr="0045650D">
              <w:rPr>
                <w:rFonts w:ascii="Arial" w:hAnsi="Arial" w:cs="Arial"/>
                <w:sz w:val="20"/>
                <w:szCs w:val="20"/>
              </w:rPr>
              <w:t>CoRE</w:t>
            </w:r>
            <w:proofErr w:type="spellEnd"/>
            <w:r w:rsidRPr="0045650D">
              <w:rPr>
                <w:rFonts w:ascii="Arial" w:hAnsi="Arial" w:cs="Arial"/>
                <w:sz w:val="20"/>
                <w:szCs w:val="20"/>
              </w:rPr>
              <w:t xml:space="preserve"> Internal Appointments and Committee (APC), Duke-NUS</w:t>
            </w:r>
          </w:p>
        </w:tc>
        <w:tc>
          <w:tcPr>
            <w:tcW w:w="3368" w:type="dxa"/>
            <w:vAlign w:val="center"/>
          </w:tcPr>
          <w:p w14:paraId="262EE62E"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April 2012 – Present </w:t>
            </w:r>
          </w:p>
          <w:p w14:paraId="70413F96" w14:textId="77777777" w:rsidR="00256F13" w:rsidRPr="0045650D" w:rsidRDefault="00256F13" w:rsidP="00256F13">
            <w:pPr>
              <w:rPr>
                <w:rFonts w:ascii="Arial" w:hAnsi="Arial" w:cs="Arial"/>
                <w:sz w:val="20"/>
                <w:szCs w:val="20"/>
              </w:rPr>
            </w:pPr>
          </w:p>
        </w:tc>
      </w:tr>
      <w:tr w:rsidR="00256F13" w:rsidRPr="0045650D" w14:paraId="2B420EAA" w14:textId="77777777" w:rsidTr="000B0714">
        <w:trPr>
          <w:trHeight w:val="577"/>
        </w:trPr>
        <w:tc>
          <w:tcPr>
            <w:tcW w:w="3119" w:type="dxa"/>
            <w:vAlign w:val="center"/>
          </w:tcPr>
          <w:p w14:paraId="073B3193" w14:textId="77777777" w:rsidR="00256F13" w:rsidRPr="0045650D" w:rsidRDefault="00256F13" w:rsidP="00256F13">
            <w:pPr>
              <w:rPr>
                <w:rFonts w:ascii="Arial" w:hAnsi="Arial" w:cs="Arial"/>
                <w:sz w:val="20"/>
                <w:szCs w:val="20"/>
              </w:rPr>
            </w:pPr>
            <w:r w:rsidRPr="0045650D">
              <w:rPr>
                <w:rFonts w:ascii="Arial" w:hAnsi="Arial" w:cs="Arial"/>
                <w:sz w:val="20"/>
                <w:szCs w:val="20"/>
              </w:rPr>
              <w:t>Health Cluster Steering Committee</w:t>
            </w:r>
          </w:p>
        </w:tc>
        <w:tc>
          <w:tcPr>
            <w:tcW w:w="3969" w:type="dxa"/>
            <w:vAlign w:val="center"/>
          </w:tcPr>
          <w:p w14:paraId="04E98F26"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FASS, NUS </w:t>
            </w:r>
          </w:p>
        </w:tc>
        <w:tc>
          <w:tcPr>
            <w:tcW w:w="3368" w:type="dxa"/>
            <w:vAlign w:val="center"/>
          </w:tcPr>
          <w:p w14:paraId="0F2567DE" w14:textId="77777777" w:rsidR="00256F13" w:rsidRPr="0045650D" w:rsidRDefault="00256F13" w:rsidP="00256F13">
            <w:pPr>
              <w:rPr>
                <w:rFonts w:ascii="Arial" w:hAnsi="Arial" w:cs="Arial"/>
                <w:sz w:val="20"/>
                <w:szCs w:val="20"/>
              </w:rPr>
            </w:pPr>
            <w:r w:rsidRPr="0045650D">
              <w:rPr>
                <w:rFonts w:ascii="Arial" w:hAnsi="Arial" w:cs="Arial"/>
                <w:sz w:val="20"/>
                <w:szCs w:val="20"/>
              </w:rPr>
              <w:t>2009- Present</w:t>
            </w:r>
          </w:p>
          <w:p w14:paraId="290E78EE" w14:textId="77777777" w:rsidR="00256F13" w:rsidRPr="0045650D" w:rsidRDefault="00256F13" w:rsidP="00256F13">
            <w:pPr>
              <w:rPr>
                <w:rFonts w:ascii="Arial" w:hAnsi="Arial" w:cs="Arial"/>
                <w:sz w:val="20"/>
                <w:szCs w:val="20"/>
              </w:rPr>
            </w:pPr>
          </w:p>
        </w:tc>
      </w:tr>
      <w:tr w:rsidR="00256F13" w:rsidRPr="0045650D" w14:paraId="46FB2364" w14:textId="77777777" w:rsidTr="000B0714">
        <w:trPr>
          <w:trHeight w:val="719"/>
        </w:trPr>
        <w:tc>
          <w:tcPr>
            <w:tcW w:w="3119" w:type="dxa"/>
            <w:vAlign w:val="center"/>
          </w:tcPr>
          <w:p w14:paraId="20395F2F" w14:textId="77777777" w:rsidR="00256F13" w:rsidRPr="0045650D" w:rsidRDefault="00256F13" w:rsidP="00256F13">
            <w:pPr>
              <w:rPr>
                <w:rFonts w:ascii="Arial" w:hAnsi="Arial" w:cs="Arial"/>
                <w:sz w:val="20"/>
                <w:szCs w:val="20"/>
              </w:rPr>
            </w:pPr>
            <w:r w:rsidRPr="0045650D">
              <w:rPr>
                <w:rFonts w:ascii="Arial" w:hAnsi="Arial" w:cs="Arial"/>
                <w:sz w:val="20"/>
                <w:szCs w:val="20"/>
              </w:rPr>
              <w:t>Guest lecturer</w:t>
            </w:r>
          </w:p>
        </w:tc>
        <w:tc>
          <w:tcPr>
            <w:tcW w:w="3969" w:type="dxa"/>
            <w:vAlign w:val="center"/>
          </w:tcPr>
          <w:p w14:paraId="5405563B" w14:textId="77777777" w:rsidR="00256F13" w:rsidRPr="0045650D" w:rsidRDefault="00256F13" w:rsidP="00256F13">
            <w:pPr>
              <w:rPr>
                <w:rFonts w:ascii="Arial" w:hAnsi="Arial" w:cs="Arial"/>
                <w:sz w:val="20"/>
                <w:szCs w:val="20"/>
              </w:rPr>
            </w:pPr>
            <w:r w:rsidRPr="0045650D">
              <w:rPr>
                <w:rFonts w:ascii="Arial" w:hAnsi="Arial" w:cs="Arial"/>
                <w:sz w:val="20"/>
                <w:szCs w:val="20"/>
              </w:rPr>
              <w:t>CO5230 Public Health and Ageing, Saw Swee Hock School of Public Health, National University of Singapore</w:t>
            </w:r>
          </w:p>
        </w:tc>
        <w:tc>
          <w:tcPr>
            <w:tcW w:w="3368" w:type="dxa"/>
            <w:vAlign w:val="center"/>
          </w:tcPr>
          <w:p w14:paraId="6BC9EC33" w14:textId="77777777" w:rsidR="00256F13" w:rsidRPr="0045650D" w:rsidRDefault="00256F13" w:rsidP="00256F13">
            <w:pPr>
              <w:rPr>
                <w:rFonts w:ascii="Arial" w:hAnsi="Arial" w:cs="Arial"/>
                <w:sz w:val="20"/>
                <w:szCs w:val="20"/>
              </w:rPr>
            </w:pPr>
            <w:r w:rsidRPr="0045650D">
              <w:rPr>
                <w:rFonts w:ascii="Arial" w:hAnsi="Arial" w:cs="Arial"/>
                <w:sz w:val="20"/>
                <w:szCs w:val="20"/>
              </w:rPr>
              <w:t>Semester 1, AY 14/15</w:t>
            </w:r>
          </w:p>
          <w:p w14:paraId="3C774768" w14:textId="77777777" w:rsidR="00256F13" w:rsidRPr="0045650D" w:rsidRDefault="00256F13" w:rsidP="00256F13">
            <w:pPr>
              <w:rPr>
                <w:rFonts w:ascii="Arial" w:hAnsi="Arial" w:cs="Arial"/>
                <w:sz w:val="20"/>
                <w:szCs w:val="20"/>
              </w:rPr>
            </w:pPr>
          </w:p>
        </w:tc>
      </w:tr>
      <w:tr w:rsidR="00256F13" w:rsidRPr="0045650D" w14:paraId="2CA0571F" w14:textId="77777777" w:rsidTr="000B0714">
        <w:trPr>
          <w:trHeight w:val="459"/>
        </w:trPr>
        <w:tc>
          <w:tcPr>
            <w:tcW w:w="3119" w:type="dxa"/>
            <w:vAlign w:val="center"/>
          </w:tcPr>
          <w:p w14:paraId="2B899F87" w14:textId="77777777" w:rsidR="00256F13" w:rsidRPr="0045650D" w:rsidRDefault="00256F13" w:rsidP="00256F13">
            <w:pPr>
              <w:rPr>
                <w:rFonts w:ascii="Arial" w:hAnsi="Arial" w:cs="Arial"/>
                <w:sz w:val="20"/>
                <w:szCs w:val="20"/>
              </w:rPr>
            </w:pPr>
            <w:r w:rsidRPr="0045650D">
              <w:rPr>
                <w:rFonts w:ascii="Arial" w:hAnsi="Arial" w:cs="Arial"/>
                <w:sz w:val="20"/>
                <w:szCs w:val="20"/>
              </w:rPr>
              <w:t>Member</w:t>
            </w:r>
          </w:p>
        </w:tc>
        <w:tc>
          <w:tcPr>
            <w:tcW w:w="3969" w:type="dxa"/>
            <w:vAlign w:val="center"/>
          </w:tcPr>
          <w:p w14:paraId="59B9BC9B" w14:textId="77777777" w:rsidR="00256F13" w:rsidRPr="0045650D" w:rsidRDefault="00256F13" w:rsidP="00256F13">
            <w:pPr>
              <w:rPr>
                <w:rFonts w:ascii="Arial" w:hAnsi="Arial" w:cs="Arial"/>
                <w:sz w:val="20"/>
                <w:szCs w:val="20"/>
              </w:rPr>
            </w:pPr>
            <w:r w:rsidRPr="0045650D">
              <w:rPr>
                <w:rFonts w:ascii="Arial" w:hAnsi="Arial" w:cs="Arial"/>
                <w:sz w:val="20"/>
                <w:szCs w:val="20"/>
              </w:rPr>
              <w:t>NUS-IRB</w:t>
            </w:r>
          </w:p>
        </w:tc>
        <w:tc>
          <w:tcPr>
            <w:tcW w:w="3368" w:type="dxa"/>
            <w:vAlign w:val="center"/>
          </w:tcPr>
          <w:p w14:paraId="458579D9" w14:textId="77777777" w:rsidR="00256F13" w:rsidRPr="0045650D" w:rsidRDefault="00256F13" w:rsidP="00256F13">
            <w:pPr>
              <w:rPr>
                <w:rFonts w:ascii="Arial" w:hAnsi="Arial" w:cs="Arial"/>
                <w:sz w:val="20"/>
                <w:szCs w:val="20"/>
              </w:rPr>
            </w:pPr>
            <w:r w:rsidRPr="0045650D">
              <w:rPr>
                <w:rFonts w:ascii="Arial" w:hAnsi="Arial" w:cs="Arial"/>
                <w:sz w:val="20"/>
                <w:szCs w:val="20"/>
              </w:rPr>
              <w:t>2007-2009</w:t>
            </w:r>
          </w:p>
        </w:tc>
      </w:tr>
      <w:tr w:rsidR="00256F13" w:rsidRPr="0045650D" w14:paraId="7883C0EF" w14:textId="77777777" w:rsidTr="000B0714">
        <w:trPr>
          <w:trHeight w:val="577"/>
        </w:trPr>
        <w:tc>
          <w:tcPr>
            <w:tcW w:w="3119" w:type="dxa"/>
            <w:vAlign w:val="center"/>
          </w:tcPr>
          <w:p w14:paraId="1E3AF936"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Faculty Curriculum Review Committee </w:t>
            </w:r>
          </w:p>
        </w:tc>
        <w:tc>
          <w:tcPr>
            <w:tcW w:w="3969" w:type="dxa"/>
            <w:vAlign w:val="center"/>
          </w:tcPr>
          <w:p w14:paraId="577741E4" w14:textId="77777777" w:rsidR="00256F13" w:rsidRPr="0045650D" w:rsidRDefault="00256F13" w:rsidP="00256F13">
            <w:pPr>
              <w:rPr>
                <w:rFonts w:ascii="Arial" w:hAnsi="Arial" w:cs="Arial"/>
                <w:sz w:val="20"/>
                <w:szCs w:val="20"/>
              </w:rPr>
            </w:pPr>
            <w:r w:rsidRPr="0045650D">
              <w:rPr>
                <w:rFonts w:ascii="Arial" w:hAnsi="Arial" w:cs="Arial"/>
                <w:sz w:val="20"/>
                <w:szCs w:val="20"/>
              </w:rPr>
              <w:t>FASS, NUS</w:t>
            </w:r>
          </w:p>
        </w:tc>
        <w:tc>
          <w:tcPr>
            <w:tcW w:w="3368" w:type="dxa"/>
            <w:vAlign w:val="center"/>
          </w:tcPr>
          <w:p w14:paraId="1527A74A" w14:textId="77777777" w:rsidR="00256F13" w:rsidRPr="0045650D" w:rsidRDefault="00256F13" w:rsidP="00256F13">
            <w:pPr>
              <w:rPr>
                <w:rFonts w:ascii="Arial" w:hAnsi="Arial" w:cs="Arial"/>
                <w:sz w:val="20"/>
                <w:szCs w:val="20"/>
              </w:rPr>
            </w:pPr>
            <w:r w:rsidRPr="0045650D">
              <w:rPr>
                <w:rFonts w:ascii="Arial" w:hAnsi="Arial" w:cs="Arial"/>
                <w:sz w:val="20"/>
                <w:szCs w:val="20"/>
              </w:rPr>
              <w:t>2008</w:t>
            </w:r>
          </w:p>
          <w:p w14:paraId="2D498518" w14:textId="77777777" w:rsidR="00256F13" w:rsidRPr="0045650D" w:rsidRDefault="00256F13" w:rsidP="00256F13">
            <w:pPr>
              <w:rPr>
                <w:rFonts w:ascii="Arial" w:hAnsi="Arial" w:cs="Arial"/>
                <w:sz w:val="20"/>
                <w:szCs w:val="20"/>
              </w:rPr>
            </w:pPr>
          </w:p>
        </w:tc>
      </w:tr>
      <w:tr w:rsidR="00256F13" w:rsidRPr="0045650D" w14:paraId="2F41574B" w14:textId="77777777" w:rsidTr="000B0714">
        <w:trPr>
          <w:trHeight w:val="577"/>
        </w:trPr>
        <w:tc>
          <w:tcPr>
            <w:tcW w:w="3119" w:type="dxa"/>
            <w:vAlign w:val="center"/>
          </w:tcPr>
          <w:p w14:paraId="718D7B25" w14:textId="77777777" w:rsidR="00256F13" w:rsidRPr="0045650D" w:rsidRDefault="00256F13" w:rsidP="00256F13">
            <w:pPr>
              <w:rPr>
                <w:rFonts w:ascii="Arial" w:hAnsi="Arial" w:cs="Arial"/>
                <w:sz w:val="20"/>
                <w:szCs w:val="20"/>
              </w:rPr>
            </w:pPr>
            <w:r>
              <w:rPr>
                <w:rFonts w:ascii="Arial" w:hAnsi="Arial" w:cs="Arial"/>
                <w:sz w:val="20"/>
                <w:szCs w:val="20"/>
              </w:rPr>
              <w:t>Member</w:t>
            </w:r>
          </w:p>
        </w:tc>
        <w:tc>
          <w:tcPr>
            <w:tcW w:w="3969" w:type="dxa"/>
            <w:vAlign w:val="center"/>
          </w:tcPr>
          <w:p w14:paraId="5BBA310D" w14:textId="77777777" w:rsidR="00256F13" w:rsidRPr="0045650D" w:rsidRDefault="00256F13" w:rsidP="00256F13">
            <w:pPr>
              <w:rPr>
                <w:rFonts w:ascii="Arial" w:hAnsi="Arial" w:cs="Arial"/>
                <w:sz w:val="20"/>
                <w:szCs w:val="20"/>
              </w:rPr>
            </w:pPr>
            <w:r w:rsidRPr="0045650D">
              <w:rPr>
                <w:rFonts w:ascii="Arial" w:hAnsi="Arial" w:cs="Arial"/>
                <w:sz w:val="20"/>
                <w:szCs w:val="20"/>
              </w:rPr>
              <w:t>NUS Task Force for the setting up of a liberal arts college at NUS</w:t>
            </w:r>
          </w:p>
        </w:tc>
        <w:tc>
          <w:tcPr>
            <w:tcW w:w="3368" w:type="dxa"/>
            <w:vAlign w:val="center"/>
          </w:tcPr>
          <w:p w14:paraId="10F8AE3F" w14:textId="77777777" w:rsidR="00256F13" w:rsidRPr="0045650D" w:rsidRDefault="00256F13" w:rsidP="00256F13">
            <w:pPr>
              <w:rPr>
                <w:rFonts w:ascii="Arial" w:hAnsi="Arial" w:cs="Arial"/>
                <w:sz w:val="20"/>
                <w:szCs w:val="20"/>
              </w:rPr>
            </w:pPr>
            <w:r w:rsidRPr="0045650D">
              <w:rPr>
                <w:rFonts w:ascii="Arial" w:hAnsi="Arial" w:cs="Arial"/>
                <w:sz w:val="20"/>
                <w:szCs w:val="20"/>
              </w:rPr>
              <w:t>2008</w:t>
            </w:r>
          </w:p>
        </w:tc>
      </w:tr>
      <w:tr w:rsidR="00256F13" w:rsidRPr="0045650D" w14:paraId="2268017F" w14:textId="77777777" w:rsidTr="000B0714">
        <w:trPr>
          <w:trHeight w:val="525"/>
        </w:trPr>
        <w:tc>
          <w:tcPr>
            <w:tcW w:w="3119" w:type="dxa"/>
            <w:vAlign w:val="center"/>
          </w:tcPr>
          <w:p w14:paraId="78BE98C2" w14:textId="77777777" w:rsidR="00256F13" w:rsidRPr="0045650D" w:rsidRDefault="00256F13" w:rsidP="00256F13">
            <w:pPr>
              <w:rPr>
                <w:rFonts w:ascii="Arial" w:hAnsi="Arial" w:cs="Arial"/>
                <w:sz w:val="20"/>
                <w:szCs w:val="20"/>
              </w:rPr>
            </w:pPr>
            <w:r>
              <w:rPr>
                <w:rFonts w:ascii="Arial" w:hAnsi="Arial" w:cs="Arial"/>
                <w:sz w:val="20"/>
                <w:szCs w:val="20"/>
              </w:rPr>
              <w:lastRenderedPageBreak/>
              <w:t>Expert panelist</w:t>
            </w:r>
          </w:p>
        </w:tc>
        <w:tc>
          <w:tcPr>
            <w:tcW w:w="3969" w:type="dxa"/>
            <w:vAlign w:val="center"/>
          </w:tcPr>
          <w:p w14:paraId="42F73360" w14:textId="77777777" w:rsidR="00256F13" w:rsidRPr="0045650D" w:rsidRDefault="00256F13" w:rsidP="00256F13">
            <w:pPr>
              <w:rPr>
                <w:rFonts w:ascii="Arial" w:hAnsi="Arial" w:cs="Arial"/>
                <w:sz w:val="20"/>
                <w:szCs w:val="20"/>
              </w:rPr>
            </w:pPr>
            <w:r w:rsidRPr="0045650D">
              <w:rPr>
                <w:rFonts w:ascii="Arial" w:hAnsi="Arial" w:cs="Arial"/>
                <w:sz w:val="20"/>
                <w:szCs w:val="20"/>
              </w:rPr>
              <w:t>Expert Panel</w:t>
            </w:r>
            <w:r>
              <w:rPr>
                <w:rFonts w:ascii="Arial" w:hAnsi="Arial" w:cs="Arial"/>
                <w:sz w:val="20"/>
                <w:szCs w:val="20"/>
              </w:rPr>
              <w:t xml:space="preserve"> reviewing</w:t>
            </w:r>
            <w:r w:rsidRPr="0045650D">
              <w:rPr>
                <w:rFonts w:ascii="Arial" w:hAnsi="Arial" w:cs="Arial"/>
                <w:sz w:val="20"/>
                <w:szCs w:val="20"/>
              </w:rPr>
              <w:t xml:space="preserve"> Cross Faculty Grant Scheme, National University of Singapore  </w:t>
            </w:r>
          </w:p>
        </w:tc>
        <w:tc>
          <w:tcPr>
            <w:tcW w:w="3368" w:type="dxa"/>
            <w:vAlign w:val="center"/>
          </w:tcPr>
          <w:p w14:paraId="207ACF1B"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Yearly </w:t>
            </w:r>
          </w:p>
        </w:tc>
      </w:tr>
      <w:tr w:rsidR="00256F13" w:rsidRPr="0045650D" w14:paraId="102ACD92" w14:textId="77777777" w:rsidTr="000B0714">
        <w:trPr>
          <w:trHeight w:val="525"/>
        </w:trPr>
        <w:tc>
          <w:tcPr>
            <w:tcW w:w="3119" w:type="dxa"/>
            <w:vAlign w:val="center"/>
          </w:tcPr>
          <w:p w14:paraId="0B0E31F1" w14:textId="77777777" w:rsidR="00256F13" w:rsidRPr="0045650D" w:rsidRDefault="00256F13" w:rsidP="00256F13">
            <w:pPr>
              <w:rPr>
                <w:rFonts w:ascii="Arial" w:hAnsi="Arial" w:cs="Arial"/>
                <w:sz w:val="20"/>
                <w:szCs w:val="20"/>
              </w:rPr>
            </w:pPr>
            <w:r w:rsidRPr="0045650D">
              <w:rPr>
                <w:rFonts w:ascii="Arial" w:hAnsi="Arial" w:cs="Arial"/>
                <w:sz w:val="20"/>
                <w:szCs w:val="20"/>
              </w:rPr>
              <w:t>Supervision of Graduate Students</w:t>
            </w:r>
            <w:r>
              <w:rPr>
                <w:rFonts w:ascii="Arial" w:hAnsi="Arial" w:cs="Arial"/>
                <w:sz w:val="20"/>
                <w:szCs w:val="20"/>
              </w:rPr>
              <w:t xml:space="preserve"> (Member of thesis committee)</w:t>
            </w:r>
          </w:p>
        </w:tc>
        <w:tc>
          <w:tcPr>
            <w:tcW w:w="3969" w:type="dxa"/>
            <w:vAlign w:val="center"/>
          </w:tcPr>
          <w:p w14:paraId="3A9EA4FF" w14:textId="77777777" w:rsidR="00256F13" w:rsidRPr="0045650D" w:rsidRDefault="00256F13" w:rsidP="00256F13">
            <w:pPr>
              <w:rPr>
                <w:rFonts w:ascii="Arial" w:hAnsi="Arial" w:cs="Arial"/>
                <w:sz w:val="20"/>
                <w:szCs w:val="20"/>
              </w:rPr>
            </w:pPr>
            <w:r w:rsidRPr="0045650D">
              <w:rPr>
                <w:rFonts w:ascii="Arial" w:hAnsi="Arial" w:cs="Arial"/>
                <w:sz w:val="20"/>
                <w:szCs w:val="20"/>
              </w:rPr>
              <w:t xml:space="preserve">Duke –NUS Medical School </w:t>
            </w:r>
          </w:p>
        </w:tc>
        <w:tc>
          <w:tcPr>
            <w:tcW w:w="3368" w:type="dxa"/>
            <w:vAlign w:val="center"/>
          </w:tcPr>
          <w:p w14:paraId="732C982F" w14:textId="77777777" w:rsidR="00256F13" w:rsidRPr="0045650D" w:rsidRDefault="00256F13" w:rsidP="00256F13">
            <w:pPr>
              <w:rPr>
                <w:rFonts w:ascii="Arial" w:hAnsi="Arial" w:cs="Arial"/>
                <w:sz w:val="20"/>
                <w:szCs w:val="20"/>
              </w:rPr>
            </w:pPr>
            <w:r w:rsidRPr="0045650D">
              <w:rPr>
                <w:rFonts w:ascii="Arial" w:hAnsi="Arial" w:cs="Arial"/>
                <w:sz w:val="20"/>
                <w:szCs w:val="20"/>
              </w:rPr>
              <w:t>2010</w:t>
            </w:r>
            <w:r>
              <w:rPr>
                <w:rFonts w:ascii="Arial" w:hAnsi="Arial" w:cs="Arial"/>
                <w:sz w:val="20"/>
                <w:szCs w:val="20"/>
              </w:rPr>
              <w:t xml:space="preserve">: </w:t>
            </w:r>
            <w:r w:rsidRPr="0045650D">
              <w:rPr>
                <w:rFonts w:ascii="Arial" w:hAnsi="Arial" w:cs="Arial"/>
                <w:sz w:val="20"/>
                <w:szCs w:val="20"/>
              </w:rPr>
              <w:t>Dong Di</w:t>
            </w:r>
          </w:p>
          <w:p w14:paraId="10D74334" w14:textId="77777777" w:rsidR="00256F13" w:rsidRDefault="00256F13" w:rsidP="00256F13">
            <w:pPr>
              <w:rPr>
                <w:rFonts w:ascii="Arial" w:hAnsi="Arial" w:cs="Arial"/>
                <w:sz w:val="20"/>
                <w:szCs w:val="20"/>
              </w:rPr>
            </w:pPr>
            <w:r w:rsidRPr="0045650D">
              <w:rPr>
                <w:rFonts w:ascii="Arial" w:hAnsi="Arial" w:cs="Arial"/>
                <w:sz w:val="20"/>
                <w:szCs w:val="20"/>
              </w:rPr>
              <w:t>2012</w:t>
            </w:r>
            <w:r>
              <w:rPr>
                <w:rFonts w:ascii="Arial" w:hAnsi="Arial" w:cs="Arial"/>
                <w:sz w:val="20"/>
                <w:szCs w:val="20"/>
              </w:rPr>
              <w:t xml:space="preserve">: </w:t>
            </w:r>
            <w:r w:rsidRPr="0045650D">
              <w:rPr>
                <w:rFonts w:ascii="Arial" w:hAnsi="Arial" w:cs="Arial"/>
                <w:sz w:val="20"/>
                <w:szCs w:val="20"/>
              </w:rPr>
              <w:t xml:space="preserve">Tan Pui San </w:t>
            </w:r>
          </w:p>
          <w:p w14:paraId="2D39ECBF" w14:textId="77777777" w:rsidR="00256F13" w:rsidRDefault="00256F13" w:rsidP="00256F13">
            <w:pPr>
              <w:rPr>
                <w:rFonts w:ascii="Arial" w:hAnsi="Arial" w:cs="Arial"/>
                <w:sz w:val="20"/>
                <w:szCs w:val="20"/>
              </w:rPr>
            </w:pPr>
            <w:r>
              <w:rPr>
                <w:rFonts w:ascii="Arial" w:hAnsi="Arial" w:cs="Arial"/>
                <w:sz w:val="20"/>
                <w:szCs w:val="20"/>
              </w:rPr>
              <w:t xml:space="preserve">          </w:t>
            </w:r>
            <w:r w:rsidRPr="0045650D">
              <w:rPr>
                <w:rFonts w:ascii="Arial" w:hAnsi="Arial" w:cs="Arial"/>
                <w:sz w:val="20"/>
                <w:szCs w:val="20"/>
              </w:rPr>
              <w:t xml:space="preserve">Zhou Ke  </w:t>
            </w:r>
          </w:p>
          <w:p w14:paraId="223C2079" w14:textId="77777777" w:rsidR="00256F13" w:rsidRPr="0045650D" w:rsidRDefault="00256F13" w:rsidP="00256F13">
            <w:pPr>
              <w:rPr>
                <w:rFonts w:ascii="Arial" w:hAnsi="Arial" w:cs="Arial"/>
                <w:sz w:val="20"/>
                <w:szCs w:val="20"/>
              </w:rPr>
            </w:pPr>
            <w:r>
              <w:rPr>
                <w:rFonts w:ascii="Arial" w:hAnsi="Arial" w:cs="Arial"/>
                <w:sz w:val="20"/>
                <w:szCs w:val="20"/>
              </w:rPr>
              <w:t xml:space="preserve">          </w:t>
            </w:r>
            <w:r w:rsidRPr="0045650D">
              <w:rPr>
                <w:rFonts w:ascii="Arial" w:hAnsi="Arial" w:cs="Arial"/>
                <w:sz w:val="20"/>
                <w:szCs w:val="20"/>
              </w:rPr>
              <w:t>Kang Wan Chen</w:t>
            </w:r>
          </w:p>
          <w:p w14:paraId="77B68790" w14:textId="77777777" w:rsidR="00256F13" w:rsidRPr="0045650D" w:rsidRDefault="00256F13" w:rsidP="00256F13">
            <w:pPr>
              <w:rPr>
                <w:rFonts w:ascii="Arial" w:hAnsi="Arial" w:cs="Arial"/>
                <w:sz w:val="20"/>
                <w:szCs w:val="20"/>
              </w:rPr>
            </w:pPr>
            <w:r w:rsidRPr="0045650D">
              <w:rPr>
                <w:rFonts w:ascii="Arial" w:hAnsi="Arial" w:cs="Arial"/>
                <w:sz w:val="20"/>
                <w:szCs w:val="20"/>
              </w:rPr>
              <w:t>2014</w:t>
            </w:r>
            <w:r>
              <w:rPr>
                <w:rFonts w:ascii="Arial" w:hAnsi="Arial" w:cs="Arial"/>
                <w:sz w:val="20"/>
                <w:szCs w:val="20"/>
              </w:rPr>
              <w:t>:</w:t>
            </w:r>
            <w:r w:rsidRPr="0045650D">
              <w:rPr>
                <w:rFonts w:ascii="Arial" w:hAnsi="Arial" w:cs="Arial"/>
                <w:sz w:val="20"/>
                <w:szCs w:val="20"/>
              </w:rPr>
              <w:t xml:space="preserve"> Chong Jia Loon</w:t>
            </w:r>
          </w:p>
          <w:p w14:paraId="307B95B3" w14:textId="77777777" w:rsidR="00256F13" w:rsidRPr="0045650D" w:rsidRDefault="00256F13" w:rsidP="00256F13">
            <w:pPr>
              <w:rPr>
                <w:rFonts w:ascii="Arial" w:hAnsi="Arial" w:cs="Arial"/>
                <w:sz w:val="20"/>
                <w:szCs w:val="20"/>
              </w:rPr>
            </w:pPr>
            <w:r w:rsidRPr="0045650D">
              <w:rPr>
                <w:rFonts w:ascii="Arial" w:hAnsi="Arial" w:cs="Arial"/>
                <w:sz w:val="20"/>
                <w:szCs w:val="20"/>
              </w:rPr>
              <w:t>2015</w:t>
            </w:r>
            <w:r>
              <w:rPr>
                <w:rFonts w:ascii="Arial" w:hAnsi="Arial" w:cs="Arial"/>
                <w:sz w:val="20"/>
                <w:szCs w:val="20"/>
              </w:rPr>
              <w:t xml:space="preserve">: Lim Ka Keat </w:t>
            </w:r>
          </w:p>
        </w:tc>
      </w:tr>
      <w:tr w:rsidR="00256F13" w:rsidRPr="0045650D" w14:paraId="6C575576" w14:textId="77777777" w:rsidTr="000B0714">
        <w:trPr>
          <w:trHeight w:val="525"/>
        </w:trPr>
        <w:tc>
          <w:tcPr>
            <w:tcW w:w="3119" w:type="dxa"/>
            <w:vAlign w:val="center"/>
          </w:tcPr>
          <w:p w14:paraId="551D0FD6" w14:textId="77777777" w:rsidR="00256F13" w:rsidRPr="0045650D" w:rsidRDefault="00256F13" w:rsidP="00256F13">
            <w:pPr>
              <w:rPr>
                <w:rFonts w:ascii="Arial" w:hAnsi="Arial" w:cs="Arial"/>
                <w:sz w:val="20"/>
                <w:szCs w:val="20"/>
              </w:rPr>
            </w:pPr>
            <w:r>
              <w:rPr>
                <w:rFonts w:ascii="Arial" w:hAnsi="Arial" w:cs="Arial"/>
                <w:sz w:val="20"/>
                <w:szCs w:val="20"/>
              </w:rPr>
              <w:t>Supervision of Graduate Students</w:t>
            </w:r>
          </w:p>
        </w:tc>
        <w:tc>
          <w:tcPr>
            <w:tcW w:w="3969" w:type="dxa"/>
            <w:vAlign w:val="center"/>
          </w:tcPr>
          <w:p w14:paraId="56F56E9D" w14:textId="77777777" w:rsidR="00256F13" w:rsidRPr="0045650D" w:rsidRDefault="00256F13" w:rsidP="00256F13">
            <w:pPr>
              <w:rPr>
                <w:rFonts w:ascii="Arial" w:hAnsi="Arial" w:cs="Arial"/>
                <w:sz w:val="20"/>
                <w:szCs w:val="20"/>
              </w:rPr>
            </w:pPr>
            <w:r w:rsidRPr="0045650D">
              <w:rPr>
                <w:rFonts w:ascii="Arial" w:hAnsi="Arial" w:cs="Arial"/>
                <w:sz w:val="20"/>
                <w:szCs w:val="20"/>
              </w:rPr>
              <w:t>Duke –NUS Medical School</w:t>
            </w:r>
          </w:p>
        </w:tc>
        <w:tc>
          <w:tcPr>
            <w:tcW w:w="3368" w:type="dxa"/>
            <w:vAlign w:val="center"/>
          </w:tcPr>
          <w:p w14:paraId="20A17021" w14:textId="5786EC66" w:rsidR="00256F13" w:rsidRPr="0045650D" w:rsidRDefault="00256F13" w:rsidP="00256F13">
            <w:pPr>
              <w:rPr>
                <w:rFonts w:ascii="Arial" w:hAnsi="Arial" w:cs="Arial"/>
                <w:sz w:val="20"/>
                <w:szCs w:val="20"/>
              </w:rPr>
            </w:pPr>
            <w:r w:rsidRPr="0045650D">
              <w:rPr>
                <w:rFonts w:ascii="Arial" w:hAnsi="Arial" w:cs="Arial"/>
                <w:sz w:val="20"/>
                <w:szCs w:val="20"/>
              </w:rPr>
              <w:t>2018</w:t>
            </w:r>
            <w:r>
              <w:rPr>
                <w:rFonts w:ascii="Arial" w:hAnsi="Arial" w:cs="Arial"/>
                <w:sz w:val="20"/>
                <w:szCs w:val="20"/>
              </w:rPr>
              <w:t>:</w:t>
            </w:r>
            <w:r w:rsidRPr="0045650D">
              <w:rPr>
                <w:rFonts w:ascii="Arial" w:hAnsi="Arial" w:cs="Arial"/>
                <w:sz w:val="20"/>
                <w:szCs w:val="20"/>
              </w:rPr>
              <w:t xml:space="preserve"> Jon </w:t>
            </w:r>
            <w:r w:rsidR="00D963EC" w:rsidRPr="0045650D">
              <w:rPr>
                <w:rFonts w:ascii="Arial" w:hAnsi="Arial" w:cs="Arial"/>
                <w:sz w:val="20"/>
                <w:szCs w:val="20"/>
              </w:rPr>
              <w:t>Barrenetxea</w:t>
            </w:r>
            <w:r w:rsidRPr="0045650D">
              <w:rPr>
                <w:rFonts w:ascii="Arial" w:hAnsi="Arial" w:cs="Arial"/>
                <w:sz w:val="20"/>
                <w:szCs w:val="20"/>
              </w:rPr>
              <w:t xml:space="preserve"> Carrasco</w:t>
            </w:r>
          </w:p>
        </w:tc>
      </w:tr>
      <w:tr w:rsidR="00256F13" w:rsidRPr="0045650D" w14:paraId="25F3A994" w14:textId="77777777" w:rsidTr="000B0714">
        <w:trPr>
          <w:trHeight w:val="525"/>
        </w:trPr>
        <w:tc>
          <w:tcPr>
            <w:tcW w:w="3119" w:type="dxa"/>
            <w:vAlign w:val="center"/>
          </w:tcPr>
          <w:p w14:paraId="6D7687E6" w14:textId="77777777" w:rsidR="00256F13" w:rsidRDefault="00256F13" w:rsidP="00256F13">
            <w:pPr>
              <w:rPr>
                <w:rFonts w:ascii="Arial" w:hAnsi="Arial" w:cs="Arial"/>
                <w:sz w:val="20"/>
                <w:szCs w:val="20"/>
              </w:rPr>
            </w:pPr>
            <w:r>
              <w:rPr>
                <w:rFonts w:ascii="Arial" w:hAnsi="Arial" w:cs="Arial"/>
                <w:sz w:val="20"/>
                <w:szCs w:val="20"/>
              </w:rPr>
              <w:t>Supervision of undergraduate student senior year thesis</w:t>
            </w:r>
          </w:p>
        </w:tc>
        <w:tc>
          <w:tcPr>
            <w:tcW w:w="3969" w:type="dxa"/>
            <w:vAlign w:val="center"/>
          </w:tcPr>
          <w:p w14:paraId="77488274" w14:textId="77777777" w:rsidR="00256F13" w:rsidRPr="0045650D" w:rsidRDefault="00256F13" w:rsidP="00256F13">
            <w:pPr>
              <w:rPr>
                <w:rFonts w:ascii="Arial" w:hAnsi="Arial" w:cs="Arial"/>
                <w:sz w:val="20"/>
                <w:szCs w:val="20"/>
              </w:rPr>
            </w:pPr>
            <w:r>
              <w:rPr>
                <w:rFonts w:ascii="Arial" w:hAnsi="Arial" w:cs="Arial"/>
                <w:sz w:val="20"/>
                <w:szCs w:val="20"/>
              </w:rPr>
              <w:t>Department of Sociology, NUS</w:t>
            </w:r>
          </w:p>
        </w:tc>
        <w:tc>
          <w:tcPr>
            <w:tcW w:w="3368" w:type="dxa"/>
            <w:vAlign w:val="center"/>
          </w:tcPr>
          <w:p w14:paraId="33C19EBE" w14:textId="77777777" w:rsidR="00256F13" w:rsidRPr="0045650D" w:rsidRDefault="00256F13" w:rsidP="00256F13">
            <w:pPr>
              <w:rPr>
                <w:rFonts w:ascii="Arial" w:hAnsi="Arial" w:cs="Arial"/>
                <w:sz w:val="20"/>
                <w:szCs w:val="20"/>
              </w:rPr>
            </w:pPr>
            <w:r>
              <w:rPr>
                <w:rFonts w:ascii="Arial" w:hAnsi="Arial" w:cs="Arial"/>
                <w:sz w:val="20"/>
                <w:szCs w:val="20"/>
              </w:rPr>
              <w:t>2014: Shannon Ang</w:t>
            </w:r>
          </w:p>
        </w:tc>
      </w:tr>
    </w:tbl>
    <w:p w14:paraId="0D7914B1" w14:textId="77777777" w:rsidR="000B0714" w:rsidRDefault="000B0714"/>
    <w:tbl>
      <w:tblPr>
        <w:tblStyle w:val="TableGrid"/>
        <w:tblW w:w="0" w:type="auto"/>
        <w:tblLook w:val="04A0" w:firstRow="1" w:lastRow="0" w:firstColumn="1" w:lastColumn="0" w:noHBand="0" w:noVBand="1"/>
      </w:tblPr>
      <w:tblGrid>
        <w:gridCol w:w="3119"/>
        <w:gridCol w:w="3851"/>
        <w:gridCol w:w="3486"/>
      </w:tblGrid>
      <w:tr w:rsidR="000B0714" w14:paraId="2FFCBE39" w14:textId="77777777" w:rsidTr="000B0714">
        <w:trPr>
          <w:trHeight w:val="548"/>
        </w:trPr>
        <w:tc>
          <w:tcPr>
            <w:tcW w:w="10456" w:type="dxa"/>
            <w:gridSpan w:val="3"/>
            <w:tcBorders>
              <w:top w:val="nil"/>
              <w:left w:val="nil"/>
              <w:bottom w:val="single" w:sz="4" w:space="0" w:color="auto"/>
              <w:right w:val="nil"/>
            </w:tcBorders>
            <w:vAlign w:val="center"/>
          </w:tcPr>
          <w:p w14:paraId="791B8651" w14:textId="77777777" w:rsidR="000B0714" w:rsidRPr="000B0714" w:rsidRDefault="000B0714" w:rsidP="000B0714">
            <w:pPr>
              <w:jc w:val="center"/>
              <w:rPr>
                <w:rFonts w:ascii="Arial" w:hAnsi="Arial" w:cs="Arial"/>
                <w:b/>
                <w:sz w:val="24"/>
                <w:szCs w:val="24"/>
              </w:rPr>
            </w:pPr>
            <w:r w:rsidRPr="00AF77C4">
              <w:rPr>
                <w:rFonts w:ascii="Arial" w:hAnsi="Arial" w:cs="Arial"/>
                <w:b/>
                <w:sz w:val="24"/>
                <w:szCs w:val="24"/>
              </w:rPr>
              <w:t>National Service</w:t>
            </w:r>
          </w:p>
        </w:tc>
      </w:tr>
      <w:tr w:rsidR="000B0714" w14:paraId="6DF95591" w14:textId="77777777" w:rsidTr="000B0714">
        <w:trPr>
          <w:trHeight w:val="354"/>
        </w:trPr>
        <w:tc>
          <w:tcPr>
            <w:tcW w:w="3119" w:type="dxa"/>
            <w:tcBorders>
              <w:top w:val="single" w:sz="4" w:space="0" w:color="auto"/>
            </w:tcBorders>
            <w:shd w:val="clear" w:color="auto" w:fill="00B0F0"/>
            <w:vAlign w:val="center"/>
          </w:tcPr>
          <w:p w14:paraId="0E1A60A9" w14:textId="77777777" w:rsidR="000B0714" w:rsidRPr="004F3001" w:rsidRDefault="000B0714" w:rsidP="000B0714">
            <w:pPr>
              <w:rPr>
                <w:rFonts w:ascii="Arial" w:hAnsi="Arial" w:cs="Arial"/>
                <w:b/>
                <w:sz w:val="20"/>
                <w:szCs w:val="20"/>
              </w:rPr>
            </w:pPr>
            <w:r w:rsidRPr="004F3001">
              <w:rPr>
                <w:rFonts w:ascii="Arial" w:hAnsi="Arial" w:cs="Arial"/>
                <w:b/>
                <w:sz w:val="20"/>
                <w:szCs w:val="20"/>
              </w:rPr>
              <w:t>Position</w:t>
            </w:r>
          </w:p>
        </w:tc>
        <w:tc>
          <w:tcPr>
            <w:tcW w:w="3851" w:type="dxa"/>
            <w:tcBorders>
              <w:top w:val="single" w:sz="4" w:space="0" w:color="auto"/>
            </w:tcBorders>
            <w:shd w:val="clear" w:color="auto" w:fill="00B0F0"/>
            <w:vAlign w:val="center"/>
          </w:tcPr>
          <w:p w14:paraId="24FADF9B" w14:textId="77777777" w:rsidR="000B0714" w:rsidRPr="004F3001" w:rsidRDefault="000B0714" w:rsidP="000B0714">
            <w:pPr>
              <w:rPr>
                <w:rFonts w:ascii="Arial" w:hAnsi="Arial" w:cs="Arial"/>
                <w:b/>
                <w:sz w:val="20"/>
                <w:szCs w:val="20"/>
              </w:rPr>
            </w:pPr>
            <w:r w:rsidRPr="004F3001">
              <w:rPr>
                <w:rFonts w:ascii="Arial" w:hAnsi="Arial" w:cs="Arial"/>
                <w:b/>
                <w:sz w:val="20"/>
                <w:szCs w:val="20"/>
              </w:rPr>
              <w:t>Organization</w:t>
            </w:r>
          </w:p>
        </w:tc>
        <w:tc>
          <w:tcPr>
            <w:tcW w:w="3486" w:type="dxa"/>
            <w:tcBorders>
              <w:top w:val="single" w:sz="4" w:space="0" w:color="auto"/>
            </w:tcBorders>
            <w:shd w:val="clear" w:color="auto" w:fill="00B0F0"/>
            <w:vAlign w:val="center"/>
          </w:tcPr>
          <w:p w14:paraId="4760F73A" w14:textId="77777777" w:rsidR="000B0714" w:rsidRPr="004F3001" w:rsidRDefault="000B0714" w:rsidP="000B0714">
            <w:pPr>
              <w:rPr>
                <w:rFonts w:ascii="Arial" w:hAnsi="Arial" w:cs="Arial"/>
                <w:b/>
                <w:sz w:val="20"/>
                <w:szCs w:val="20"/>
              </w:rPr>
            </w:pPr>
            <w:r w:rsidRPr="004F3001">
              <w:rPr>
                <w:rFonts w:ascii="Arial" w:hAnsi="Arial" w:cs="Arial"/>
                <w:b/>
                <w:sz w:val="20"/>
                <w:szCs w:val="20"/>
              </w:rPr>
              <w:t>Duration</w:t>
            </w:r>
          </w:p>
        </w:tc>
      </w:tr>
      <w:tr w:rsidR="0036353B" w:rsidRPr="0045650D" w14:paraId="02437F6A" w14:textId="77777777" w:rsidTr="00831BFA">
        <w:trPr>
          <w:trHeight w:val="699"/>
        </w:trPr>
        <w:tc>
          <w:tcPr>
            <w:tcW w:w="3119" w:type="dxa"/>
            <w:vAlign w:val="center"/>
          </w:tcPr>
          <w:p w14:paraId="5F4AECEE" w14:textId="552AA324" w:rsidR="0036353B" w:rsidRDefault="0036353B" w:rsidP="000B0714">
            <w:pPr>
              <w:rPr>
                <w:rFonts w:ascii="Arial" w:hAnsi="Arial" w:cs="Arial"/>
                <w:sz w:val="20"/>
                <w:szCs w:val="20"/>
              </w:rPr>
            </w:pPr>
            <w:r>
              <w:rPr>
                <w:rFonts w:ascii="Arial" w:hAnsi="Arial" w:cs="Arial"/>
                <w:sz w:val="20"/>
                <w:szCs w:val="20"/>
              </w:rPr>
              <w:t>Primary Members to National Dental Research Institute Singapore(NDRIS)</w:t>
            </w:r>
            <w:bookmarkStart w:id="19" w:name="_GoBack"/>
            <w:bookmarkEnd w:id="19"/>
            <w:r>
              <w:rPr>
                <w:rFonts w:ascii="Arial" w:hAnsi="Arial" w:cs="Arial"/>
                <w:sz w:val="20"/>
                <w:szCs w:val="20"/>
              </w:rPr>
              <w:t xml:space="preserve"> Management Committee  </w:t>
            </w:r>
          </w:p>
        </w:tc>
        <w:tc>
          <w:tcPr>
            <w:tcW w:w="3851" w:type="dxa"/>
            <w:vAlign w:val="center"/>
          </w:tcPr>
          <w:p w14:paraId="587043AC" w14:textId="640D8C37" w:rsidR="0036353B" w:rsidRDefault="0036353B" w:rsidP="000B0714">
            <w:pPr>
              <w:rPr>
                <w:rFonts w:ascii="Arial" w:hAnsi="Arial" w:cs="Arial"/>
                <w:sz w:val="20"/>
                <w:szCs w:val="20"/>
              </w:rPr>
            </w:pPr>
            <w:r>
              <w:rPr>
                <w:rFonts w:ascii="Arial" w:hAnsi="Arial" w:cs="Arial"/>
                <w:sz w:val="20"/>
                <w:szCs w:val="20"/>
              </w:rPr>
              <w:t>National Dental Research Institute Singapore (NDRIS)</w:t>
            </w:r>
          </w:p>
        </w:tc>
        <w:tc>
          <w:tcPr>
            <w:tcW w:w="3486" w:type="dxa"/>
            <w:vAlign w:val="center"/>
          </w:tcPr>
          <w:p w14:paraId="65E0F5D3" w14:textId="60A94CB2" w:rsidR="0036353B" w:rsidRDefault="0036353B" w:rsidP="000B0714">
            <w:pPr>
              <w:rPr>
                <w:rFonts w:ascii="Arial" w:hAnsi="Arial" w:cs="Arial"/>
                <w:sz w:val="20"/>
                <w:szCs w:val="20"/>
              </w:rPr>
            </w:pPr>
            <w:r>
              <w:rPr>
                <w:rFonts w:ascii="Arial" w:hAnsi="Arial" w:cs="Arial"/>
                <w:sz w:val="20"/>
                <w:szCs w:val="20"/>
              </w:rPr>
              <w:t>March 2022 – Feb 2025</w:t>
            </w:r>
          </w:p>
        </w:tc>
      </w:tr>
      <w:tr w:rsidR="008E7CAE" w:rsidRPr="0045650D" w14:paraId="545BAE77" w14:textId="77777777" w:rsidTr="00831BFA">
        <w:trPr>
          <w:trHeight w:val="699"/>
        </w:trPr>
        <w:tc>
          <w:tcPr>
            <w:tcW w:w="3119" w:type="dxa"/>
            <w:vAlign w:val="center"/>
          </w:tcPr>
          <w:p w14:paraId="1DA33B6D" w14:textId="68EA183E" w:rsidR="008E7CAE" w:rsidRDefault="00831BFA" w:rsidP="000B0714">
            <w:pPr>
              <w:rPr>
                <w:rFonts w:ascii="Arial" w:hAnsi="Arial" w:cs="Arial"/>
                <w:sz w:val="20"/>
                <w:szCs w:val="20"/>
              </w:rPr>
            </w:pPr>
            <w:r>
              <w:rPr>
                <w:rFonts w:ascii="Arial" w:hAnsi="Arial" w:cs="Arial"/>
                <w:sz w:val="20"/>
                <w:szCs w:val="20"/>
              </w:rPr>
              <w:t>Dementia Policy Workgroup</w:t>
            </w:r>
          </w:p>
        </w:tc>
        <w:tc>
          <w:tcPr>
            <w:tcW w:w="3851" w:type="dxa"/>
            <w:vAlign w:val="center"/>
          </w:tcPr>
          <w:p w14:paraId="1A2B9932" w14:textId="35E548C1" w:rsidR="008E7CAE" w:rsidRDefault="00831BFA" w:rsidP="000B0714">
            <w:pPr>
              <w:rPr>
                <w:rFonts w:ascii="Arial" w:hAnsi="Arial" w:cs="Arial"/>
                <w:sz w:val="20"/>
                <w:szCs w:val="20"/>
              </w:rPr>
            </w:pPr>
            <w:r>
              <w:rPr>
                <w:rFonts w:ascii="Arial" w:hAnsi="Arial" w:cs="Arial"/>
                <w:sz w:val="20"/>
                <w:szCs w:val="20"/>
              </w:rPr>
              <w:t xml:space="preserve">Ministry of Health </w:t>
            </w:r>
          </w:p>
        </w:tc>
        <w:tc>
          <w:tcPr>
            <w:tcW w:w="3486" w:type="dxa"/>
            <w:vAlign w:val="center"/>
          </w:tcPr>
          <w:p w14:paraId="15A0C96A" w14:textId="5C18B619" w:rsidR="008E7CAE" w:rsidRDefault="00831BFA" w:rsidP="000B0714">
            <w:pPr>
              <w:rPr>
                <w:rFonts w:ascii="Arial" w:hAnsi="Arial" w:cs="Arial"/>
                <w:sz w:val="20"/>
                <w:szCs w:val="20"/>
              </w:rPr>
            </w:pPr>
            <w:r>
              <w:rPr>
                <w:rFonts w:ascii="Arial" w:hAnsi="Arial" w:cs="Arial"/>
                <w:sz w:val="20"/>
                <w:szCs w:val="20"/>
              </w:rPr>
              <w:t xml:space="preserve"> Nov 2022 – Dec 2023</w:t>
            </w:r>
          </w:p>
        </w:tc>
      </w:tr>
      <w:tr w:rsidR="00605D0D" w:rsidRPr="0045650D" w14:paraId="2ADD152C" w14:textId="77777777" w:rsidTr="000B0714">
        <w:trPr>
          <w:trHeight w:val="198"/>
        </w:trPr>
        <w:tc>
          <w:tcPr>
            <w:tcW w:w="3119" w:type="dxa"/>
            <w:vAlign w:val="center"/>
          </w:tcPr>
          <w:p w14:paraId="65E650B4" w14:textId="77777777" w:rsidR="00605D0D" w:rsidRDefault="00605D0D" w:rsidP="000B0714">
            <w:pPr>
              <w:rPr>
                <w:rFonts w:ascii="Arial" w:hAnsi="Arial" w:cs="Arial"/>
                <w:sz w:val="20"/>
                <w:szCs w:val="20"/>
              </w:rPr>
            </w:pPr>
            <w:r>
              <w:rPr>
                <w:rFonts w:ascii="Arial" w:hAnsi="Arial" w:cs="Arial"/>
                <w:sz w:val="20"/>
                <w:szCs w:val="20"/>
              </w:rPr>
              <w:t xml:space="preserve">Evaluation Panel (EP) </w:t>
            </w:r>
          </w:p>
          <w:p w14:paraId="4851D040" w14:textId="27730DE4" w:rsidR="00605D0D" w:rsidRDefault="00605D0D" w:rsidP="000B0714">
            <w:pPr>
              <w:rPr>
                <w:rFonts w:ascii="Arial" w:hAnsi="Arial" w:cs="Arial"/>
                <w:sz w:val="20"/>
                <w:szCs w:val="20"/>
              </w:rPr>
            </w:pPr>
            <w:r>
              <w:rPr>
                <w:rFonts w:ascii="Arial" w:hAnsi="Arial" w:cs="Arial"/>
                <w:sz w:val="20"/>
                <w:szCs w:val="20"/>
              </w:rPr>
              <w:t>Grant Call on Caregiving Ecosystems(</w:t>
            </w:r>
            <w:proofErr w:type="spellStart"/>
            <w:r>
              <w:rPr>
                <w:rFonts w:ascii="Arial" w:hAnsi="Arial" w:cs="Arial"/>
                <w:sz w:val="20"/>
                <w:szCs w:val="20"/>
              </w:rPr>
              <w:t>CareEco</w:t>
            </w:r>
            <w:proofErr w:type="spellEnd"/>
            <w:r>
              <w:rPr>
                <w:rFonts w:ascii="Arial" w:hAnsi="Arial" w:cs="Arial"/>
                <w:sz w:val="20"/>
                <w:szCs w:val="20"/>
              </w:rPr>
              <w:t xml:space="preserve">) </w:t>
            </w:r>
          </w:p>
          <w:p w14:paraId="605D6E87" w14:textId="7FC87588" w:rsidR="00605D0D" w:rsidRDefault="00605D0D" w:rsidP="000B0714">
            <w:pPr>
              <w:rPr>
                <w:rFonts w:ascii="Arial" w:hAnsi="Arial" w:cs="Arial"/>
                <w:sz w:val="20"/>
                <w:szCs w:val="20"/>
              </w:rPr>
            </w:pPr>
          </w:p>
        </w:tc>
        <w:tc>
          <w:tcPr>
            <w:tcW w:w="3851" w:type="dxa"/>
            <w:vAlign w:val="center"/>
          </w:tcPr>
          <w:p w14:paraId="2C79333C" w14:textId="77777777" w:rsidR="00605D0D" w:rsidRDefault="00605D0D" w:rsidP="000B0714">
            <w:pPr>
              <w:rPr>
                <w:rFonts w:ascii="Arial" w:hAnsi="Arial" w:cs="Arial"/>
                <w:sz w:val="20"/>
                <w:szCs w:val="20"/>
              </w:rPr>
            </w:pPr>
            <w:r>
              <w:rPr>
                <w:rFonts w:ascii="Arial" w:hAnsi="Arial" w:cs="Arial"/>
                <w:sz w:val="20"/>
                <w:szCs w:val="20"/>
              </w:rPr>
              <w:t>Singapore National Innovation</w:t>
            </w:r>
          </w:p>
          <w:p w14:paraId="7B661C1D" w14:textId="59CBE766" w:rsidR="00605D0D" w:rsidRDefault="00605D0D" w:rsidP="000B0714">
            <w:pPr>
              <w:rPr>
                <w:rFonts w:ascii="Arial" w:hAnsi="Arial" w:cs="Arial"/>
                <w:sz w:val="20"/>
                <w:szCs w:val="20"/>
              </w:rPr>
            </w:pPr>
            <w:r>
              <w:rPr>
                <w:rFonts w:ascii="Arial" w:hAnsi="Arial" w:cs="Arial"/>
                <w:sz w:val="20"/>
                <w:szCs w:val="20"/>
              </w:rPr>
              <w:t xml:space="preserve">Challenge on Active &amp; Confident Ageing (NIC on Ageing ) </w:t>
            </w:r>
          </w:p>
        </w:tc>
        <w:tc>
          <w:tcPr>
            <w:tcW w:w="3486" w:type="dxa"/>
            <w:vAlign w:val="center"/>
          </w:tcPr>
          <w:p w14:paraId="17517408" w14:textId="59335313" w:rsidR="00605D0D" w:rsidRDefault="00605D0D" w:rsidP="000B0714">
            <w:pPr>
              <w:rPr>
                <w:rFonts w:ascii="Arial" w:hAnsi="Arial" w:cs="Arial"/>
                <w:sz w:val="20"/>
                <w:szCs w:val="20"/>
              </w:rPr>
            </w:pPr>
            <w:r>
              <w:rPr>
                <w:rFonts w:ascii="Arial" w:hAnsi="Arial" w:cs="Arial"/>
                <w:sz w:val="20"/>
                <w:szCs w:val="20"/>
              </w:rPr>
              <w:t>2021-2022</w:t>
            </w:r>
          </w:p>
        </w:tc>
      </w:tr>
      <w:tr w:rsidR="006E017E" w:rsidRPr="0045650D" w14:paraId="02A5F4DA" w14:textId="77777777" w:rsidTr="000B0714">
        <w:trPr>
          <w:trHeight w:val="198"/>
        </w:trPr>
        <w:tc>
          <w:tcPr>
            <w:tcW w:w="3119" w:type="dxa"/>
            <w:vAlign w:val="center"/>
          </w:tcPr>
          <w:p w14:paraId="6A4241D5" w14:textId="631B22E6" w:rsidR="006E017E" w:rsidRPr="008B5BD8" w:rsidRDefault="006E017E" w:rsidP="000B0714">
            <w:pPr>
              <w:rPr>
                <w:rFonts w:ascii="Arial" w:hAnsi="Arial" w:cs="Arial"/>
                <w:sz w:val="20"/>
                <w:szCs w:val="20"/>
              </w:rPr>
            </w:pPr>
            <w:r>
              <w:rPr>
                <w:rFonts w:ascii="Arial" w:hAnsi="Arial" w:cs="Arial"/>
                <w:sz w:val="20"/>
                <w:szCs w:val="20"/>
              </w:rPr>
              <w:t xml:space="preserve">Members of Precision Health Research Singapore Board Oversight Committee (PRECISE) </w:t>
            </w:r>
          </w:p>
        </w:tc>
        <w:tc>
          <w:tcPr>
            <w:tcW w:w="3851" w:type="dxa"/>
            <w:vAlign w:val="center"/>
          </w:tcPr>
          <w:p w14:paraId="0AE46BD0" w14:textId="022BEE01" w:rsidR="006E017E" w:rsidRPr="008B5BD8" w:rsidRDefault="006E017E" w:rsidP="000B0714">
            <w:pPr>
              <w:rPr>
                <w:rFonts w:ascii="Arial" w:hAnsi="Arial" w:cs="Arial"/>
                <w:sz w:val="20"/>
                <w:szCs w:val="20"/>
              </w:rPr>
            </w:pPr>
            <w:r>
              <w:rPr>
                <w:rFonts w:ascii="Arial" w:hAnsi="Arial" w:cs="Arial"/>
                <w:sz w:val="20"/>
                <w:szCs w:val="20"/>
              </w:rPr>
              <w:t>Consortium for Clinical Research &amp; Innovation (CRIS)</w:t>
            </w:r>
          </w:p>
        </w:tc>
        <w:tc>
          <w:tcPr>
            <w:tcW w:w="3486" w:type="dxa"/>
            <w:vAlign w:val="center"/>
          </w:tcPr>
          <w:p w14:paraId="7808BF75" w14:textId="085D592A" w:rsidR="006E017E" w:rsidRDefault="006E017E" w:rsidP="000B0714">
            <w:pPr>
              <w:rPr>
                <w:rFonts w:ascii="Arial" w:hAnsi="Arial" w:cs="Arial"/>
                <w:sz w:val="20"/>
                <w:szCs w:val="20"/>
              </w:rPr>
            </w:pPr>
            <w:r>
              <w:rPr>
                <w:rFonts w:ascii="Arial" w:hAnsi="Arial" w:cs="Arial"/>
                <w:sz w:val="20"/>
                <w:szCs w:val="20"/>
              </w:rPr>
              <w:t>2021-2021</w:t>
            </w:r>
          </w:p>
        </w:tc>
      </w:tr>
      <w:tr w:rsidR="00BC51C6" w:rsidRPr="0045650D" w14:paraId="152D5F16" w14:textId="77777777" w:rsidTr="000B0714">
        <w:trPr>
          <w:trHeight w:val="198"/>
        </w:trPr>
        <w:tc>
          <w:tcPr>
            <w:tcW w:w="3119" w:type="dxa"/>
            <w:vAlign w:val="center"/>
          </w:tcPr>
          <w:p w14:paraId="1154924A" w14:textId="77777777" w:rsidR="00BC51C6" w:rsidRPr="008B5BD8" w:rsidRDefault="008B5BD8" w:rsidP="000B0714">
            <w:pPr>
              <w:rPr>
                <w:rFonts w:ascii="Arial" w:hAnsi="Arial" w:cs="Arial"/>
                <w:sz w:val="20"/>
                <w:szCs w:val="20"/>
              </w:rPr>
            </w:pPr>
            <w:r w:rsidRPr="008B5BD8">
              <w:rPr>
                <w:rFonts w:ascii="Arial" w:hAnsi="Arial" w:cs="Arial"/>
                <w:sz w:val="20"/>
                <w:szCs w:val="20"/>
              </w:rPr>
              <w:t xml:space="preserve">Adjunct Faculty </w:t>
            </w:r>
          </w:p>
        </w:tc>
        <w:tc>
          <w:tcPr>
            <w:tcW w:w="3851" w:type="dxa"/>
            <w:vAlign w:val="center"/>
          </w:tcPr>
          <w:p w14:paraId="747CE909" w14:textId="1A20A6A4" w:rsidR="00BC51C6" w:rsidRPr="008B5BD8" w:rsidRDefault="008B5BD8" w:rsidP="000B0714">
            <w:pPr>
              <w:rPr>
                <w:rFonts w:ascii="Arial" w:hAnsi="Arial" w:cs="Arial"/>
                <w:sz w:val="20"/>
                <w:szCs w:val="20"/>
              </w:rPr>
            </w:pPr>
            <w:r w:rsidRPr="008B5BD8">
              <w:rPr>
                <w:rFonts w:ascii="Arial" w:hAnsi="Arial" w:cs="Arial"/>
                <w:sz w:val="20"/>
                <w:szCs w:val="20"/>
              </w:rPr>
              <w:t>Geriatric Education and Research Institute</w:t>
            </w:r>
            <w:r w:rsidR="00DE77BD">
              <w:rPr>
                <w:rFonts w:ascii="Arial" w:hAnsi="Arial" w:cs="Arial"/>
                <w:sz w:val="20"/>
                <w:szCs w:val="20"/>
              </w:rPr>
              <w:t xml:space="preserve"> (GERI) </w:t>
            </w:r>
          </w:p>
        </w:tc>
        <w:tc>
          <w:tcPr>
            <w:tcW w:w="3486" w:type="dxa"/>
            <w:vAlign w:val="center"/>
          </w:tcPr>
          <w:p w14:paraId="7704FB66" w14:textId="07B4A5DA" w:rsidR="00BC51C6" w:rsidRPr="008B5BD8" w:rsidRDefault="00D959E8" w:rsidP="000B0714">
            <w:pPr>
              <w:rPr>
                <w:rFonts w:ascii="Arial" w:hAnsi="Arial" w:cs="Arial"/>
                <w:sz w:val="20"/>
                <w:szCs w:val="20"/>
              </w:rPr>
            </w:pPr>
            <w:r>
              <w:rPr>
                <w:rFonts w:ascii="Arial" w:hAnsi="Arial" w:cs="Arial"/>
                <w:sz w:val="20"/>
                <w:szCs w:val="20"/>
              </w:rPr>
              <w:t>July 2021 – June 2022</w:t>
            </w:r>
          </w:p>
        </w:tc>
      </w:tr>
      <w:tr w:rsidR="000B0714" w:rsidRPr="0045650D" w14:paraId="5F47AECD" w14:textId="77777777" w:rsidTr="000B0714">
        <w:trPr>
          <w:trHeight w:val="198"/>
        </w:trPr>
        <w:tc>
          <w:tcPr>
            <w:tcW w:w="3119" w:type="dxa"/>
            <w:vAlign w:val="center"/>
          </w:tcPr>
          <w:p w14:paraId="08A5792E" w14:textId="77777777" w:rsidR="000B0714" w:rsidRPr="0045650D" w:rsidRDefault="000B0714" w:rsidP="000B0714">
            <w:pPr>
              <w:rPr>
                <w:rFonts w:ascii="Arial" w:hAnsi="Arial" w:cs="Arial"/>
                <w:sz w:val="20"/>
                <w:szCs w:val="20"/>
              </w:rPr>
            </w:pPr>
            <w:r w:rsidRPr="0045650D">
              <w:rPr>
                <w:rFonts w:ascii="Arial" w:hAnsi="Arial" w:cs="Arial"/>
                <w:sz w:val="20"/>
                <w:szCs w:val="20"/>
              </w:rPr>
              <w:t>Board member</w:t>
            </w:r>
          </w:p>
        </w:tc>
        <w:tc>
          <w:tcPr>
            <w:tcW w:w="3851" w:type="dxa"/>
            <w:vAlign w:val="center"/>
          </w:tcPr>
          <w:p w14:paraId="4F26974D" w14:textId="77777777" w:rsidR="000B0714" w:rsidRPr="0045650D" w:rsidRDefault="000B0714" w:rsidP="000B0714">
            <w:pPr>
              <w:rPr>
                <w:rFonts w:ascii="Arial" w:hAnsi="Arial" w:cs="Arial"/>
                <w:sz w:val="20"/>
                <w:szCs w:val="20"/>
              </w:rPr>
            </w:pPr>
            <w:r w:rsidRPr="0045650D">
              <w:rPr>
                <w:rFonts w:ascii="Arial" w:hAnsi="Arial" w:cs="Arial"/>
                <w:sz w:val="20"/>
                <w:szCs w:val="20"/>
              </w:rPr>
              <w:t>Temasek Polytechnic School for Humanities and the Social Sciences</w:t>
            </w:r>
          </w:p>
        </w:tc>
        <w:tc>
          <w:tcPr>
            <w:tcW w:w="3486" w:type="dxa"/>
            <w:vAlign w:val="center"/>
          </w:tcPr>
          <w:p w14:paraId="70696C41" w14:textId="7C4C8C1F" w:rsidR="000B0714" w:rsidRDefault="000B0714" w:rsidP="000B0714">
            <w:pPr>
              <w:rPr>
                <w:rFonts w:ascii="Arial" w:hAnsi="Arial" w:cs="Arial"/>
                <w:sz w:val="20"/>
                <w:szCs w:val="20"/>
              </w:rPr>
            </w:pPr>
            <w:r w:rsidRPr="0045650D">
              <w:rPr>
                <w:rFonts w:ascii="Arial" w:hAnsi="Arial" w:cs="Arial"/>
                <w:sz w:val="20"/>
                <w:szCs w:val="20"/>
              </w:rPr>
              <w:t>2008</w:t>
            </w:r>
            <w:r>
              <w:rPr>
                <w:rFonts w:ascii="Arial" w:hAnsi="Arial" w:cs="Arial"/>
                <w:sz w:val="20"/>
                <w:szCs w:val="20"/>
              </w:rPr>
              <w:t xml:space="preserve"> </w:t>
            </w:r>
            <w:r w:rsidR="002F09A6">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2020</w:t>
            </w:r>
          </w:p>
          <w:p w14:paraId="16874AA7" w14:textId="3827F832" w:rsidR="002F09A6" w:rsidRPr="0045650D" w:rsidRDefault="002F09A6" w:rsidP="000B0714">
            <w:pPr>
              <w:rPr>
                <w:rFonts w:ascii="Arial" w:hAnsi="Arial" w:cs="Arial"/>
                <w:sz w:val="20"/>
                <w:szCs w:val="20"/>
              </w:rPr>
            </w:pPr>
          </w:p>
        </w:tc>
      </w:tr>
      <w:tr w:rsidR="000B0714" w:rsidRPr="0045650D" w14:paraId="1AF2A2D6" w14:textId="77777777" w:rsidTr="000B0714">
        <w:trPr>
          <w:trHeight w:val="64"/>
        </w:trPr>
        <w:tc>
          <w:tcPr>
            <w:tcW w:w="3119" w:type="dxa"/>
            <w:vAlign w:val="center"/>
          </w:tcPr>
          <w:p w14:paraId="5C09C8E9"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7E6D75B2"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Singapore Medical Council Complaints Panel </w:t>
            </w:r>
          </w:p>
        </w:tc>
        <w:tc>
          <w:tcPr>
            <w:tcW w:w="3486" w:type="dxa"/>
            <w:vAlign w:val="center"/>
          </w:tcPr>
          <w:p w14:paraId="484932D0" w14:textId="09C572C9" w:rsidR="000B0714" w:rsidRPr="0045650D" w:rsidRDefault="002D1336" w:rsidP="000B0714">
            <w:pPr>
              <w:rPr>
                <w:rFonts w:ascii="Arial" w:hAnsi="Arial" w:cs="Arial"/>
                <w:sz w:val="20"/>
                <w:szCs w:val="20"/>
              </w:rPr>
            </w:pPr>
            <w:r>
              <w:rPr>
                <w:rFonts w:ascii="Arial" w:hAnsi="Arial" w:cs="Arial"/>
                <w:sz w:val="20"/>
                <w:szCs w:val="20"/>
              </w:rPr>
              <w:t>2012 – Present</w:t>
            </w:r>
          </w:p>
          <w:p w14:paraId="3B2F26DC" w14:textId="77777777" w:rsidR="000B0714" w:rsidRPr="0045650D" w:rsidRDefault="000B0714" w:rsidP="000B0714">
            <w:pPr>
              <w:rPr>
                <w:rFonts w:ascii="Arial" w:hAnsi="Arial" w:cs="Arial"/>
                <w:sz w:val="20"/>
                <w:szCs w:val="20"/>
              </w:rPr>
            </w:pPr>
          </w:p>
        </w:tc>
      </w:tr>
      <w:tr w:rsidR="000B0714" w:rsidRPr="0045650D" w14:paraId="7052B006" w14:textId="77777777" w:rsidTr="000B0714">
        <w:trPr>
          <w:trHeight w:val="350"/>
        </w:trPr>
        <w:tc>
          <w:tcPr>
            <w:tcW w:w="3119" w:type="dxa"/>
            <w:vAlign w:val="center"/>
          </w:tcPr>
          <w:p w14:paraId="695DA835"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490AE97F"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Workgroup Member –Group 2 – Right Care at Right Place at the Right Time standing Committee- SingHealth Duke –NUS medical Centre </w:t>
            </w:r>
          </w:p>
        </w:tc>
        <w:tc>
          <w:tcPr>
            <w:tcW w:w="3486" w:type="dxa"/>
            <w:vAlign w:val="center"/>
          </w:tcPr>
          <w:p w14:paraId="42AC8AB9"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2017 </w:t>
            </w:r>
            <w:r>
              <w:rPr>
                <w:rFonts w:ascii="Arial" w:hAnsi="Arial" w:cs="Arial"/>
                <w:sz w:val="20"/>
                <w:szCs w:val="20"/>
              </w:rPr>
              <w:t xml:space="preserve">- </w:t>
            </w:r>
            <w:r w:rsidRPr="0045650D">
              <w:rPr>
                <w:rFonts w:ascii="Arial" w:hAnsi="Arial" w:cs="Arial"/>
                <w:sz w:val="20"/>
                <w:szCs w:val="20"/>
              </w:rPr>
              <w:t>2019</w:t>
            </w:r>
          </w:p>
        </w:tc>
      </w:tr>
      <w:tr w:rsidR="00DA16F4" w:rsidRPr="0045650D" w14:paraId="41894BE0" w14:textId="77777777" w:rsidTr="000B0714">
        <w:trPr>
          <w:trHeight w:val="350"/>
        </w:trPr>
        <w:tc>
          <w:tcPr>
            <w:tcW w:w="3119" w:type="dxa"/>
            <w:vAlign w:val="center"/>
          </w:tcPr>
          <w:p w14:paraId="494DFBA2" w14:textId="49B37CFB" w:rsidR="00DA16F4" w:rsidRPr="0045650D" w:rsidRDefault="003022D3" w:rsidP="000B0714">
            <w:pPr>
              <w:rPr>
                <w:rFonts w:ascii="Arial" w:hAnsi="Arial" w:cs="Arial"/>
                <w:sz w:val="20"/>
                <w:szCs w:val="20"/>
              </w:rPr>
            </w:pPr>
            <w:r>
              <w:rPr>
                <w:rFonts w:ascii="Arial" w:hAnsi="Arial" w:cs="Arial"/>
                <w:sz w:val="20"/>
                <w:szCs w:val="20"/>
              </w:rPr>
              <w:t>Reviewer</w:t>
            </w:r>
          </w:p>
        </w:tc>
        <w:tc>
          <w:tcPr>
            <w:tcW w:w="3851" w:type="dxa"/>
            <w:vAlign w:val="center"/>
          </w:tcPr>
          <w:p w14:paraId="4FBB4773" w14:textId="391D3636" w:rsidR="00DA16F4" w:rsidRPr="0045650D" w:rsidRDefault="003022D3" w:rsidP="000B0714">
            <w:pPr>
              <w:rPr>
                <w:rFonts w:ascii="Arial" w:hAnsi="Arial" w:cs="Arial"/>
                <w:sz w:val="20"/>
                <w:szCs w:val="20"/>
              </w:rPr>
            </w:pPr>
            <w:r>
              <w:rPr>
                <w:rFonts w:ascii="Arial" w:hAnsi="Arial" w:cs="Arial"/>
                <w:sz w:val="20"/>
                <w:szCs w:val="20"/>
              </w:rPr>
              <w:t>Community Care Facility SingHealth</w:t>
            </w:r>
          </w:p>
        </w:tc>
        <w:tc>
          <w:tcPr>
            <w:tcW w:w="3486" w:type="dxa"/>
            <w:vAlign w:val="center"/>
          </w:tcPr>
          <w:p w14:paraId="5EB0D932" w14:textId="76C7B15A" w:rsidR="00DA16F4" w:rsidRPr="0045650D" w:rsidRDefault="003022D3" w:rsidP="000B0714">
            <w:pPr>
              <w:rPr>
                <w:rFonts w:ascii="Arial" w:hAnsi="Arial" w:cs="Arial"/>
                <w:sz w:val="20"/>
                <w:szCs w:val="20"/>
              </w:rPr>
            </w:pPr>
            <w:r>
              <w:rPr>
                <w:rFonts w:ascii="Arial" w:hAnsi="Arial" w:cs="Arial"/>
                <w:sz w:val="20"/>
                <w:szCs w:val="20"/>
              </w:rPr>
              <w:t>May 2020</w:t>
            </w:r>
          </w:p>
        </w:tc>
      </w:tr>
      <w:tr w:rsidR="00DC342C" w:rsidRPr="0045650D" w14:paraId="145FFDAA" w14:textId="77777777" w:rsidTr="00DC342C">
        <w:trPr>
          <w:trHeight w:val="504"/>
        </w:trPr>
        <w:tc>
          <w:tcPr>
            <w:tcW w:w="3119" w:type="dxa"/>
            <w:vAlign w:val="center"/>
          </w:tcPr>
          <w:p w14:paraId="2F37C7B3" w14:textId="77777777" w:rsidR="00DC342C" w:rsidRPr="0045650D" w:rsidRDefault="00DC342C" w:rsidP="000B0714">
            <w:pPr>
              <w:rPr>
                <w:rFonts w:ascii="Arial" w:hAnsi="Arial" w:cs="Arial"/>
                <w:sz w:val="20"/>
                <w:szCs w:val="20"/>
              </w:rPr>
            </w:pPr>
            <w:r>
              <w:rPr>
                <w:rFonts w:ascii="Arial" w:hAnsi="Arial" w:cs="Arial"/>
                <w:sz w:val="20"/>
                <w:szCs w:val="20"/>
              </w:rPr>
              <w:t>Reviewer Committee for Elder shield</w:t>
            </w:r>
          </w:p>
        </w:tc>
        <w:tc>
          <w:tcPr>
            <w:tcW w:w="3851" w:type="dxa"/>
            <w:vAlign w:val="center"/>
          </w:tcPr>
          <w:p w14:paraId="09F4D8B3" w14:textId="77777777" w:rsidR="00DC342C" w:rsidRPr="0045650D" w:rsidRDefault="00DC342C" w:rsidP="000B0714">
            <w:pPr>
              <w:rPr>
                <w:rFonts w:ascii="Arial" w:hAnsi="Arial" w:cs="Arial"/>
                <w:sz w:val="20"/>
                <w:szCs w:val="20"/>
              </w:rPr>
            </w:pPr>
            <w:r>
              <w:rPr>
                <w:rFonts w:ascii="Arial" w:hAnsi="Arial" w:cs="Arial"/>
                <w:sz w:val="20"/>
                <w:szCs w:val="20"/>
              </w:rPr>
              <w:t xml:space="preserve">Ministry of Health </w:t>
            </w:r>
          </w:p>
        </w:tc>
        <w:tc>
          <w:tcPr>
            <w:tcW w:w="3486" w:type="dxa"/>
            <w:vAlign w:val="center"/>
          </w:tcPr>
          <w:p w14:paraId="112A071F" w14:textId="77777777" w:rsidR="00DC342C" w:rsidRPr="0045650D" w:rsidRDefault="00DC342C" w:rsidP="000B0714">
            <w:pPr>
              <w:rPr>
                <w:rFonts w:ascii="Arial" w:hAnsi="Arial" w:cs="Arial"/>
                <w:sz w:val="20"/>
                <w:szCs w:val="20"/>
              </w:rPr>
            </w:pPr>
            <w:r>
              <w:rPr>
                <w:rFonts w:ascii="Arial" w:hAnsi="Arial" w:cs="Arial"/>
                <w:sz w:val="20"/>
                <w:szCs w:val="20"/>
              </w:rPr>
              <w:t xml:space="preserve">Ad Hoc (2017) </w:t>
            </w:r>
          </w:p>
        </w:tc>
      </w:tr>
      <w:tr w:rsidR="000B0714" w:rsidRPr="0045650D" w14:paraId="59768B25" w14:textId="77777777" w:rsidTr="000B0714">
        <w:trPr>
          <w:trHeight w:val="350"/>
        </w:trPr>
        <w:tc>
          <w:tcPr>
            <w:tcW w:w="3119" w:type="dxa"/>
            <w:vAlign w:val="center"/>
          </w:tcPr>
          <w:p w14:paraId="41932E96"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Member </w:t>
            </w:r>
          </w:p>
          <w:p w14:paraId="466F0370" w14:textId="77777777" w:rsidR="000B0714" w:rsidRPr="0045650D" w:rsidRDefault="000B0714" w:rsidP="000B0714">
            <w:pPr>
              <w:rPr>
                <w:rFonts w:ascii="Arial" w:hAnsi="Arial" w:cs="Arial"/>
                <w:sz w:val="20"/>
                <w:szCs w:val="20"/>
              </w:rPr>
            </w:pPr>
          </w:p>
        </w:tc>
        <w:tc>
          <w:tcPr>
            <w:tcW w:w="3851" w:type="dxa"/>
            <w:vAlign w:val="center"/>
          </w:tcPr>
          <w:p w14:paraId="2BE3BC73" w14:textId="77777777" w:rsidR="000B0714" w:rsidRPr="0045650D" w:rsidRDefault="000B0714" w:rsidP="000B0714">
            <w:pPr>
              <w:rPr>
                <w:rFonts w:ascii="Arial" w:hAnsi="Arial" w:cs="Arial"/>
                <w:sz w:val="20"/>
                <w:szCs w:val="20"/>
              </w:rPr>
            </w:pPr>
            <w:r w:rsidRPr="0045650D">
              <w:rPr>
                <w:rFonts w:ascii="Arial" w:hAnsi="Arial" w:cs="Arial"/>
                <w:sz w:val="20"/>
                <w:szCs w:val="20"/>
              </w:rPr>
              <w:t>Evaluation Panel</w:t>
            </w:r>
            <w:r>
              <w:rPr>
                <w:rFonts w:ascii="Arial" w:hAnsi="Arial" w:cs="Arial"/>
                <w:sz w:val="20"/>
                <w:szCs w:val="20"/>
              </w:rPr>
              <w:t>,</w:t>
            </w:r>
            <w:r w:rsidRPr="0045650D">
              <w:rPr>
                <w:rFonts w:ascii="Arial" w:hAnsi="Arial" w:cs="Arial"/>
                <w:sz w:val="20"/>
                <w:szCs w:val="20"/>
              </w:rPr>
              <w:t xml:space="preserve"> Community Silver Trust (CST)</w:t>
            </w:r>
          </w:p>
        </w:tc>
        <w:tc>
          <w:tcPr>
            <w:tcW w:w="3486" w:type="dxa"/>
            <w:vAlign w:val="center"/>
          </w:tcPr>
          <w:p w14:paraId="5AC15CAB" w14:textId="77777777" w:rsidR="000B0714" w:rsidRDefault="000B0714" w:rsidP="000B0714">
            <w:pPr>
              <w:rPr>
                <w:rFonts w:ascii="Arial" w:hAnsi="Arial" w:cs="Arial"/>
                <w:sz w:val="20"/>
                <w:szCs w:val="20"/>
              </w:rPr>
            </w:pPr>
          </w:p>
          <w:p w14:paraId="470D049B" w14:textId="25183C9D" w:rsidR="000B0714" w:rsidRPr="0045650D" w:rsidRDefault="00B7785D" w:rsidP="000B0714">
            <w:pPr>
              <w:rPr>
                <w:rFonts w:ascii="Arial" w:hAnsi="Arial" w:cs="Arial"/>
                <w:sz w:val="20"/>
                <w:szCs w:val="20"/>
              </w:rPr>
            </w:pPr>
            <w:r>
              <w:rPr>
                <w:rFonts w:ascii="Arial" w:hAnsi="Arial" w:cs="Arial"/>
                <w:sz w:val="20"/>
                <w:szCs w:val="20"/>
              </w:rPr>
              <w:t>2016 – 2023</w:t>
            </w:r>
          </w:p>
        </w:tc>
      </w:tr>
      <w:tr w:rsidR="000B0714" w:rsidRPr="0045650D" w14:paraId="76013A22" w14:textId="77777777" w:rsidTr="000B0714">
        <w:trPr>
          <w:trHeight w:val="350"/>
        </w:trPr>
        <w:tc>
          <w:tcPr>
            <w:tcW w:w="3119" w:type="dxa"/>
            <w:vAlign w:val="center"/>
          </w:tcPr>
          <w:p w14:paraId="33C4E64E"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23C40C57"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Tribunal for the Maintenance of Parents (TMP) </w:t>
            </w:r>
          </w:p>
          <w:p w14:paraId="331A1C74" w14:textId="77777777" w:rsidR="000B0714" w:rsidRPr="0045650D" w:rsidRDefault="000B0714" w:rsidP="000B0714">
            <w:pPr>
              <w:rPr>
                <w:rFonts w:ascii="Arial" w:hAnsi="Arial" w:cs="Arial"/>
                <w:sz w:val="20"/>
                <w:szCs w:val="20"/>
              </w:rPr>
            </w:pPr>
          </w:p>
        </w:tc>
        <w:tc>
          <w:tcPr>
            <w:tcW w:w="3486" w:type="dxa"/>
            <w:vAlign w:val="center"/>
          </w:tcPr>
          <w:p w14:paraId="0BC2667C" w14:textId="77777777" w:rsidR="000B0714" w:rsidRPr="0045650D" w:rsidRDefault="000B0714" w:rsidP="000B0714">
            <w:pPr>
              <w:rPr>
                <w:rFonts w:ascii="Arial" w:hAnsi="Arial" w:cs="Arial"/>
                <w:sz w:val="20"/>
                <w:szCs w:val="20"/>
              </w:rPr>
            </w:pPr>
            <w:r w:rsidRPr="0045650D">
              <w:rPr>
                <w:rFonts w:ascii="Arial" w:hAnsi="Arial" w:cs="Arial"/>
                <w:sz w:val="20"/>
                <w:szCs w:val="20"/>
              </w:rPr>
              <w:t>2012 –</w:t>
            </w:r>
            <w:r>
              <w:rPr>
                <w:rFonts w:ascii="Arial" w:hAnsi="Arial" w:cs="Arial"/>
                <w:sz w:val="20"/>
                <w:szCs w:val="20"/>
              </w:rPr>
              <w:t xml:space="preserve"> </w:t>
            </w:r>
            <w:r w:rsidRPr="0045650D">
              <w:rPr>
                <w:rFonts w:ascii="Arial" w:hAnsi="Arial" w:cs="Arial"/>
                <w:sz w:val="20"/>
                <w:szCs w:val="20"/>
              </w:rPr>
              <w:t>2018</w:t>
            </w:r>
          </w:p>
          <w:p w14:paraId="3BE25C71" w14:textId="77777777" w:rsidR="000B0714" w:rsidRPr="0045650D" w:rsidRDefault="000B0714" w:rsidP="000B0714">
            <w:pPr>
              <w:rPr>
                <w:rFonts w:ascii="Arial" w:hAnsi="Arial" w:cs="Arial"/>
                <w:sz w:val="20"/>
                <w:szCs w:val="20"/>
              </w:rPr>
            </w:pPr>
          </w:p>
        </w:tc>
      </w:tr>
      <w:tr w:rsidR="000B0714" w:rsidRPr="0045650D" w14:paraId="32131CD2" w14:textId="77777777" w:rsidTr="000B0714">
        <w:trPr>
          <w:trHeight w:val="133"/>
        </w:trPr>
        <w:tc>
          <w:tcPr>
            <w:tcW w:w="3119" w:type="dxa"/>
            <w:vAlign w:val="center"/>
          </w:tcPr>
          <w:p w14:paraId="28201773" w14:textId="77777777" w:rsidR="000B0714" w:rsidRPr="0045650D" w:rsidRDefault="000B0714" w:rsidP="000B0714">
            <w:pPr>
              <w:rPr>
                <w:rFonts w:ascii="Arial" w:hAnsi="Arial" w:cs="Arial"/>
                <w:sz w:val="20"/>
                <w:szCs w:val="20"/>
              </w:rPr>
            </w:pPr>
            <w:r w:rsidRPr="0045650D">
              <w:rPr>
                <w:rFonts w:ascii="Arial" w:hAnsi="Arial" w:cs="Arial"/>
                <w:sz w:val="20"/>
                <w:szCs w:val="20"/>
              </w:rPr>
              <w:t>Membe</w:t>
            </w:r>
            <w:r>
              <w:rPr>
                <w:rFonts w:ascii="Arial" w:hAnsi="Arial" w:cs="Arial"/>
                <w:sz w:val="20"/>
                <w:szCs w:val="20"/>
              </w:rPr>
              <w:t>r</w:t>
            </w:r>
            <w:r w:rsidRPr="0045650D">
              <w:rPr>
                <w:rFonts w:ascii="Arial" w:hAnsi="Arial" w:cs="Arial"/>
                <w:sz w:val="20"/>
                <w:szCs w:val="20"/>
              </w:rPr>
              <w:t xml:space="preserve"> </w:t>
            </w:r>
          </w:p>
        </w:tc>
        <w:tc>
          <w:tcPr>
            <w:tcW w:w="3851" w:type="dxa"/>
            <w:vAlign w:val="center"/>
          </w:tcPr>
          <w:p w14:paraId="72305C3C" w14:textId="77777777" w:rsidR="000B0714" w:rsidRPr="0045650D" w:rsidRDefault="000B0714" w:rsidP="000B0714">
            <w:pPr>
              <w:rPr>
                <w:rFonts w:ascii="Arial" w:hAnsi="Arial" w:cs="Arial"/>
                <w:sz w:val="20"/>
                <w:szCs w:val="20"/>
              </w:rPr>
            </w:pPr>
            <w:r w:rsidRPr="0045650D">
              <w:rPr>
                <w:rFonts w:ascii="Arial" w:hAnsi="Arial" w:cs="Arial"/>
                <w:sz w:val="20"/>
                <w:szCs w:val="20"/>
              </w:rPr>
              <w:t>Research Advisory Panel</w:t>
            </w:r>
            <w:r>
              <w:rPr>
                <w:rFonts w:ascii="Arial" w:hAnsi="Arial" w:cs="Arial"/>
                <w:sz w:val="20"/>
                <w:szCs w:val="20"/>
              </w:rPr>
              <w:t>,</w:t>
            </w:r>
            <w:r w:rsidRPr="0045650D">
              <w:rPr>
                <w:rFonts w:ascii="Arial" w:hAnsi="Arial" w:cs="Arial"/>
                <w:sz w:val="20"/>
                <w:szCs w:val="20"/>
              </w:rPr>
              <w:t xml:space="preserve"> National Population and Talent Division</w:t>
            </w:r>
          </w:p>
        </w:tc>
        <w:tc>
          <w:tcPr>
            <w:tcW w:w="3486" w:type="dxa"/>
            <w:vAlign w:val="center"/>
          </w:tcPr>
          <w:p w14:paraId="444F523F" w14:textId="77777777" w:rsidR="000B0714" w:rsidRPr="0045650D" w:rsidRDefault="000B0714" w:rsidP="000B0714">
            <w:pPr>
              <w:rPr>
                <w:rFonts w:ascii="Arial" w:hAnsi="Arial" w:cs="Arial"/>
                <w:sz w:val="20"/>
                <w:szCs w:val="20"/>
              </w:rPr>
            </w:pPr>
            <w:r w:rsidRPr="0045650D">
              <w:rPr>
                <w:rFonts w:ascii="Arial" w:hAnsi="Arial" w:cs="Arial"/>
                <w:sz w:val="20"/>
                <w:szCs w:val="20"/>
              </w:rPr>
              <w:t>2016 - 2018</w:t>
            </w:r>
          </w:p>
        </w:tc>
      </w:tr>
      <w:tr w:rsidR="000B0714" w:rsidRPr="0045650D" w14:paraId="17CEF719" w14:textId="77777777" w:rsidTr="000B0714">
        <w:trPr>
          <w:trHeight w:val="202"/>
        </w:trPr>
        <w:tc>
          <w:tcPr>
            <w:tcW w:w="3119" w:type="dxa"/>
            <w:vAlign w:val="center"/>
          </w:tcPr>
          <w:p w14:paraId="22456747"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5B97D11A"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CS-IRG </w:t>
            </w:r>
            <w:r>
              <w:rPr>
                <w:rFonts w:ascii="Arial" w:hAnsi="Arial" w:cs="Arial"/>
                <w:sz w:val="20"/>
                <w:szCs w:val="20"/>
              </w:rPr>
              <w:t>Local Review Panel</w:t>
            </w:r>
            <w:r w:rsidRPr="0045650D">
              <w:rPr>
                <w:rFonts w:ascii="Arial" w:hAnsi="Arial" w:cs="Arial"/>
                <w:sz w:val="20"/>
                <w:szCs w:val="20"/>
              </w:rPr>
              <w:t>, National Medical Research Council, Ministry of Health</w:t>
            </w:r>
          </w:p>
        </w:tc>
        <w:tc>
          <w:tcPr>
            <w:tcW w:w="3486" w:type="dxa"/>
            <w:vAlign w:val="center"/>
          </w:tcPr>
          <w:p w14:paraId="6A3DC921" w14:textId="77777777" w:rsidR="000B0714" w:rsidRPr="0045650D" w:rsidRDefault="000B0714" w:rsidP="000B0714">
            <w:pPr>
              <w:rPr>
                <w:rFonts w:ascii="Arial" w:hAnsi="Arial" w:cs="Arial"/>
                <w:sz w:val="20"/>
                <w:szCs w:val="20"/>
              </w:rPr>
            </w:pPr>
            <w:r w:rsidRPr="0045650D">
              <w:rPr>
                <w:rFonts w:ascii="Arial" w:hAnsi="Arial" w:cs="Arial"/>
                <w:sz w:val="20"/>
                <w:szCs w:val="20"/>
              </w:rPr>
              <w:t>2012 – 2016</w:t>
            </w:r>
          </w:p>
          <w:p w14:paraId="5F59EC66" w14:textId="77777777" w:rsidR="000B0714" w:rsidRPr="0045650D" w:rsidRDefault="000B0714" w:rsidP="000B0714">
            <w:pPr>
              <w:rPr>
                <w:rFonts w:ascii="Arial" w:hAnsi="Arial" w:cs="Arial"/>
                <w:sz w:val="20"/>
                <w:szCs w:val="20"/>
              </w:rPr>
            </w:pPr>
          </w:p>
        </w:tc>
      </w:tr>
      <w:tr w:rsidR="000B0714" w:rsidRPr="0045650D" w14:paraId="6FF626D6" w14:textId="77777777" w:rsidTr="000B0714">
        <w:trPr>
          <w:trHeight w:val="336"/>
        </w:trPr>
        <w:tc>
          <w:tcPr>
            <w:tcW w:w="3119" w:type="dxa"/>
            <w:vAlign w:val="center"/>
          </w:tcPr>
          <w:p w14:paraId="79EA3F16"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Member </w:t>
            </w:r>
          </w:p>
        </w:tc>
        <w:tc>
          <w:tcPr>
            <w:tcW w:w="3851" w:type="dxa"/>
            <w:vAlign w:val="center"/>
          </w:tcPr>
          <w:p w14:paraId="2A833A5C" w14:textId="77777777" w:rsidR="000B0714" w:rsidRPr="0045650D" w:rsidRDefault="000B0714" w:rsidP="000B0714">
            <w:pPr>
              <w:rPr>
                <w:rFonts w:ascii="Arial" w:hAnsi="Arial" w:cs="Arial"/>
                <w:sz w:val="20"/>
                <w:szCs w:val="20"/>
              </w:rPr>
            </w:pPr>
            <w:r w:rsidRPr="0045650D">
              <w:rPr>
                <w:rFonts w:ascii="Arial" w:hAnsi="Arial" w:cs="Arial"/>
                <w:sz w:val="20"/>
                <w:szCs w:val="20"/>
              </w:rPr>
              <w:t>Agency for Integrated Care Medical Advisory Board Intermediate and Long-Term Care Research &amp; Evaluation Subcommittee</w:t>
            </w:r>
          </w:p>
        </w:tc>
        <w:tc>
          <w:tcPr>
            <w:tcW w:w="3486" w:type="dxa"/>
            <w:vAlign w:val="center"/>
          </w:tcPr>
          <w:p w14:paraId="0762AF92" w14:textId="77777777" w:rsidR="000B0714" w:rsidRPr="0045650D" w:rsidRDefault="000B0714" w:rsidP="000B0714">
            <w:pPr>
              <w:rPr>
                <w:rFonts w:ascii="Arial" w:hAnsi="Arial" w:cs="Arial"/>
                <w:sz w:val="20"/>
                <w:szCs w:val="20"/>
              </w:rPr>
            </w:pPr>
            <w:r w:rsidRPr="0045650D">
              <w:rPr>
                <w:rFonts w:ascii="Arial" w:hAnsi="Arial" w:cs="Arial"/>
                <w:sz w:val="20"/>
                <w:szCs w:val="20"/>
              </w:rPr>
              <w:t>2013 – 2016</w:t>
            </w:r>
          </w:p>
        </w:tc>
      </w:tr>
      <w:tr w:rsidR="000B0714" w:rsidRPr="0045650D" w14:paraId="20AF7054" w14:textId="77777777" w:rsidTr="000B0714">
        <w:trPr>
          <w:trHeight w:val="133"/>
        </w:trPr>
        <w:tc>
          <w:tcPr>
            <w:tcW w:w="3119" w:type="dxa"/>
            <w:vAlign w:val="center"/>
          </w:tcPr>
          <w:p w14:paraId="513CE5CA"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28484E93" w14:textId="77777777" w:rsidR="000B0714" w:rsidRPr="0045650D" w:rsidRDefault="000B0714" w:rsidP="000B0714">
            <w:pPr>
              <w:rPr>
                <w:rFonts w:ascii="Arial" w:hAnsi="Arial" w:cs="Arial"/>
                <w:sz w:val="20"/>
                <w:szCs w:val="20"/>
              </w:rPr>
            </w:pPr>
            <w:r w:rsidRPr="0045650D">
              <w:rPr>
                <w:rFonts w:ascii="Arial" w:hAnsi="Arial" w:cs="Arial"/>
                <w:sz w:val="20"/>
                <w:szCs w:val="20"/>
              </w:rPr>
              <w:t>Taskforce on Ageing R&amp;D, National Research Foundation</w:t>
            </w:r>
          </w:p>
        </w:tc>
        <w:tc>
          <w:tcPr>
            <w:tcW w:w="3486" w:type="dxa"/>
            <w:vAlign w:val="center"/>
          </w:tcPr>
          <w:p w14:paraId="78FB2F39" w14:textId="77777777" w:rsidR="000B0714" w:rsidRPr="0045650D" w:rsidRDefault="000B0714" w:rsidP="000B0714">
            <w:pPr>
              <w:rPr>
                <w:rFonts w:ascii="Arial" w:hAnsi="Arial" w:cs="Arial"/>
                <w:sz w:val="20"/>
                <w:szCs w:val="20"/>
              </w:rPr>
            </w:pPr>
            <w:r w:rsidRPr="0045650D">
              <w:rPr>
                <w:rFonts w:ascii="Arial" w:hAnsi="Arial" w:cs="Arial"/>
                <w:sz w:val="20"/>
                <w:szCs w:val="20"/>
              </w:rPr>
              <w:t>2013 - 2014</w:t>
            </w:r>
          </w:p>
          <w:p w14:paraId="574F8508" w14:textId="77777777" w:rsidR="000B0714" w:rsidRPr="0045650D" w:rsidRDefault="000B0714" w:rsidP="000B0714">
            <w:pPr>
              <w:rPr>
                <w:rFonts w:ascii="Arial" w:hAnsi="Arial" w:cs="Arial"/>
                <w:sz w:val="20"/>
                <w:szCs w:val="20"/>
              </w:rPr>
            </w:pPr>
          </w:p>
        </w:tc>
      </w:tr>
      <w:tr w:rsidR="000B0714" w:rsidRPr="0045650D" w14:paraId="4270D3A0" w14:textId="77777777" w:rsidTr="000B0714">
        <w:trPr>
          <w:trHeight w:val="172"/>
        </w:trPr>
        <w:tc>
          <w:tcPr>
            <w:tcW w:w="3119" w:type="dxa"/>
            <w:vAlign w:val="center"/>
          </w:tcPr>
          <w:p w14:paraId="057519FD" w14:textId="77777777" w:rsidR="000B0714" w:rsidRPr="0045650D" w:rsidRDefault="000B0714" w:rsidP="000B0714">
            <w:pPr>
              <w:rPr>
                <w:rFonts w:ascii="Arial" w:hAnsi="Arial" w:cs="Arial"/>
                <w:sz w:val="20"/>
                <w:szCs w:val="20"/>
              </w:rPr>
            </w:pPr>
            <w:r w:rsidRPr="0045650D">
              <w:rPr>
                <w:rFonts w:ascii="Arial" w:hAnsi="Arial" w:cs="Arial"/>
                <w:sz w:val="20"/>
                <w:szCs w:val="20"/>
              </w:rPr>
              <w:t>Chair</w:t>
            </w:r>
          </w:p>
        </w:tc>
        <w:tc>
          <w:tcPr>
            <w:tcW w:w="3851" w:type="dxa"/>
            <w:vAlign w:val="center"/>
          </w:tcPr>
          <w:p w14:paraId="7872BFB8" w14:textId="77777777" w:rsidR="000B0714" w:rsidRPr="0045650D" w:rsidRDefault="000B0714" w:rsidP="000B0714">
            <w:pPr>
              <w:rPr>
                <w:rFonts w:ascii="Arial" w:hAnsi="Arial" w:cs="Arial"/>
                <w:sz w:val="20"/>
                <w:szCs w:val="20"/>
              </w:rPr>
            </w:pPr>
            <w:r w:rsidRPr="0045650D">
              <w:rPr>
                <w:rFonts w:ascii="Arial" w:hAnsi="Arial" w:cs="Arial"/>
                <w:sz w:val="20"/>
                <w:szCs w:val="20"/>
              </w:rPr>
              <w:t>Research Committee, Singapore Association for Mental Health</w:t>
            </w:r>
          </w:p>
        </w:tc>
        <w:tc>
          <w:tcPr>
            <w:tcW w:w="3486" w:type="dxa"/>
            <w:vAlign w:val="center"/>
          </w:tcPr>
          <w:p w14:paraId="6531FA9D" w14:textId="77777777" w:rsidR="000B0714" w:rsidRPr="0045650D" w:rsidRDefault="000B0714" w:rsidP="000B0714">
            <w:pPr>
              <w:rPr>
                <w:rFonts w:ascii="Arial" w:hAnsi="Arial" w:cs="Arial"/>
                <w:sz w:val="20"/>
                <w:szCs w:val="20"/>
              </w:rPr>
            </w:pPr>
            <w:r w:rsidRPr="0045650D">
              <w:rPr>
                <w:rFonts w:ascii="Arial" w:hAnsi="Arial" w:cs="Arial"/>
                <w:sz w:val="20"/>
                <w:szCs w:val="20"/>
              </w:rPr>
              <w:t>2013 - 2014</w:t>
            </w:r>
          </w:p>
          <w:p w14:paraId="49685424" w14:textId="77777777" w:rsidR="000B0714" w:rsidRPr="0045650D" w:rsidRDefault="000B0714" w:rsidP="000B0714">
            <w:pPr>
              <w:rPr>
                <w:rFonts w:ascii="Arial" w:hAnsi="Arial" w:cs="Arial"/>
                <w:sz w:val="20"/>
                <w:szCs w:val="20"/>
              </w:rPr>
            </w:pPr>
          </w:p>
        </w:tc>
      </w:tr>
      <w:tr w:rsidR="000B0714" w:rsidRPr="0045650D" w14:paraId="66B344B3" w14:textId="77777777" w:rsidTr="000B0714">
        <w:trPr>
          <w:trHeight w:val="252"/>
        </w:trPr>
        <w:tc>
          <w:tcPr>
            <w:tcW w:w="3119" w:type="dxa"/>
            <w:vAlign w:val="center"/>
          </w:tcPr>
          <w:p w14:paraId="7D738633" w14:textId="77777777" w:rsidR="000B0714" w:rsidRPr="0045650D" w:rsidRDefault="000B0714" w:rsidP="000B0714">
            <w:pPr>
              <w:rPr>
                <w:rFonts w:ascii="Arial" w:hAnsi="Arial" w:cs="Arial"/>
                <w:sz w:val="20"/>
                <w:szCs w:val="20"/>
              </w:rPr>
            </w:pPr>
            <w:r w:rsidRPr="0045650D">
              <w:rPr>
                <w:rFonts w:ascii="Arial" w:hAnsi="Arial" w:cs="Arial"/>
                <w:sz w:val="20"/>
                <w:szCs w:val="20"/>
              </w:rPr>
              <w:lastRenderedPageBreak/>
              <w:t>Member</w:t>
            </w:r>
          </w:p>
        </w:tc>
        <w:tc>
          <w:tcPr>
            <w:tcW w:w="3851" w:type="dxa"/>
            <w:vAlign w:val="center"/>
          </w:tcPr>
          <w:p w14:paraId="53F05401" w14:textId="77777777" w:rsidR="000B0714" w:rsidRPr="0045650D" w:rsidRDefault="000B0714" w:rsidP="000B0714">
            <w:pPr>
              <w:rPr>
                <w:rFonts w:ascii="Arial" w:hAnsi="Arial" w:cs="Arial"/>
                <w:sz w:val="20"/>
                <w:szCs w:val="20"/>
              </w:rPr>
            </w:pPr>
            <w:r w:rsidRPr="0045650D">
              <w:rPr>
                <w:rFonts w:ascii="Arial" w:hAnsi="Arial" w:cs="Arial"/>
                <w:sz w:val="20"/>
                <w:szCs w:val="20"/>
              </w:rPr>
              <w:t>NRF Technology Foresight Exercise Expert Panel for Ageing, National Research Foundation</w:t>
            </w:r>
          </w:p>
        </w:tc>
        <w:tc>
          <w:tcPr>
            <w:tcW w:w="3486" w:type="dxa"/>
            <w:vAlign w:val="center"/>
          </w:tcPr>
          <w:p w14:paraId="45D37F68" w14:textId="77777777" w:rsidR="000B0714" w:rsidRPr="0045650D" w:rsidRDefault="000B0714" w:rsidP="000B0714">
            <w:pPr>
              <w:rPr>
                <w:rFonts w:ascii="Arial" w:hAnsi="Arial" w:cs="Arial"/>
                <w:sz w:val="20"/>
                <w:szCs w:val="20"/>
              </w:rPr>
            </w:pPr>
            <w:r w:rsidRPr="0045650D">
              <w:rPr>
                <w:rFonts w:ascii="Arial" w:hAnsi="Arial" w:cs="Arial"/>
                <w:sz w:val="20"/>
                <w:szCs w:val="20"/>
              </w:rPr>
              <w:t>2013 - 2014</w:t>
            </w:r>
          </w:p>
          <w:p w14:paraId="5DCB98D6" w14:textId="77777777" w:rsidR="000B0714" w:rsidRPr="0045650D" w:rsidRDefault="000B0714" w:rsidP="000B0714">
            <w:pPr>
              <w:rPr>
                <w:rFonts w:ascii="Arial" w:hAnsi="Arial" w:cs="Arial"/>
                <w:sz w:val="20"/>
                <w:szCs w:val="20"/>
              </w:rPr>
            </w:pPr>
          </w:p>
        </w:tc>
      </w:tr>
      <w:tr w:rsidR="000B0714" w:rsidRPr="0045650D" w14:paraId="7A775610" w14:textId="77777777" w:rsidTr="000B0714">
        <w:trPr>
          <w:trHeight w:val="202"/>
        </w:trPr>
        <w:tc>
          <w:tcPr>
            <w:tcW w:w="3119" w:type="dxa"/>
            <w:vAlign w:val="center"/>
          </w:tcPr>
          <w:p w14:paraId="065F63A4" w14:textId="77777777" w:rsidR="000B0714" w:rsidRPr="0045650D" w:rsidRDefault="000B0714" w:rsidP="000B0714">
            <w:pPr>
              <w:rPr>
                <w:rFonts w:ascii="Arial" w:hAnsi="Arial" w:cs="Arial"/>
                <w:sz w:val="20"/>
                <w:szCs w:val="20"/>
              </w:rPr>
            </w:pPr>
            <w:r w:rsidRPr="0045650D">
              <w:rPr>
                <w:rFonts w:ascii="Arial" w:hAnsi="Arial" w:cs="Arial"/>
                <w:sz w:val="20"/>
                <w:szCs w:val="20"/>
              </w:rPr>
              <w:t>Member</w:t>
            </w:r>
          </w:p>
        </w:tc>
        <w:tc>
          <w:tcPr>
            <w:tcW w:w="3851" w:type="dxa"/>
            <w:vAlign w:val="center"/>
          </w:tcPr>
          <w:p w14:paraId="147E518A" w14:textId="77777777" w:rsidR="000B0714" w:rsidRPr="0045650D" w:rsidRDefault="000B0714" w:rsidP="000B0714">
            <w:pPr>
              <w:rPr>
                <w:rFonts w:ascii="Arial" w:hAnsi="Arial" w:cs="Arial"/>
                <w:sz w:val="20"/>
                <w:szCs w:val="20"/>
              </w:rPr>
            </w:pPr>
            <w:r w:rsidRPr="0045650D">
              <w:rPr>
                <w:rFonts w:ascii="Arial" w:hAnsi="Arial" w:cs="Arial"/>
                <w:sz w:val="20"/>
                <w:szCs w:val="20"/>
              </w:rPr>
              <w:t>Palliative Care Implementation Taskforce - Service Development</w:t>
            </w:r>
          </w:p>
          <w:p w14:paraId="4D0ACF22"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 Subgroup, Ministry of Health</w:t>
            </w:r>
          </w:p>
        </w:tc>
        <w:tc>
          <w:tcPr>
            <w:tcW w:w="3486" w:type="dxa"/>
            <w:vAlign w:val="center"/>
          </w:tcPr>
          <w:p w14:paraId="32B92771" w14:textId="77777777" w:rsidR="000B0714" w:rsidRPr="0045650D" w:rsidRDefault="000B0714" w:rsidP="000B0714">
            <w:pPr>
              <w:rPr>
                <w:rFonts w:ascii="Arial" w:hAnsi="Arial" w:cs="Arial"/>
                <w:sz w:val="20"/>
                <w:szCs w:val="20"/>
              </w:rPr>
            </w:pPr>
            <w:r w:rsidRPr="0045650D">
              <w:rPr>
                <w:rFonts w:ascii="Arial" w:hAnsi="Arial" w:cs="Arial"/>
                <w:sz w:val="20"/>
                <w:szCs w:val="20"/>
              </w:rPr>
              <w:t>2012 - 2013</w:t>
            </w:r>
          </w:p>
          <w:p w14:paraId="042AD699" w14:textId="77777777" w:rsidR="000B0714" w:rsidRPr="0045650D" w:rsidRDefault="000B0714" w:rsidP="000B0714">
            <w:pPr>
              <w:rPr>
                <w:rFonts w:ascii="Arial" w:hAnsi="Arial" w:cs="Arial"/>
                <w:sz w:val="20"/>
                <w:szCs w:val="20"/>
              </w:rPr>
            </w:pPr>
          </w:p>
        </w:tc>
      </w:tr>
      <w:tr w:rsidR="000B0714" w:rsidRPr="0045650D" w14:paraId="358FD272" w14:textId="77777777" w:rsidTr="000B0714">
        <w:trPr>
          <w:trHeight w:val="267"/>
        </w:trPr>
        <w:tc>
          <w:tcPr>
            <w:tcW w:w="3119" w:type="dxa"/>
            <w:vAlign w:val="center"/>
          </w:tcPr>
          <w:p w14:paraId="4F2DA3A4"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Sub-Committee Member  </w:t>
            </w:r>
          </w:p>
        </w:tc>
        <w:tc>
          <w:tcPr>
            <w:tcW w:w="3851" w:type="dxa"/>
            <w:vAlign w:val="center"/>
          </w:tcPr>
          <w:p w14:paraId="24EB9FEC" w14:textId="77777777" w:rsidR="000B0714" w:rsidRPr="0045650D" w:rsidRDefault="000B0714" w:rsidP="000B0714">
            <w:pPr>
              <w:rPr>
                <w:rFonts w:ascii="Arial" w:hAnsi="Arial" w:cs="Arial"/>
                <w:sz w:val="20"/>
                <w:szCs w:val="20"/>
              </w:rPr>
            </w:pPr>
            <w:r w:rsidRPr="0045650D">
              <w:rPr>
                <w:rFonts w:ascii="Arial" w:hAnsi="Arial" w:cs="Arial"/>
                <w:sz w:val="20"/>
                <w:szCs w:val="20"/>
                <w:lang w:val="en-AU"/>
              </w:rPr>
              <w:t xml:space="preserve">WSH Council (Workplace Health) Health of Older Workers Sub-Committee, </w:t>
            </w:r>
            <w:r w:rsidRPr="0045650D">
              <w:rPr>
                <w:rFonts w:ascii="Arial" w:hAnsi="Arial" w:cs="Arial"/>
                <w:sz w:val="20"/>
                <w:szCs w:val="20"/>
              </w:rPr>
              <w:t>Workplace Safety and Health Council (WSH)</w:t>
            </w:r>
          </w:p>
        </w:tc>
        <w:tc>
          <w:tcPr>
            <w:tcW w:w="3486" w:type="dxa"/>
            <w:vAlign w:val="center"/>
          </w:tcPr>
          <w:p w14:paraId="7E62F64D" w14:textId="77777777" w:rsidR="000B0714" w:rsidRPr="0045650D" w:rsidRDefault="000B0714" w:rsidP="000B0714">
            <w:pPr>
              <w:rPr>
                <w:rFonts w:ascii="Arial" w:hAnsi="Arial" w:cs="Arial"/>
                <w:sz w:val="20"/>
                <w:szCs w:val="20"/>
              </w:rPr>
            </w:pPr>
            <w:r w:rsidRPr="0045650D">
              <w:rPr>
                <w:rFonts w:ascii="Arial" w:hAnsi="Arial" w:cs="Arial"/>
                <w:sz w:val="20"/>
                <w:szCs w:val="20"/>
              </w:rPr>
              <w:t>2011</w:t>
            </w:r>
            <w:r>
              <w:rPr>
                <w:rFonts w:ascii="Arial" w:hAnsi="Arial" w:cs="Arial"/>
                <w:sz w:val="20"/>
                <w:szCs w:val="20"/>
              </w:rPr>
              <w:t xml:space="preserve"> </w:t>
            </w:r>
            <w:r w:rsidRPr="0045650D">
              <w:rPr>
                <w:rFonts w:ascii="Arial" w:hAnsi="Arial" w:cs="Arial"/>
                <w:sz w:val="20"/>
                <w:szCs w:val="20"/>
              </w:rPr>
              <w:t>-</w:t>
            </w:r>
            <w:r>
              <w:rPr>
                <w:rFonts w:ascii="Arial" w:hAnsi="Arial" w:cs="Arial"/>
                <w:sz w:val="20"/>
                <w:szCs w:val="20"/>
              </w:rPr>
              <w:t xml:space="preserve"> </w:t>
            </w:r>
            <w:r w:rsidRPr="0045650D">
              <w:rPr>
                <w:rFonts w:ascii="Arial" w:hAnsi="Arial" w:cs="Arial"/>
                <w:sz w:val="20"/>
                <w:szCs w:val="20"/>
              </w:rPr>
              <w:t>2012</w:t>
            </w:r>
          </w:p>
        </w:tc>
      </w:tr>
      <w:tr w:rsidR="000B0714" w:rsidRPr="0045650D" w14:paraId="42C3CC55" w14:textId="77777777" w:rsidTr="000B0714">
        <w:trPr>
          <w:trHeight w:val="133"/>
        </w:trPr>
        <w:tc>
          <w:tcPr>
            <w:tcW w:w="3119" w:type="dxa"/>
            <w:vAlign w:val="center"/>
          </w:tcPr>
          <w:p w14:paraId="69893D99" w14:textId="77777777" w:rsidR="000B0714" w:rsidRPr="0045650D" w:rsidRDefault="000B0714" w:rsidP="000B0714">
            <w:pPr>
              <w:tabs>
                <w:tab w:val="left" w:pos="2115"/>
              </w:tabs>
              <w:rPr>
                <w:rFonts w:ascii="Arial" w:hAnsi="Arial" w:cs="Arial"/>
                <w:sz w:val="20"/>
                <w:szCs w:val="20"/>
              </w:rPr>
            </w:pPr>
            <w:r w:rsidRPr="0045650D">
              <w:rPr>
                <w:rFonts w:ascii="Arial" w:hAnsi="Arial" w:cs="Arial"/>
                <w:sz w:val="20"/>
                <w:szCs w:val="20"/>
              </w:rPr>
              <w:t>Member</w:t>
            </w:r>
          </w:p>
          <w:p w14:paraId="510CFCC9" w14:textId="77777777" w:rsidR="000B0714" w:rsidRPr="0045650D" w:rsidRDefault="000B0714" w:rsidP="000B0714">
            <w:pPr>
              <w:rPr>
                <w:rFonts w:ascii="Arial" w:hAnsi="Arial" w:cs="Arial"/>
                <w:sz w:val="20"/>
                <w:szCs w:val="20"/>
              </w:rPr>
            </w:pPr>
          </w:p>
        </w:tc>
        <w:tc>
          <w:tcPr>
            <w:tcW w:w="3851" w:type="dxa"/>
            <w:vAlign w:val="center"/>
          </w:tcPr>
          <w:p w14:paraId="7A4A7B90" w14:textId="77777777" w:rsidR="000B0714" w:rsidRPr="0045650D" w:rsidRDefault="000B0714" w:rsidP="000B0714">
            <w:pPr>
              <w:rPr>
                <w:rFonts w:ascii="Arial" w:hAnsi="Arial" w:cs="Arial"/>
                <w:sz w:val="20"/>
                <w:szCs w:val="20"/>
              </w:rPr>
            </w:pPr>
            <w:r w:rsidRPr="0045650D">
              <w:rPr>
                <w:rFonts w:ascii="Arial" w:hAnsi="Arial" w:cs="Arial"/>
                <w:sz w:val="20"/>
                <w:szCs w:val="20"/>
              </w:rPr>
              <w:t>Workgroup for the National Strategy for Palliative Care Project</w:t>
            </w:r>
          </w:p>
        </w:tc>
        <w:tc>
          <w:tcPr>
            <w:tcW w:w="3486" w:type="dxa"/>
            <w:vAlign w:val="center"/>
          </w:tcPr>
          <w:p w14:paraId="16734DA2" w14:textId="77777777" w:rsidR="000B0714" w:rsidRDefault="000B0714" w:rsidP="000B0714">
            <w:pPr>
              <w:rPr>
                <w:rFonts w:ascii="Arial" w:hAnsi="Arial" w:cs="Arial"/>
                <w:sz w:val="20"/>
                <w:szCs w:val="20"/>
              </w:rPr>
            </w:pPr>
            <w:r w:rsidRPr="0045650D">
              <w:rPr>
                <w:rFonts w:ascii="Arial" w:hAnsi="Arial" w:cs="Arial"/>
                <w:sz w:val="20"/>
                <w:szCs w:val="20"/>
              </w:rPr>
              <w:t>2011</w:t>
            </w:r>
          </w:p>
          <w:p w14:paraId="6075FF50" w14:textId="77777777" w:rsidR="000B0714" w:rsidRDefault="000B0714" w:rsidP="000B0714">
            <w:pPr>
              <w:rPr>
                <w:rFonts w:ascii="Arial" w:hAnsi="Arial" w:cs="Arial"/>
                <w:sz w:val="20"/>
                <w:szCs w:val="20"/>
              </w:rPr>
            </w:pPr>
          </w:p>
          <w:p w14:paraId="29D09A7F" w14:textId="77777777" w:rsidR="000B0714" w:rsidRPr="0045650D" w:rsidRDefault="000B0714" w:rsidP="000B0714">
            <w:pPr>
              <w:rPr>
                <w:rFonts w:ascii="Arial" w:hAnsi="Arial" w:cs="Arial"/>
                <w:sz w:val="20"/>
                <w:szCs w:val="20"/>
              </w:rPr>
            </w:pPr>
          </w:p>
        </w:tc>
      </w:tr>
      <w:tr w:rsidR="000B0714" w:rsidRPr="0045650D" w14:paraId="0D5E0600" w14:textId="77777777" w:rsidTr="000B0714">
        <w:trPr>
          <w:trHeight w:val="202"/>
        </w:trPr>
        <w:tc>
          <w:tcPr>
            <w:tcW w:w="3119" w:type="dxa"/>
            <w:vAlign w:val="center"/>
          </w:tcPr>
          <w:p w14:paraId="6C82BCAE" w14:textId="77777777" w:rsidR="000B0714" w:rsidRPr="0045650D" w:rsidRDefault="000B0714" w:rsidP="000B0714">
            <w:pPr>
              <w:rPr>
                <w:rFonts w:ascii="Arial" w:hAnsi="Arial" w:cs="Arial"/>
                <w:sz w:val="20"/>
                <w:szCs w:val="20"/>
              </w:rPr>
            </w:pPr>
            <w:r w:rsidRPr="0045650D">
              <w:rPr>
                <w:rFonts w:ascii="Arial" w:hAnsi="Arial" w:cs="Arial"/>
                <w:sz w:val="20"/>
                <w:szCs w:val="20"/>
              </w:rPr>
              <w:t>Secondary reviewer</w:t>
            </w:r>
          </w:p>
        </w:tc>
        <w:tc>
          <w:tcPr>
            <w:tcW w:w="3851" w:type="dxa"/>
            <w:vAlign w:val="center"/>
          </w:tcPr>
          <w:p w14:paraId="6E8D5D50"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URC Accountancy, Business, Humanities &amp; Social Sciences                </w:t>
            </w:r>
          </w:p>
          <w:p w14:paraId="4041BAE0" w14:textId="77777777" w:rsidR="000B0714" w:rsidRPr="0045650D" w:rsidRDefault="000B0714" w:rsidP="000B0714">
            <w:pPr>
              <w:rPr>
                <w:rFonts w:ascii="Arial" w:hAnsi="Arial" w:cs="Arial"/>
                <w:sz w:val="20"/>
                <w:szCs w:val="20"/>
              </w:rPr>
            </w:pPr>
            <w:r w:rsidRPr="0045650D">
              <w:rPr>
                <w:rFonts w:ascii="Arial" w:hAnsi="Arial" w:cs="Arial"/>
                <w:sz w:val="20"/>
                <w:szCs w:val="20"/>
              </w:rPr>
              <w:t>Expert Panel</w:t>
            </w:r>
          </w:p>
        </w:tc>
        <w:tc>
          <w:tcPr>
            <w:tcW w:w="3486" w:type="dxa"/>
            <w:vAlign w:val="center"/>
          </w:tcPr>
          <w:p w14:paraId="34AB041C" w14:textId="77777777" w:rsidR="000B0714" w:rsidRPr="0045650D" w:rsidRDefault="000B0714" w:rsidP="000B0714">
            <w:pPr>
              <w:rPr>
                <w:rFonts w:ascii="Arial" w:hAnsi="Arial" w:cs="Arial"/>
                <w:sz w:val="20"/>
                <w:szCs w:val="20"/>
              </w:rPr>
            </w:pPr>
            <w:r w:rsidRPr="0045650D">
              <w:rPr>
                <w:rFonts w:ascii="Arial" w:hAnsi="Arial" w:cs="Arial"/>
                <w:sz w:val="20"/>
                <w:szCs w:val="20"/>
              </w:rPr>
              <w:t>2009</w:t>
            </w:r>
          </w:p>
          <w:p w14:paraId="1FC96CC2" w14:textId="77777777" w:rsidR="000B0714" w:rsidRPr="0045650D" w:rsidRDefault="000B0714" w:rsidP="000B0714">
            <w:pPr>
              <w:rPr>
                <w:rFonts w:ascii="Arial" w:hAnsi="Arial" w:cs="Arial"/>
                <w:sz w:val="20"/>
                <w:szCs w:val="20"/>
              </w:rPr>
            </w:pPr>
          </w:p>
        </w:tc>
      </w:tr>
      <w:tr w:rsidR="000B0714" w:rsidRPr="0045650D" w14:paraId="5B4D60B2" w14:textId="77777777" w:rsidTr="000B0714">
        <w:trPr>
          <w:trHeight w:val="133"/>
        </w:trPr>
        <w:tc>
          <w:tcPr>
            <w:tcW w:w="3119" w:type="dxa"/>
            <w:vAlign w:val="center"/>
          </w:tcPr>
          <w:p w14:paraId="6B18F854" w14:textId="77777777" w:rsidR="000B0714" w:rsidRPr="0045650D" w:rsidRDefault="000B0714" w:rsidP="000B0714">
            <w:pPr>
              <w:rPr>
                <w:rFonts w:ascii="Arial" w:hAnsi="Arial" w:cs="Arial"/>
                <w:sz w:val="20"/>
                <w:szCs w:val="20"/>
              </w:rPr>
            </w:pPr>
            <w:r w:rsidRPr="0045650D">
              <w:rPr>
                <w:rFonts w:ascii="Arial" w:hAnsi="Arial" w:cs="Arial"/>
                <w:sz w:val="20"/>
                <w:szCs w:val="20"/>
              </w:rPr>
              <w:t>Judge</w:t>
            </w:r>
          </w:p>
        </w:tc>
        <w:tc>
          <w:tcPr>
            <w:tcW w:w="3851" w:type="dxa"/>
            <w:vAlign w:val="center"/>
          </w:tcPr>
          <w:p w14:paraId="37FB8F8C" w14:textId="77777777" w:rsidR="000B0714" w:rsidRPr="0045650D" w:rsidRDefault="000B0714" w:rsidP="000B0714">
            <w:pPr>
              <w:rPr>
                <w:rFonts w:ascii="Arial" w:hAnsi="Arial" w:cs="Arial"/>
                <w:sz w:val="20"/>
                <w:szCs w:val="20"/>
              </w:rPr>
            </w:pPr>
            <w:r w:rsidRPr="0045650D">
              <w:rPr>
                <w:rFonts w:ascii="Arial" w:hAnsi="Arial" w:cs="Arial"/>
                <w:sz w:val="20"/>
                <w:szCs w:val="20"/>
              </w:rPr>
              <w:t>Singapore Science and Engineering Fair (SSEF) 2007</w:t>
            </w:r>
          </w:p>
        </w:tc>
        <w:tc>
          <w:tcPr>
            <w:tcW w:w="3486" w:type="dxa"/>
            <w:vAlign w:val="center"/>
          </w:tcPr>
          <w:p w14:paraId="48BED064" w14:textId="77777777" w:rsidR="000B0714" w:rsidRPr="0045650D" w:rsidRDefault="000B0714" w:rsidP="000B0714">
            <w:pPr>
              <w:rPr>
                <w:rFonts w:ascii="Arial" w:hAnsi="Arial" w:cs="Arial"/>
                <w:sz w:val="20"/>
                <w:szCs w:val="20"/>
              </w:rPr>
            </w:pPr>
            <w:r w:rsidRPr="0045650D">
              <w:rPr>
                <w:rFonts w:ascii="Arial" w:hAnsi="Arial" w:cs="Arial"/>
                <w:sz w:val="20"/>
                <w:szCs w:val="20"/>
              </w:rPr>
              <w:t>2007</w:t>
            </w:r>
          </w:p>
        </w:tc>
      </w:tr>
      <w:tr w:rsidR="000B0714" w:rsidRPr="0045650D" w14:paraId="4DA29ADE" w14:textId="77777777" w:rsidTr="000B0714">
        <w:trPr>
          <w:trHeight w:val="198"/>
        </w:trPr>
        <w:tc>
          <w:tcPr>
            <w:tcW w:w="3119" w:type="dxa"/>
            <w:vAlign w:val="center"/>
          </w:tcPr>
          <w:p w14:paraId="42837ABC"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Reviewer (Grants) </w:t>
            </w:r>
          </w:p>
        </w:tc>
        <w:tc>
          <w:tcPr>
            <w:tcW w:w="3851" w:type="dxa"/>
            <w:vAlign w:val="center"/>
          </w:tcPr>
          <w:p w14:paraId="4908519E" w14:textId="77777777" w:rsidR="000B0714" w:rsidRPr="0045650D" w:rsidRDefault="000B0714" w:rsidP="000B0714">
            <w:pPr>
              <w:rPr>
                <w:rFonts w:ascii="Arial" w:hAnsi="Arial" w:cs="Arial"/>
                <w:sz w:val="20"/>
                <w:szCs w:val="20"/>
              </w:rPr>
            </w:pPr>
            <w:r w:rsidRPr="0045650D">
              <w:rPr>
                <w:rFonts w:ascii="Arial" w:hAnsi="Arial" w:cs="Arial"/>
                <w:sz w:val="20"/>
                <w:szCs w:val="20"/>
              </w:rPr>
              <w:t xml:space="preserve">Ministry of Community Development, Youth &amp; Sports (Singapore) </w:t>
            </w:r>
          </w:p>
        </w:tc>
        <w:tc>
          <w:tcPr>
            <w:tcW w:w="3486" w:type="dxa"/>
            <w:vAlign w:val="center"/>
          </w:tcPr>
          <w:p w14:paraId="5F2FF3A3" w14:textId="77777777" w:rsidR="000B0714" w:rsidRPr="0045650D" w:rsidRDefault="000B0714" w:rsidP="000B0714">
            <w:pPr>
              <w:rPr>
                <w:rFonts w:ascii="Arial" w:hAnsi="Arial" w:cs="Arial"/>
                <w:sz w:val="20"/>
                <w:szCs w:val="20"/>
              </w:rPr>
            </w:pPr>
            <w:r w:rsidRPr="0045650D">
              <w:rPr>
                <w:rFonts w:ascii="Arial" w:hAnsi="Arial" w:cs="Arial"/>
                <w:sz w:val="20"/>
                <w:szCs w:val="20"/>
              </w:rPr>
              <w:t>Ad Hoc</w:t>
            </w:r>
          </w:p>
        </w:tc>
      </w:tr>
    </w:tbl>
    <w:p w14:paraId="14FE70F8" w14:textId="6F35529F" w:rsidR="000B0714" w:rsidRDefault="000B0714"/>
    <w:p w14:paraId="6BAF8ED4" w14:textId="4907389A" w:rsidR="008E5A9A" w:rsidRDefault="008E5A9A"/>
    <w:p w14:paraId="351340D7" w14:textId="3EAB4A3A" w:rsidR="008E5A9A" w:rsidRDefault="008E5A9A"/>
    <w:p w14:paraId="4C4B6FE8" w14:textId="0510F326" w:rsidR="008E5A9A" w:rsidRDefault="008E5A9A"/>
    <w:p w14:paraId="764CA070" w14:textId="74B3EC42" w:rsidR="008E5A9A" w:rsidRDefault="008E5A9A"/>
    <w:p w14:paraId="357B9EAE" w14:textId="77777777" w:rsidR="008E5A9A" w:rsidRDefault="008E5A9A"/>
    <w:tbl>
      <w:tblPr>
        <w:tblStyle w:val="TableGrid"/>
        <w:tblW w:w="0" w:type="auto"/>
        <w:tblLook w:val="04A0" w:firstRow="1" w:lastRow="0" w:firstColumn="1" w:lastColumn="0" w:noHBand="0" w:noVBand="1"/>
      </w:tblPr>
      <w:tblGrid>
        <w:gridCol w:w="3485"/>
        <w:gridCol w:w="3485"/>
        <w:gridCol w:w="3486"/>
      </w:tblGrid>
      <w:tr w:rsidR="000B0714" w14:paraId="4A978846" w14:textId="77777777" w:rsidTr="000B0714">
        <w:trPr>
          <w:trHeight w:val="525"/>
        </w:trPr>
        <w:tc>
          <w:tcPr>
            <w:tcW w:w="10456" w:type="dxa"/>
            <w:gridSpan w:val="3"/>
            <w:tcBorders>
              <w:top w:val="nil"/>
              <w:left w:val="nil"/>
              <w:bottom w:val="single" w:sz="4" w:space="0" w:color="auto"/>
              <w:right w:val="nil"/>
            </w:tcBorders>
            <w:vAlign w:val="center"/>
          </w:tcPr>
          <w:p w14:paraId="0040A21B" w14:textId="77777777" w:rsidR="000B0714" w:rsidRPr="000B0714" w:rsidRDefault="000B0714" w:rsidP="000B0714">
            <w:pPr>
              <w:jc w:val="center"/>
              <w:rPr>
                <w:rFonts w:ascii="Arial" w:hAnsi="Arial" w:cs="Arial"/>
                <w:b/>
                <w:sz w:val="24"/>
                <w:szCs w:val="24"/>
              </w:rPr>
            </w:pPr>
            <w:r w:rsidRPr="00AF77C4">
              <w:rPr>
                <w:rFonts w:ascii="Arial" w:hAnsi="Arial" w:cs="Arial"/>
                <w:b/>
                <w:sz w:val="24"/>
                <w:szCs w:val="24"/>
              </w:rPr>
              <w:t>International service</w:t>
            </w:r>
          </w:p>
        </w:tc>
      </w:tr>
      <w:tr w:rsidR="000B0714" w14:paraId="7E95448A" w14:textId="77777777" w:rsidTr="000B0714">
        <w:trPr>
          <w:trHeight w:val="418"/>
        </w:trPr>
        <w:tc>
          <w:tcPr>
            <w:tcW w:w="3485" w:type="dxa"/>
            <w:tcBorders>
              <w:top w:val="single" w:sz="4" w:space="0" w:color="auto"/>
            </w:tcBorders>
            <w:shd w:val="clear" w:color="auto" w:fill="00B050"/>
            <w:vAlign w:val="center"/>
          </w:tcPr>
          <w:p w14:paraId="3253D48D" w14:textId="77777777" w:rsidR="000B0714" w:rsidRPr="00AF77C4" w:rsidRDefault="000B0714" w:rsidP="000B0714">
            <w:pPr>
              <w:rPr>
                <w:rFonts w:ascii="Arial" w:hAnsi="Arial" w:cs="Arial"/>
                <w:b/>
                <w:sz w:val="20"/>
                <w:szCs w:val="20"/>
              </w:rPr>
            </w:pPr>
            <w:r w:rsidRPr="00AF77C4">
              <w:rPr>
                <w:rFonts w:ascii="Arial" w:hAnsi="Arial" w:cs="Arial"/>
                <w:b/>
                <w:sz w:val="20"/>
                <w:szCs w:val="20"/>
              </w:rPr>
              <w:t>Position</w:t>
            </w:r>
          </w:p>
        </w:tc>
        <w:tc>
          <w:tcPr>
            <w:tcW w:w="3485" w:type="dxa"/>
            <w:tcBorders>
              <w:top w:val="single" w:sz="4" w:space="0" w:color="auto"/>
            </w:tcBorders>
            <w:shd w:val="clear" w:color="auto" w:fill="00B050"/>
            <w:vAlign w:val="center"/>
          </w:tcPr>
          <w:p w14:paraId="550DF565" w14:textId="77777777" w:rsidR="000B0714" w:rsidRPr="00AF77C4" w:rsidRDefault="000B0714" w:rsidP="000B0714">
            <w:pPr>
              <w:rPr>
                <w:rFonts w:ascii="Arial" w:hAnsi="Arial" w:cs="Arial"/>
                <w:b/>
                <w:sz w:val="20"/>
                <w:szCs w:val="20"/>
              </w:rPr>
            </w:pPr>
            <w:r w:rsidRPr="00AF77C4">
              <w:rPr>
                <w:rFonts w:ascii="Arial" w:hAnsi="Arial" w:cs="Arial"/>
                <w:b/>
                <w:sz w:val="20"/>
                <w:szCs w:val="20"/>
              </w:rPr>
              <w:t>Organization</w:t>
            </w:r>
          </w:p>
        </w:tc>
        <w:tc>
          <w:tcPr>
            <w:tcW w:w="3486" w:type="dxa"/>
            <w:tcBorders>
              <w:top w:val="single" w:sz="4" w:space="0" w:color="auto"/>
            </w:tcBorders>
            <w:shd w:val="clear" w:color="auto" w:fill="00B050"/>
            <w:vAlign w:val="center"/>
          </w:tcPr>
          <w:p w14:paraId="138C0B2C" w14:textId="77777777" w:rsidR="000B0714" w:rsidRPr="00AF77C4" w:rsidRDefault="000B0714" w:rsidP="000B0714">
            <w:pPr>
              <w:rPr>
                <w:rFonts w:ascii="Arial" w:hAnsi="Arial" w:cs="Arial"/>
                <w:b/>
                <w:sz w:val="20"/>
                <w:szCs w:val="20"/>
              </w:rPr>
            </w:pPr>
            <w:r w:rsidRPr="00AF77C4">
              <w:rPr>
                <w:rFonts w:ascii="Arial" w:hAnsi="Arial" w:cs="Arial"/>
                <w:b/>
                <w:sz w:val="20"/>
                <w:szCs w:val="20"/>
              </w:rPr>
              <w:t>Duration</w:t>
            </w:r>
          </w:p>
        </w:tc>
      </w:tr>
      <w:tr w:rsidR="008535AE" w:rsidRPr="0045650D" w14:paraId="28C14CC0" w14:textId="77777777" w:rsidTr="00F174CF">
        <w:trPr>
          <w:trHeight w:val="667"/>
        </w:trPr>
        <w:tc>
          <w:tcPr>
            <w:tcW w:w="3485" w:type="dxa"/>
          </w:tcPr>
          <w:p w14:paraId="5ECD304E" w14:textId="4DDD68C5" w:rsidR="008535AE" w:rsidRDefault="008535AE" w:rsidP="00704685">
            <w:pPr>
              <w:spacing w:line="240" w:lineRule="auto"/>
              <w:rPr>
                <w:rFonts w:ascii="Arial" w:hAnsi="Arial" w:cs="Arial"/>
                <w:sz w:val="20"/>
                <w:szCs w:val="20"/>
              </w:rPr>
            </w:pPr>
            <w:r>
              <w:rPr>
                <w:rFonts w:ascii="Arial" w:hAnsi="Arial" w:cs="Arial"/>
                <w:sz w:val="20"/>
                <w:szCs w:val="20"/>
              </w:rPr>
              <w:t>Chair</w:t>
            </w:r>
          </w:p>
        </w:tc>
        <w:tc>
          <w:tcPr>
            <w:tcW w:w="3485" w:type="dxa"/>
          </w:tcPr>
          <w:p w14:paraId="00C30C50" w14:textId="424E9379" w:rsidR="008535AE" w:rsidRPr="008535AE" w:rsidRDefault="008535AE" w:rsidP="003017C3">
            <w:pPr>
              <w:rPr>
                <w:rFonts w:ascii="Arial" w:hAnsi="Arial" w:cs="Arial"/>
                <w:sz w:val="20"/>
                <w:szCs w:val="20"/>
              </w:rPr>
            </w:pPr>
            <w:r w:rsidRPr="008535AE">
              <w:rPr>
                <w:rFonts w:ascii="Arial" w:hAnsi="Arial" w:cs="Arial"/>
                <w:color w:val="000000"/>
                <w:sz w:val="20"/>
                <w:szCs w:val="20"/>
              </w:rPr>
              <w:t>International Association of Research Universities Ageing Longevity Hub</w:t>
            </w:r>
            <w:r w:rsidR="000257E2">
              <w:rPr>
                <w:rFonts w:ascii="Arial" w:hAnsi="Arial" w:cs="Arial"/>
                <w:color w:val="000000"/>
                <w:sz w:val="20"/>
                <w:szCs w:val="20"/>
              </w:rPr>
              <w:t xml:space="preserve"> (IARU)</w:t>
            </w:r>
          </w:p>
        </w:tc>
        <w:tc>
          <w:tcPr>
            <w:tcW w:w="3486" w:type="dxa"/>
          </w:tcPr>
          <w:p w14:paraId="55BC02B9" w14:textId="22F3E022" w:rsidR="008535AE" w:rsidRDefault="008535AE" w:rsidP="00704685">
            <w:pPr>
              <w:rPr>
                <w:rFonts w:ascii="Arial" w:hAnsi="Arial" w:cs="Arial"/>
                <w:sz w:val="20"/>
                <w:szCs w:val="20"/>
              </w:rPr>
            </w:pPr>
            <w:r>
              <w:rPr>
                <w:rFonts w:ascii="Arial" w:hAnsi="Arial" w:cs="Arial"/>
                <w:sz w:val="20"/>
                <w:szCs w:val="20"/>
              </w:rPr>
              <w:t>202</w:t>
            </w:r>
            <w:r w:rsidR="00A12711">
              <w:rPr>
                <w:rFonts w:ascii="Arial" w:hAnsi="Arial" w:cs="Arial"/>
                <w:sz w:val="20"/>
                <w:szCs w:val="20"/>
              </w:rPr>
              <w:t>3</w:t>
            </w:r>
            <w:r>
              <w:rPr>
                <w:rFonts w:ascii="Arial" w:hAnsi="Arial" w:cs="Arial"/>
                <w:sz w:val="20"/>
                <w:szCs w:val="20"/>
              </w:rPr>
              <w:t xml:space="preserve"> -202</w:t>
            </w:r>
            <w:r w:rsidR="00A12711">
              <w:rPr>
                <w:rFonts w:ascii="Arial" w:hAnsi="Arial" w:cs="Arial"/>
                <w:sz w:val="20"/>
                <w:szCs w:val="20"/>
              </w:rPr>
              <w:t>4</w:t>
            </w:r>
          </w:p>
        </w:tc>
      </w:tr>
      <w:tr w:rsidR="003017C3" w:rsidRPr="0045650D" w14:paraId="42CAD305" w14:textId="77777777" w:rsidTr="00F174CF">
        <w:trPr>
          <w:trHeight w:val="667"/>
        </w:trPr>
        <w:tc>
          <w:tcPr>
            <w:tcW w:w="3485" w:type="dxa"/>
          </w:tcPr>
          <w:p w14:paraId="0ACABD13" w14:textId="01F3448D" w:rsidR="003017C3" w:rsidRPr="0045650D" w:rsidRDefault="003017C3" w:rsidP="00704685">
            <w:pPr>
              <w:spacing w:line="240" w:lineRule="auto"/>
              <w:rPr>
                <w:rFonts w:ascii="Arial" w:hAnsi="Arial" w:cs="Arial"/>
                <w:sz w:val="20"/>
                <w:szCs w:val="20"/>
              </w:rPr>
            </w:pPr>
            <w:r>
              <w:rPr>
                <w:rFonts w:ascii="Arial" w:hAnsi="Arial" w:cs="Arial"/>
                <w:sz w:val="20"/>
                <w:szCs w:val="20"/>
              </w:rPr>
              <w:t xml:space="preserve">Chair </w:t>
            </w:r>
            <w:r w:rsidR="00BA312A">
              <w:rPr>
                <w:rFonts w:ascii="Arial" w:hAnsi="Arial" w:cs="Arial"/>
                <w:sz w:val="20"/>
                <w:szCs w:val="20"/>
              </w:rPr>
              <w:t xml:space="preserve">and Program Director </w:t>
            </w:r>
          </w:p>
        </w:tc>
        <w:tc>
          <w:tcPr>
            <w:tcW w:w="3485" w:type="dxa"/>
          </w:tcPr>
          <w:p w14:paraId="6BAC6620" w14:textId="77777777" w:rsidR="003017C3" w:rsidRPr="0045650D" w:rsidRDefault="003017C3" w:rsidP="003017C3">
            <w:pPr>
              <w:rPr>
                <w:rFonts w:ascii="Arial" w:hAnsi="Arial" w:cs="Arial"/>
                <w:sz w:val="20"/>
                <w:szCs w:val="20"/>
              </w:rPr>
            </w:pPr>
            <w:r w:rsidRPr="0045650D">
              <w:rPr>
                <w:rFonts w:ascii="Arial" w:hAnsi="Arial" w:cs="Arial"/>
                <w:sz w:val="20"/>
                <w:szCs w:val="20"/>
              </w:rPr>
              <w:t xml:space="preserve">APRU Population Ageing Hub </w:t>
            </w:r>
          </w:p>
          <w:p w14:paraId="1EC43980" w14:textId="6C9989D2" w:rsidR="003017C3" w:rsidRPr="0045650D" w:rsidRDefault="003017C3" w:rsidP="003017C3">
            <w:pPr>
              <w:rPr>
                <w:rFonts w:ascii="Arial" w:hAnsi="Arial" w:cs="Arial"/>
                <w:sz w:val="20"/>
                <w:szCs w:val="20"/>
              </w:rPr>
            </w:pPr>
            <w:r w:rsidRPr="0045650D">
              <w:rPr>
                <w:rFonts w:ascii="Arial" w:hAnsi="Arial" w:cs="Arial"/>
                <w:sz w:val="20"/>
                <w:szCs w:val="20"/>
              </w:rPr>
              <w:t>(APRU steering Committee</w:t>
            </w:r>
            <w:r w:rsidR="00BA312A">
              <w:rPr>
                <w:rFonts w:ascii="Arial" w:hAnsi="Arial" w:cs="Arial"/>
                <w:sz w:val="20"/>
                <w:szCs w:val="20"/>
              </w:rPr>
              <w:t>)</w:t>
            </w:r>
          </w:p>
        </w:tc>
        <w:tc>
          <w:tcPr>
            <w:tcW w:w="3486" w:type="dxa"/>
          </w:tcPr>
          <w:p w14:paraId="68DEB4CC" w14:textId="507DD603" w:rsidR="003017C3" w:rsidRPr="0045650D" w:rsidRDefault="003017C3" w:rsidP="00704685">
            <w:pPr>
              <w:rPr>
                <w:rFonts w:ascii="Arial" w:hAnsi="Arial" w:cs="Arial"/>
                <w:sz w:val="20"/>
                <w:szCs w:val="20"/>
              </w:rPr>
            </w:pPr>
            <w:r>
              <w:rPr>
                <w:rFonts w:ascii="Arial" w:hAnsi="Arial" w:cs="Arial"/>
                <w:sz w:val="20"/>
                <w:szCs w:val="20"/>
              </w:rPr>
              <w:t>2021-2023</w:t>
            </w:r>
          </w:p>
        </w:tc>
      </w:tr>
      <w:tr w:rsidR="00A0565A" w:rsidRPr="0045650D" w14:paraId="6DC77907" w14:textId="77777777" w:rsidTr="00F174CF">
        <w:trPr>
          <w:trHeight w:val="667"/>
        </w:trPr>
        <w:tc>
          <w:tcPr>
            <w:tcW w:w="3485" w:type="dxa"/>
          </w:tcPr>
          <w:p w14:paraId="03E51DC1" w14:textId="424253F0" w:rsidR="00A0565A" w:rsidRDefault="00A0565A" w:rsidP="00A0565A">
            <w:pPr>
              <w:spacing w:line="240" w:lineRule="auto"/>
              <w:rPr>
                <w:rFonts w:ascii="Arial" w:hAnsi="Arial" w:cs="Arial"/>
                <w:sz w:val="20"/>
                <w:szCs w:val="20"/>
              </w:rPr>
            </w:pPr>
            <w:r>
              <w:rPr>
                <w:rFonts w:ascii="Arial" w:hAnsi="Arial" w:cs="Arial"/>
                <w:sz w:val="20"/>
                <w:szCs w:val="20"/>
              </w:rPr>
              <w:t>Reviewer for Healthy Longevity Catalyst Awards 2021</w:t>
            </w:r>
          </w:p>
        </w:tc>
        <w:tc>
          <w:tcPr>
            <w:tcW w:w="3485" w:type="dxa"/>
          </w:tcPr>
          <w:p w14:paraId="7CD3CF66" w14:textId="77777777" w:rsidR="00A0565A" w:rsidRDefault="00A0565A" w:rsidP="003017C3">
            <w:pPr>
              <w:rPr>
                <w:rFonts w:ascii="Arial" w:hAnsi="Arial" w:cs="Arial"/>
                <w:sz w:val="20"/>
                <w:szCs w:val="20"/>
              </w:rPr>
            </w:pPr>
            <w:r>
              <w:rPr>
                <w:rFonts w:ascii="Arial" w:hAnsi="Arial" w:cs="Arial"/>
                <w:sz w:val="20"/>
                <w:szCs w:val="20"/>
              </w:rPr>
              <w:t>Healthy Longevity Catalyst Awards ( Hong Kong ) 2021</w:t>
            </w:r>
          </w:p>
          <w:p w14:paraId="07B32F09" w14:textId="1A5F8448" w:rsidR="00A0565A" w:rsidRPr="0045650D" w:rsidRDefault="00A0565A" w:rsidP="003017C3">
            <w:pPr>
              <w:rPr>
                <w:rFonts w:ascii="Arial" w:hAnsi="Arial" w:cs="Arial"/>
                <w:sz w:val="20"/>
                <w:szCs w:val="20"/>
              </w:rPr>
            </w:pPr>
            <w:r>
              <w:rPr>
                <w:rFonts w:ascii="Arial" w:hAnsi="Arial" w:cs="Arial"/>
                <w:sz w:val="20"/>
                <w:szCs w:val="20"/>
              </w:rPr>
              <w:t xml:space="preserve">Organizing Committee </w:t>
            </w:r>
          </w:p>
        </w:tc>
        <w:tc>
          <w:tcPr>
            <w:tcW w:w="3486" w:type="dxa"/>
          </w:tcPr>
          <w:p w14:paraId="00202F69" w14:textId="3690BFC2" w:rsidR="00A0565A" w:rsidRDefault="00A0565A" w:rsidP="00704685">
            <w:pPr>
              <w:rPr>
                <w:rFonts w:ascii="Arial" w:hAnsi="Arial" w:cs="Arial"/>
                <w:sz w:val="20"/>
                <w:szCs w:val="20"/>
              </w:rPr>
            </w:pPr>
            <w:r>
              <w:rPr>
                <w:rFonts w:ascii="Arial" w:hAnsi="Arial" w:cs="Arial"/>
                <w:sz w:val="20"/>
                <w:szCs w:val="20"/>
              </w:rPr>
              <w:t>May- July 2021</w:t>
            </w:r>
          </w:p>
        </w:tc>
      </w:tr>
      <w:tr w:rsidR="00A727D9" w:rsidRPr="0045650D" w14:paraId="014BBA54" w14:textId="77777777" w:rsidTr="00F174CF">
        <w:trPr>
          <w:trHeight w:val="667"/>
        </w:trPr>
        <w:tc>
          <w:tcPr>
            <w:tcW w:w="3485" w:type="dxa"/>
          </w:tcPr>
          <w:p w14:paraId="56190586" w14:textId="5137E6EE" w:rsidR="00A727D9" w:rsidRDefault="00A727D9" w:rsidP="00704685">
            <w:pPr>
              <w:spacing w:line="240" w:lineRule="auto"/>
              <w:rPr>
                <w:rFonts w:ascii="Arial" w:hAnsi="Arial" w:cs="Arial"/>
                <w:sz w:val="20"/>
                <w:szCs w:val="20"/>
              </w:rPr>
            </w:pPr>
            <w:r>
              <w:rPr>
                <w:rFonts w:ascii="Arial" w:hAnsi="Arial" w:cs="Arial"/>
                <w:sz w:val="20"/>
                <w:szCs w:val="20"/>
              </w:rPr>
              <w:t>Member of Editorial Board</w:t>
            </w:r>
          </w:p>
        </w:tc>
        <w:tc>
          <w:tcPr>
            <w:tcW w:w="3485" w:type="dxa"/>
          </w:tcPr>
          <w:p w14:paraId="18F5D361" w14:textId="67023835" w:rsidR="00A727D9" w:rsidRPr="0045650D" w:rsidRDefault="00A727D9" w:rsidP="003017C3">
            <w:pPr>
              <w:rPr>
                <w:rFonts w:ascii="Arial" w:hAnsi="Arial" w:cs="Arial"/>
                <w:sz w:val="20"/>
                <w:szCs w:val="20"/>
              </w:rPr>
            </w:pPr>
            <w:r>
              <w:rPr>
                <w:rFonts w:ascii="Arial" w:hAnsi="Arial" w:cs="Arial"/>
                <w:sz w:val="20"/>
                <w:szCs w:val="20"/>
              </w:rPr>
              <w:t>Editorial Board of the Journal of Population Ageing</w:t>
            </w:r>
          </w:p>
        </w:tc>
        <w:tc>
          <w:tcPr>
            <w:tcW w:w="3486" w:type="dxa"/>
          </w:tcPr>
          <w:p w14:paraId="29BAE0B8" w14:textId="557A5548" w:rsidR="00A727D9" w:rsidRDefault="00A727D9" w:rsidP="00704685">
            <w:pPr>
              <w:rPr>
                <w:rFonts w:ascii="Arial" w:hAnsi="Arial" w:cs="Arial"/>
                <w:sz w:val="20"/>
                <w:szCs w:val="20"/>
              </w:rPr>
            </w:pPr>
            <w:r>
              <w:rPr>
                <w:rFonts w:ascii="Arial" w:hAnsi="Arial" w:cs="Arial"/>
                <w:sz w:val="20"/>
                <w:szCs w:val="20"/>
              </w:rPr>
              <w:t>2021</w:t>
            </w:r>
          </w:p>
        </w:tc>
      </w:tr>
      <w:tr w:rsidR="00F174CF" w:rsidRPr="0045650D" w14:paraId="16F67A28" w14:textId="77777777" w:rsidTr="00F174CF">
        <w:trPr>
          <w:trHeight w:val="667"/>
        </w:trPr>
        <w:tc>
          <w:tcPr>
            <w:tcW w:w="3485" w:type="dxa"/>
          </w:tcPr>
          <w:p w14:paraId="2BCD99C7" w14:textId="2E250BAF" w:rsidR="00F174CF" w:rsidRDefault="00F174CF" w:rsidP="00704685">
            <w:pPr>
              <w:spacing w:line="240" w:lineRule="auto"/>
              <w:rPr>
                <w:rFonts w:ascii="Arial" w:hAnsi="Arial" w:cs="Arial"/>
                <w:sz w:val="20"/>
                <w:szCs w:val="20"/>
              </w:rPr>
            </w:pPr>
            <w:r w:rsidRPr="0045650D">
              <w:rPr>
                <w:rFonts w:ascii="Arial" w:hAnsi="Arial" w:cs="Arial"/>
                <w:sz w:val="20"/>
                <w:szCs w:val="20"/>
              </w:rPr>
              <w:t>Deputy Chair</w:t>
            </w:r>
          </w:p>
        </w:tc>
        <w:tc>
          <w:tcPr>
            <w:tcW w:w="3485" w:type="dxa"/>
          </w:tcPr>
          <w:p w14:paraId="4AE50C10" w14:textId="77777777" w:rsidR="00F174CF" w:rsidRPr="0045650D" w:rsidRDefault="00F174CF" w:rsidP="00F174CF">
            <w:pPr>
              <w:rPr>
                <w:rFonts w:ascii="Arial" w:hAnsi="Arial" w:cs="Arial"/>
                <w:sz w:val="20"/>
                <w:szCs w:val="20"/>
              </w:rPr>
            </w:pPr>
            <w:r w:rsidRPr="0045650D">
              <w:rPr>
                <w:rFonts w:ascii="Arial" w:hAnsi="Arial" w:cs="Arial"/>
                <w:sz w:val="20"/>
                <w:szCs w:val="20"/>
              </w:rPr>
              <w:t xml:space="preserve">APRU Population Ageing Hub </w:t>
            </w:r>
          </w:p>
          <w:p w14:paraId="09913CD4" w14:textId="500CAB3C" w:rsidR="00F174CF" w:rsidRPr="00BC51C6" w:rsidRDefault="00F174CF" w:rsidP="00F174CF">
            <w:pPr>
              <w:rPr>
                <w:rFonts w:ascii="Arial" w:hAnsi="Arial" w:cs="Arial"/>
                <w:sz w:val="20"/>
                <w:szCs w:val="20"/>
              </w:rPr>
            </w:pPr>
            <w:r w:rsidRPr="0045650D">
              <w:rPr>
                <w:rFonts w:ascii="Arial" w:hAnsi="Arial" w:cs="Arial"/>
                <w:sz w:val="20"/>
                <w:szCs w:val="20"/>
              </w:rPr>
              <w:t>(APRU steering Committee)</w:t>
            </w:r>
          </w:p>
        </w:tc>
        <w:tc>
          <w:tcPr>
            <w:tcW w:w="3486" w:type="dxa"/>
          </w:tcPr>
          <w:p w14:paraId="23D75577" w14:textId="394FC35B" w:rsidR="00F174CF" w:rsidRDefault="00F174CF" w:rsidP="00704685">
            <w:pPr>
              <w:rPr>
                <w:rFonts w:ascii="Arial" w:hAnsi="Arial" w:cs="Arial"/>
                <w:sz w:val="20"/>
                <w:szCs w:val="20"/>
              </w:rPr>
            </w:pPr>
            <w:r w:rsidRPr="0045650D">
              <w:rPr>
                <w:rFonts w:ascii="Arial" w:hAnsi="Arial" w:cs="Arial"/>
                <w:sz w:val="20"/>
                <w:szCs w:val="20"/>
              </w:rPr>
              <w:t xml:space="preserve">Sept </w:t>
            </w:r>
            <w:r w:rsidR="003017C3">
              <w:rPr>
                <w:rFonts w:ascii="Arial" w:hAnsi="Arial" w:cs="Arial"/>
                <w:sz w:val="20"/>
                <w:szCs w:val="20"/>
              </w:rPr>
              <w:t>2016 - 2021</w:t>
            </w:r>
          </w:p>
        </w:tc>
      </w:tr>
      <w:tr w:rsidR="00BC51C6" w:rsidRPr="0045650D" w14:paraId="058F86C7" w14:textId="77777777" w:rsidTr="000B0714">
        <w:trPr>
          <w:trHeight w:val="64"/>
        </w:trPr>
        <w:tc>
          <w:tcPr>
            <w:tcW w:w="3485" w:type="dxa"/>
          </w:tcPr>
          <w:p w14:paraId="3F734CC2" w14:textId="77777777" w:rsidR="00BC51C6" w:rsidRPr="0045650D" w:rsidRDefault="00BC51C6" w:rsidP="00704685">
            <w:pPr>
              <w:spacing w:line="240" w:lineRule="auto"/>
              <w:rPr>
                <w:rFonts w:ascii="Arial" w:hAnsi="Arial" w:cs="Arial"/>
                <w:sz w:val="20"/>
                <w:szCs w:val="20"/>
              </w:rPr>
            </w:pPr>
            <w:r>
              <w:rPr>
                <w:rFonts w:ascii="Arial" w:hAnsi="Arial" w:cs="Arial"/>
                <w:sz w:val="20"/>
                <w:szCs w:val="20"/>
              </w:rPr>
              <w:t>Member of International Advisory Board (IAB)</w:t>
            </w:r>
          </w:p>
        </w:tc>
        <w:tc>
          <w:tcPr>
            <w:tcW w:w="3485" w:type="dxa"/>
          </w:tcPr>
          <w:p w14:paraId="4554743C" w14:textId="77777777" w:rsidR="00BC51C6" w:rsidRPr="00BC51C6" w:rsidRDefault="00BC51C6" w:rsidP="00704685">
            <w:pPr>
              <w:rPr>
                <w:rFonts w:ascii="Arial" w:hAnsi="Arial" w:cs="Arial"/>
                <w:sz w:val="20"/>
                <w:szCs w:val="20"/>
              </w:rPr>
            </w:pPr>
            <w:r w:rsidRPr="00BC51C6">
              <w:rPr>
                <w:rFonts w:ascii="Arial" w:hAnsi="Arial" w:cs="Arial"/>
                <w:sz w:val="20"/>
                <w:szCs w:val="20"/>
              </w:rPr>
              <w:t>Alzheimer’s Disease International</w:t>
            </w:r>
          </w:p>
        </w:tc>
        <w:tc>
          <w:tcPr>
            <w:tcW w:w="3486" w:type="dxa"/>
          </w:tcPr>
          <w:p w14:paraId="53FBFFC2" w14:textId="77777777" w:rsidR="00BC51C6" w:rsidRPr="0045650D" w:rsidRDefault="00BC51C6" w:rsidP="00704685">
            <w:pPr>
              <w:rPr>
                <w:rFonts w:ascii="Arial" w:hAnsi="Arial" w:cs="Arial"/>
                <w:sz w:val="20"/>
                <w:szCs w:val="20"/>
              </w:rPr>
            </w:pPr>
            <w:r>
              <w:rPr>
                <w:rFonts w:ascii="Arial" w:hAnsi="Arial" w:cs="Arial"/>
                <w:sz w:val="20"/>
                <w:szCs w:val="20"/>
              </w:rPr>
              <w:t>2019 - 2020</w:t>
            </w:r>
          </w:p>
        </w:tc>
      </w:tr>
      <w:tr w:rsidR="00A13F7E" w:rsidRPr="0045650D" w14:paraId="262C5E6C" w14:textId="77777777" w:rsidTr="000B0714">
        <w:trPr>
          <w:trHeight w:val="64"/>
        </w:trPr>
        <w:tc>
          <w:tcPr>
            <w:tcW w:w="3485" w:type="dxa"/>
          </w:tcPr>
          <w:p w14:paraId="323BAF8B" w14:textId="0E28D9C7" w:rsidR="00A13F7E" w:rsidRPr="00A13F7E" w:rsidRDefault="00F174CF" w:rsidP="00F174CF">
            <w:pPr>
              <w:spacing w:line="240" w:lineRule="auto"/>
              <w:rPr>
                <w:rFonts w:ascii="Arial" w:hAnsi="Arial" w:cs="Arial"/>
                <w:sz w:val="20"/>
                <w:szCs w:val="20"/>
              </w:rPr>
            </w:pPr>
            <w:r>
              <w:rPr>
                <w:rFonts w:ascii="Arial" w:hAnsi="Arial" w:cs="Arial"/>
                <w:sz w:val="20"/>
                <w:szCs w:val="20"/>
                <w:lang w:val="en-AU"/>
              </w:rPr>
              <w:t>Member of Steering Committee</w:t>
            </w:r>
          </w:p>
        </w:tc>
        <w:tc>
          <w:tcPr>
            <w:tcW w:w="3485" w:type="dxa"/>
          </w:tcPr>
          <w:p w14:paraId="38A6CAC5" w14:textId="77777777" w:rsidR="00A13F7E" w:rsidRDefault="00A13F7E" w:rsidP="00704685">
            <w:pPr>
              <w:rPr>
                <w:rFonts w:ascii="Arial" w:hAnsi="Arial" w:cs="Arial"/>
                <w:sz w:val="20"/>
                <w:szCs w:val="20"/>
              </w:rPr>
            </w:pPr>
            <w:r>
              <w:rPr>
                <w:rFonts w:ascii="Arial" w:hAnsi="Arial" w:cs="Arial"/>
                <w:sz w:val="20"/>
                <w:szCs w:val="20"/>
              </w:rPr>
              <w:t xml:space="preserve">IARU – International Association of Research University (IARU) </w:t>
            </w:r>
          </w:p>
          <w:p w14:paraId="36CA344C" w14:textId="45B9CA90" w:rsidR="00A13F7E" w:rsidRPr="00BC51C6" w:rsidRDefault="00A13F7E" w:rsidP="00704685">
            <w:pPr>
              <w:rPr>
                <w:rFonts w:ascii="Arial" w:hAnsi="Arial" w:cs="Arial"/>
                <w:sz w:val="20"/>
                <w:szCs w:val="20"/>
              </w:rPr>
            </w:pPr>
            <w:r>
              <w:rPr>
                <w:rFonts w:ascii="Arial" w:hAnsi="Arial" w:cs="Arial"/>
                <w:sz w:val="20"/>
                <w:szCs w:val="20"/>
              </w:rPr>
              <w:t xml:space="preserve">ALH- Ageing Longevity and Health </w:t>
            </w:r>
          </w:p>
        </w:tc>
        <w:tc>
          <w:tcPr>
            <w:tcW w:w="3486" w:type="dxa"/>
          </w:tcPr>
          <w:p w14:paraId="30F02518" w14:textId="77777777" w:rsidR="00A13F7E" w:rsidRDefault="00A13F7E" w:rsidP="00704685">
            <w:pPr>
              <w:rPr>
                <w:rFonts w:ascii="Arial" w:hAnsi="Arial" w:cs="Arial"/>
                <w:sz w:val="20"/>
                <w:szCs w:val="20"/>
              </w:rPr>
            </w:pPr>
          </w:p>
          <w:p w14:paraId="0645286C" w14:textId="4C6B4D16" w:rsidR="00A13F7E" w:rsidRDefault="00A13F7E" w:rsidP="00704685">
            <w:pPr>
              <w:rPr>
                <w:rFonts w:ascii="Arial" w:hAnsi="Arial" w:cs="Arial"/>
                <w:sz w:val="20"/>
                <w:szCs w:val="20"/>
              </w:rPr>
            </w:pPr>
            <w:r>
              <w:rPr>
                <w:rFonts w:ascii="Arial" w:hAnsi="Arial" w:cs="Arial"/>
                <w:sz w:val="20"/>
                <w:szCs w:val="20"/>
              </w:rPr>
              <w:t xml:space="preserve">2018 – Present </w:t>
            </w:r>
          </w:p>
        </w:tc>
      </w:tr>
      <w:tr w:rsidR="000B0714" w:rsidRPr="0045650D" w14:paraId="2434DEA2" w14:textId="77777777" w:rsidTr="000B0714">
        <w:trPr>
          <w:trHeight w:val="64"/>
        </w:trPr>
        <w:tc>
          <w:tcPr>
            <w:tcW w:w="3485" w:type="dxa"/>
          </w:tcPr>
          <w:p w14:paraId="6E3236D7"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Member of the board of Academic and Policy Advisor for the Centre for the Future of Aging</w:t>
            </w:r>
          </w:p>
        </w:tc>
        <w:tc>
          <w:tcPr>
            <w:tcW w:w="3485" w:type="dxa"/>
          </w:tcPr>
          <w:p w14:paraId="176EB8F0" w14:textId="77777777" w:rsidR="000B0714" w:rsidRPr="0045650D" w:rsidRDefault="000B0714" w:rsidP="00704685">
            <w:pPr>
              <w:rPr>
                <w:rFonts w:ascii="Arial" w:hAnsi="Arial" w:cs="Arial"/>
                <w:sz w:val="20"/>
                <w:szCs w:val="20"/>
                <w:lang w:val="en-SG"/>
              </w:rPr>
            </w:pPr>
            <w:r w:rsidRPr="0045650D">
              <w:rPr>
                <w:rFonts w:ascii="Arial" w:hAnsi="Arial" w:cs="Arial"/>
                <w:sz w:val="20"/>
                <w:szCs w:val="20"/>
                <w:lang w:val="en-SG"/>
              </w:rPr>
              <w:t>Milken Institution</w:t>
            </w:r>
            <w:r>
              <w:rPr>
                <w:rFonts w:ascii="Arial" w:hAnsi="Arial" w:cs="Arial"/>
                <w:sz w:val="20"/>
                <w:szCs w:val="20"/>
                <w:lang w:val="en-SG"/>
              </w:rPr>
              <w:t>, Santa Monica, USA</w:t>
            </w:r>
            <w:r w:rsidRPr="0045650D">
              <w:rPr>
                <w:rFonts w:ascii="Arial" w:hAnsi="Arial" w:cs="Arial"/>
                <w:sz w:val="20"/>
                <w:szCs w:val="20"/>
                <w:lang w:val="en-SG"/>
              </w:rPr>
              <w:t xml:space="preserve"> </w:t>
            </w:r>
          </w:p>
        </w:tc>
        <w:tc>
          <w:tcPr>
            <w:tcW w:w="3486" w:type="dxa"/>
          </w:tcPr>
          <w:p w14:paraId="0DB99925" w14:textId="77777777" w:rsidR="000B0714" w:rsidRPr="0045650D" w:rsidRDefault="000B0714" w:rsidP="00704685">
            <w:pPr>
              <w:rPr>
                <w:rFonts w:ascii="Arial" w:hAnsi="Arial" w:cs="Arial"/>
                <w:sz w:val="20"/>
                <w:szCs w:val="20"/>
              </w:rPr>
            </w:pPr>
            <w:r w:rsidRPr="0045650D">
              <w:rPr>
                <w:rFonts w:ascii="Arial" w:hAnsi="Arial" w:cs="Arial"/>
                <w:sz w:val="20"/>
                <w:szCs w:val="20"/>
              </w:rPr>
              <w:t>2018</w:t>
            </w:r>
            <w:r>
              <w:rPr>
                <w:rFonts w:ascii="Arial" w:hAnsi="Arial" w:cs="Arial"/>
                <w:sz w:val="20"/>
                <w:szCs w:val="20"/>
              </w:rPr>
              <w:t xml:space="preserve"> - Present</w:t>
            </w:r>
          </w:p>
        </w:tc>
      </w:tr>
      <w:tr w:rsidR="000B0714" w:rsidRPr="0045650D" w14:paraId="1F712C52" w14:textId="77777777" w:rsidTr="000B0714">
        <w:trPr>
          <w:trHeight w:val="64"/>
        </w:trPr>
        <w:tc>
          <w:tcPr>
            <w:tcW w:w="3485" w:type="dxa"/>
          </w:tcPr>
          <w:p w14:paraId="1B4DBD8D" w14:textId="77777777" w:rsidR="000B0714" w:rsidRPr="00363715" w:rsidRDefault="000B0714" w:rsidP="00704685">
            <w:pPr>
              <w:spacing w:line="240" w:lineRule="auto"/>
              <w:rPr>
                <w:rFonts w:ascii="Arial" w:hAnsi="Arial" w:cs="Arial"/>
                <w:sz w:val="20"/>
                <w:szCs w:val="20"/>
              </w:rPr>
            </w:pPr>
            <w:r w:rsidRPr="00363715">
              <w:rPr>
                <w:rFonts w:ascii="Arial" w:hAnsi="Arial" w:cs="Arial"/>
                <w:sz w:val="20"/>
                <w:szCs w:val="20"/>
              </w:rPr>
              <w:t>Section Editor</w:t>
            </w:r>
          </w:p>
        </w:tc>
        <w:tc>
          <w:tcPr>
            <w:tcW w:w="3485" w:type="dxa"/>
          </w:tcPr>
          <w:p w14:paraId="106D95C1" w14:textId="77777777" w:rsidR="000B0714" w:rsidRPr="0045650D" w:rsidRDefault="000B0714" w:rsidP="00704685">
            <w:pPr>
              <w:rPr>
                <w:rFonts w:ascii="Arial" w:hAnsi="Arial" w:cs="Arial"/>
                <w:sz w:val="20"/>
                <w:szCs w:val="20"/>
                <w:lang w:val="en-SG"/>
              </w:rPr>
            </w:pPr>
            <w:r w:rsidRPr="0045650D">
              <w:rPr>
                <w:rFonts w:ascii="Arial" w:hAnsi="Arial" w:cs="Arial"/>
                <w:sz w:val="20"/>
                <w:szCs w:val="20"/>
              </w:rPr>
              <w:t xml:space="preserve">(Social Gerontology/Health Services Research) for </w:t>
            </w:r>
            <w:r w:rsidRPr="0045650D">
              <w:rPr>
                <w:rFonts w:ascii="Arial" w:hAnsi="Arial" w:cs="Arial"/>
                <w:i/>
                <w:sz w:val="20"/>
                <w:szCs w:val="20"/>
              </w:rPr>
              <w:t>Archives of Gerontology and Geriatrics</w:t>
            </w:r>
          </w:p>
        </w:tc>
        <w:tc>
          <w:tcPr>
            <w:tcW w:w="3486" w:type="dxa"/>
          </w:tcPr>
          <w:p w14:paraId="5716C42F" w14:textId="77777777" w:rsidR="000B0714" w:rsidRPr="0045650D" w:rsidRDefault="000B0714" w:rsidP="00704685">
            <w:pPr>
              <w:rPr>
                <w:rFonts w:ascii="Arial" w:hAnsi="Arial" w:cs="Arial"/>
                <w:sz w:val="20"/>
                <w:szCs w:val="20"/>
              </w:rPr>
            </w:pPr>
            <w:r>
              <w:rPr>
                <w:rFonts w:ascii="Arial" w:hAnsi="Arial" w:cs="Arial"/>
                <w:sz w:val="20"/>
                <w:szCs w:val="20"/>
              </w:rPr>
              <w:t>2018 - Present</w:t>
            </w:r>
          </w:p>
        </w:tc>
      </w:tr>
      <w:tr w:rsidR="000B0714" w:rsidRPr="0045650D" w14:paraId="03A9B050" w14:textId="77777777" w:rsidTr="000B0714">
        <w:trPr>
          <w:trHeight w:val="64"/>
        </w:trPr>
        <w:tc>
          <w:tcPr>
            <w:tcW w:w="3485" w:type="dxa"/>
          </w:tcPr>
          <w:p w14:paraId="53BE192F" w14:textId="77777777" w:rsidR="000B0714" w:rsidRPr="004F3001" w:rsidRDefault="000B0714" w:rsidP="00704685">
            <w:pPr>
              <w:spacing w:line="240" w:lineRule="auto"/>
              <w:rPr>
                <w:rFonts w:ascii="Arial" w:hAnsi="Arial" w:cs="Arial"/>
                <w:sz w:val="20"/>
                <w:szCs w:val="20"/>
              </w:rPr>
            </w:pPr>
            <w:r w:rsidRPr="004F3001">
              <w:rPr>
                <w:rFonts w:ascii="Arial" w:hAnsi="Arial" w:cs="Arial"/>
                <w:sz w:val="20"/>
                <w:szCs w:val="20"/>
              </w:rPr>
              <w:t>Editorial Board Member</w:t>
            </w:r>
          </w:p>
        </w:tc>
        <w:tc>
          <w:tcPr>
            <w:tcW w:w="3485" w:type="dxa"/>
          </w:tcPr>
          <w:p w14:paraId="3ED90048" w14:textId="77777777" w:rsidR="000B0714" w:rsidRPr="0045650D" w:rsidRDefault="000B0714" w:rsidP="00704685">
            <w:pPr>
              <w:rPr>
                <w:rFonts w:ascii="Arial" w:hAnsi="Arial" w:cs="Arial"/>
                <w:sz w:val="20"/>
                <w:szCs w:val="20"/>
                <w:lang w:val="en-SG"/>
              </w:rPr>
            </w:pPr>
            <w:r w:rsidRPr="0045650D">
              <w:rPr>
                <w:rFonts w:ascii="Arial" w:hAnsi="Arial" w:cs="Arial"/>
                <w:i/>
                <w:sz w:val="20"/>
                <w:szCs w:val="20"/>
              </w:rPr>
              <w:t>Journal of Aging and Health</w:t>
            </w:r>
          </w:p>
        </w:tc>
        <w:tc>
          <w:tcPr>
            <w:tcW w:w="3486" w:type="dxa"/>
          </w:tcPr>
          <w:p w14:paraId="25ECACB0" w14:textId="77777777" w:rsidR="000B0714" w:rsidRPr="0045650D" w:rsidRDefault="000B0714" w:rsidP="00704685">
            <w:pPr>
              <w:rPr>
                <w:rFonts w:ascii="Arial" w:hAnsi="Arial" w:cs="Arial"/>
                <w:sz w:val="20"/>
                <w:szCs w:val="20"/>
              </w:rPr>
            </w:pPr>
            <w:r>
              <w:rPr>
                <w:rFonts w:ascii="Arial" w:hAnsi="Arial" w:cs="Arial"/>
                <w:sz w:val="20"/>
                <w:szCs w:val="20"/>
              </w:rPr>
              <w:t>2017 - Present</w:t>
            </w:r>
          </w:p>
        </w:tc>
      </w:tr>
      <w:tr w:rsidR="000B0714" w:rsidRPr="0045650D" w14:paraId="46875D3A" w14:textId="77777777" w:rsidTr="000B0714">
        <w:trPr>
          <w:trHeight w:val="64"/>
        </w:trPr>
        <w:tc>
          <w:tcPr>
            <w:tcW w:w="3485" w:type="dxa"/>
          </w:tcPr>
          <w:p w14:paraId="1FDD8E68" w14:textId="77777777" w:rsidR="000B0714" w:rsidRPr="0045650D" w:rsidRDefault="000B0714" w:rsidP="00704685">
            <w:pPr>
              <w:spacing w:line="240" w:lineRule="auto"/>
              <w:rPr>
                <w:rFonts w:ascii="Arial" w:hAnsi="Arial" w:cs="Arial"/>
                <w:sz w:val="20"/>
                <w:szCs w:val="20"/>
              </w:rPr>
            </w:pPr>
            <w:r>
              <w:rPr>
                <w:rFonts w:ascii="Arial" w:hAnsi="Arial" w:cs="Arial"/>
                <w:sz w:val="20"/>
                <w:szCs w:val="20"/>
              </w:rPr>
              <w:t>E</w:t>
            </w:r>
            <w:r w:rsidRPr="0045650D">
              <w:rPr>
                <w:rFonts w:ascii="Arial" w:hAnsi="Arial" w:cs="Arial"/>
                <w:sz w:val="20"/>
                <w:szCs w:val="20"/>
              </w:rPr>
              <w:t>xternal examiner for a PhD thesis</w:t>
            </w:r>
          </w:p>
        </w:tc>
        <w:tc>
          <w:tcPr>
            <w:tcW w:w="3485" w:type="dxa"/>
          </w:tcPr>
          <w:p w14:paraId="11ACFF1B" w14:textId="77777777" w:rsidR="000B0714" w:rsidRPr="0045650D" w:rsidRDefault="000B0714" w:rsidP="00704685">
            <w:pPr>
              <w:rPr>
                <w:rFonts w:ascii="Arial" w:hAnsi="Arial" w:cs="Arial"/>
                <w:sz w:val="20"/>
                <w:szCs w:val="20"/>
                <w:lang w:val="en-SG"/>
              </w:rPr>
            </w:pPr>
            <w:r w:rsidRPr="0045650D">
              <w:rPr>
                <w:rFonts w:ascii="Arial" w:hAnsi="Arial" w:cs="Arial"/>
                <w:sz w:val="20"/>
                <w:szCs w:val="20"/>
              </w:rPr>
              <w:t>Institute of Gerontology Doctoral Program, University of Malaysia</w:t>
            </w:r>
          </w:p>
        </w:tc>
        <w:tc>
          <w:tcPr>
            <w:tcW w:w="3486" w:type="dxa"/>
          </w:tcPr>
          <w:p w14:paraId="34C361B0" w14:textId="77777777" w:rsidR="000B0714" w:rsidRPr="0045650D" w:rsidRDefault="000B0714" w:rsidP="00704685">
            <w:pPr>
              <w:rPr>
                <w:rFonts w:ascii="Arial" w:hAnsi="Arial" w:cs="Arial"/>
                <w:sz w:val="20"/>
                <w:szCs w:val="20"/>
              </w:rPr>
            </w:pPr>
            <w:r>
              <w:rPr>
                <w:rFonts w:ascii="Arial" w:hAnsi="Arial" w:cs="Arial"/>
                <w:sz w:val="20"/>
                <w:szCs w:val="20"/>
              </w:rPr>
              <w:t>2009</w:t>
            </w:r>
          </w:p>
        </w:tc>
      </w:tr>
      <w:tr w:rsidR="000B0714" w14:paraId="45D77756" w14:textId="77777777" w:rsidTr="000B0714">
        <w:trPr>
          <w:trHeight w:val="64"/>
        </w:trPr>
        <w:tc>
          <w:tcPr>
            <w:tcW w:w="3485" w:type="dxa"/>
          </w:tcPr>
          <w:p w14:paraId="52104E10" w14:textId="77777777" w:rsidR="000B0714" w:rsidRPr="004F3001" w:rsidRDefault="000B0714" w:rsidP="00704685">
            <w:pPr>
              <w:spacing w:line="240" w:lineRule="auto"/>
              <w:rPr>
                <w:rFonts w:ascii="Arial" w:hAnsi="Arial" w:cs="Arial"/>
                <w:sz w:val="20"/>
                <w:szCs w:val="20"/>
              </w:rPr>
            </w:pPr>
            <w:r>
              <w:rPr>
                <w:rFonts w:ascii="Arial" w:hAnsi="Arial" w:cs="Arial"/>
                <w:sz w:val="20"/>
                <w:szCs w:val="20"/>
              </w:rPr>
              <w:t>E</w:t>
            </w:r>
            <w:r w:rsidRPr="0045650D">
              <w:rPr>
                <w:rFonts w:ascii="Arial" w:hAnsi="Arial" w:cs="Arial"/>
                <w:sz w:val="20"/>
                <w:szCs w:val="20"/>
              </w:rPr>
              <w:t>xternal assessor for UCLA Promotion and Tenure Committee</w:t>
            </w:r>
          </w:p>
        </w:tc>
        <w:tc>
          <w:tcPr>
            <w:tcW w:w="3485" w:type="dxa"/>
          </w:tcPr>
          <w:p w14:paraId="568FAD67" w14:textId="77777777" w:rsidR="000B0714" w:rsidRPr="004F3001" w:rsidRDefault="000B0714" w:rsidP="00704685">
            <w:pPr>
              <w:rPr>
                <w:rFonts w:ascii="Arial" w:hAnsi="Arial" w:cs="Arial"/>
                <w:sz w:val="20"/>
                <w:szCs w:val="20"/>
              </w:rPr>
            </w:pPr>
            <w:r w:rsidRPr="004F3001">
              <w:rPr>
                <w:rFonts w:ascii="Arial" w:hAnsi="Arial" w:cs="Arial"/>
                <w:sz w:val="20"/>
                <w:szCs w:val="20"/>
              </w:rPr>
              <w:t>UCLA</w:t>
            </w:r>
          </w:p>
        </w:tc>
        <w:tc>
          <w:tcPr>
            <w:tcW w:w="3486" w:type="dxa"/>
          </w:tcPr>
          <w:p w14:paraId="60FC3058" w14:textId="77777777" w:rsidR="000B0714" w:rsidRDefault="000B0714" w:rsidP="00704685">
            <w:pPr>
              <w:rPr>
                <w:rFonts w:ascii="Arial" w:hAnsi="Arial" w:cs="Arial"/>
                <w:sz w:val="20"/>
                <w:szCs w:val="20"/>
              </w:rPr>
            </w:pPr>
            <w:r>
              <w:rPr>
                <w:rFonts w:ascii="Arial" w:hAnsi="Arial" w:cs="Arial"/>
                <w:sz w:val="20"/>
                <w:szCs w:val="20"/>
              </w:rPr>
              <w:t>2007</w:t>
            </w:r>
          </w:p>
        </w:tc>
      </w:tr>
      <w:tr w:rsidR="000B0714" w:rsidRPr="0045650D" w14:paraId="05E54699" w14:textId="77777777" w:rsidTr="000B0714">
        <w:trPr>
          <w:trHeight w:val="64"/>
        </w:trPr>
        <w:tc>
          <w:tcPr>
            <w:tcW w:w="3485" w:type="dxa"/>
          </w:tcPr>
          <w:p w14:paraId="7609F023" w14:textId="77777777" w:rsidR="000B0714" w:rsidRPr="004F3001" w:rsidRDefault="000B0714" w:rsidP="00704685">
            <w:pPr>
              <w:spacing w:line="240" w:lineRule="auto"/>
              <w:rPr>
                <w:rFonts w:ascii="Arial" w:hAnsi="Arial" w:cs="Arial"/>
                <w:sz w:val="20"/>
                <w:szCs w:val="20"/>
              </w:rPr>
            </w:pPr>
            <w:r w:rsidRPr="004F3001">
              <w:rPr>
                <w:rFonts w:ascii="Arial" w:hAnsi="Arial" w:cs="Arial"/>
                <w:sz w:val="20"/>
                <w:szCs w:val="20"/>
              </w:rPr>
              <w:t>International Advisory Board Member</w:t>
            </w:r>
          </w:p>
        </w:tc>
        <w:tc>
          <w:tcPr>
            <w:tcW w:w="3485" w:type="dxa"/>
          </w:tcPr>
          <w:p w14:paraId="764E5D02" w14:textId="77777777" w:rsidR="000B0714" w:rsidRPr="0045650D" w:rsidRDefault="000B0714" w:rsidP="00704685">
            <w:pPr>
              <w:rPr>
                <w:rFonts w:ascii="Arial" w:hAnsi="Arial" w:cs="Arial"/>
                <w:sz w:val="20"/>
                <w:szCs w:val="20"/>
                <w:lang w:val="en-SG"/>
              </w:rPr>
            </w:pPr>
            <w:r w:rsidRPr="0045650D">
              <w:rPr>
                <w:rFonts w:ascii="Arial" w:hAnsi="Arial" w:cs="Arial"/>
                <w:i/>
                <w:sz w:val="20"/>
                <w:szCs w:val="20"/>
              </w:rPr>
              <w:t>Asian Population Studies Journal</w:t>
            </w:r>
          </w:p>
        </w:tc>
        <w:tc>
          <w:tcPr>
            <w:tcW w:w="3486" w:type="dxa"/>
          </w:tcPr>
          <w:p w14:paraId="3752FDF4" w14:textId="77777777" w:rsidR="000B0714" w:rsidRPr="0045650D" w:rsidRDefault="000B0714" w:rsidP="00704685">
            <w:pPr>
              <w:rPr>
                <w:rFonts w:ascii="Arial" w:hAnsi="Arial" w:cs="Arial"/>
                <w:sz w:val="20"/>
                <w:szCs w:val="20"/>
              </w:rPr>
            </w:pPr>
            <w:r>
              <w:rPr>
                <w:rFonts w:ascii="Arial" w:hAnsi="Arial" w:cs="Arial"/>
                <w:sz w:val="20"/>
                <w:szCs w:val="20"/>
              </w:rPr>
              <w:t>2008 - Present</w:t>
            </w:r>
          </w:p>
        </w:tc>
      </w:tr>
      <w:tr w:rsidR="000B0714" w:rsidRPr="0045650D" w14:paraId="0FDD9E0C" w14:textId="77777777" w:rsidTr="000B0714">
        <w:trPr>
          <w:trHeight w:val="64"/>
        </w:trPr>
        <w:tc>
          <w:tcPr>
            <w:tcW w:w="3485" w:type="dxa"/>
          </w:tcPr>
          <w:p w14:paraId="47D1FD99" w14:textId="77777777" w:rsidR="000B0714" w:rsidRPr="0045650D" w:rsidRDefault="000B0714" w:rsidP="00704685">
            <w:pPr>
              <w:spacing w:line="240" w:lineRule="auto"/>
              <w:rPr>
                <w:rFonts w:ascii="Arial" w:hAnsi="Arial" w:cs="Arial"/>
                <w:sz w:val="20"/>
                <w:szCs w:val="20"/>
              </w:rPr>
            </w:pPr>
            <w:r w:rsidRPr="004F3001">
              <w:rPr>
                <w:rFonts w:ascii="Arial" w:hAnsi="Arial" w:cs="Arial"/>
                <w:sz w:val="20"/>
                <w:szCs w:val="20"/>
              </w:rPr>
              <w:lastRenderedPageBreak/>
              <w:t>Reviewer</w:t>
            </w:r>
            <w:r w:rsidRPr="0045650D">
              <w:rPr>
                <w:rFonts w:ascii="Arial" w:hAnsi="Arial" w:cs="Arial"/>
                <w:sz w:val="20"/>
                <w:szCs w:val="20"/>
              </w:rPr>
              <w:t xml:space="preserve"> for the following journals</w:t>
            </w:r>
          </w:p>
        </w:tc>
        <w:tc>
          <w:tcPr>
            <w:tcW w:w="3485" w:type="dxa"/>
          </w:tcPr>
          <w:p w14:paraId="5DFAC241" w14:textId="77777777" w:rsidR="000B0714" w:rsidRPr="0045650D" w:rsidRDefault="000B0714" w:rsidP="00704685">
            <w:pPr>
              <w:rPr>
                <w:rFonts w:ascii="Arial" w:hAnsi="Arial" w:cs="Arial"/>
                <w:i/>
                <w:sz w:val="20"/>
                <w:szCs w:val="20"/>
              </w:rPr>
            </w:pPr>
            <w:r w:rsidRPr="0045650D">
              <w:rPr>
                <w:rFonts w:ascii="Arial" w:hAnsi="Arial" w:cs="Arial"/>
                <w:i/>
                <w:sz w:val="20"/>
                <w:szCs w:val="20"/>
              </w:rPr>
              <w:t xml:space="preserve">Demography, Journal of Marriage and the Family, The Gerontologist, Population Studies, Journal of                  Cross-Cultural Gerontology, Journal of Asian Studies, Asian Journal of Social Sciences, </w:t>
            </w:r>
            <w:bookmarkStart w:id="20" w:name="OLE_LINK2"/>
            <w:bookmarkStart w:id="21" w:name="OLE_LINK1"/>
            <w:r w:rsidRPr="0045650D">
              <w:rPr>
                <w:rFonts w:ascii="Arial" w:hAnsi="Arial" w:cs="Arial"/>
                <w:i/>
                <w:sz w:val="20"/>
                <w:szCs w:val="20"/>
              </w:rPr>
              <w:t>Economic Development and Cultural Change, Asian Population Studies, Asia Pacific Journal of Public Health, Journal of Gerontology: Social Sciences</w:t>
            </w:r>
            <w:bookmarkEnd w:id="20"/>
            <w:bookmarkEnd w:id="21"/>
            <w:r w:rsidRPr="0045650D">
              <w:rPr>
                <w:rFonts w:ascii="Arial" w:hAnsi="Arial" w:cs="Arial"/>
                <w:i/>
                <w:sz w:val="20"/>
                <w:szCs w:val="20"/>
              </w:rPr>
              <w:t>, BMJ Palliative &amp; Supportive Care Journal, Journal of Aging and Health, Applied Research in Quality of Life, Aging and Mental Health, Journal of Population Ageing, Archives of Gerontology and Geriatrics</w:t>
            </w:r>
          </w:p>
          <w:p w14:paraId="77FB1220" w14:textId="77777777" w:rsidR="000B0714" w:rsidRPr="0045650D" w:rsidRDefault="000B0714" w:rsidP="00704685">
            <w:pPr>
              <w:rPr>
                <w:rFonts w:ascii="Arial" w:hAnsi="Arial" w:cs="Arial"/>
                <w:sz w:val="20"/>
                <w:szCs w:val="20"/>
                <w:lang w:val="en-SG"/>
              </w:rPr>
            </w:pPr>
          </w:p>
        </w:tc>
        <w:tc>
          <w:tcPr>
            <w:tcW w:w="3486" w:type="dxa"/>
          </w:tcPr>
          <w:p w14:paraId="75F33FA5" w14:textId="77777777" w:rsidR="000B0714" w:rsidRPr="0045650D" w:rsidRDefault="000B0714" w:rsidP="00704685">
            <w:pPr>
              <w:rPr>
                <w:rFonts w:ascii="Arial" w:hAnsi="Arial" w:cs="Arial"/>
                <w:sz w:val="20"/>
                <w:szCs w:val="20"/>
              </w:rPr>
            </w:pPr>
            <w:r>
              <w:rPr>
                <w:rFonts w:ascii="Arial" w:hAnsi="Arial" w:cs="Arial"/>
                <w:sz w:val="20"/>
                <w:szCs w:val="20"/>
              </w:rPr>
              <w:t>2000 - Present</w:t>
            </w:r>
          </w:p>
        </w:tc>
      </w:tr>
      <w:tr w:rsidR="000B0714" w:rsidRPr="0045650D" w14:paraId="714F0301" w14:textId="77777777" w:rsidTr="000B0714">
        <w:trPr>
          <w:trHeight w:val="64"/>
        </w:trPr>
        <w:tc>
          <w:tcPr>
            <w:tcW w:w="3485" w:type="dxa"/>
          </w:tcPr>
          <w:p w14:paraId="4404E4A3" w14:textId="77777777" w:rsidR="000B0714" w:rsidRPr="0045650D" w:rsidRDefault="000B0714" w:rsidP="00704685">
            <w:pPr>
              <w:spacing w:line="240" w:lineRule="auto"/>
              <w:rPr>
                <w:rFonts w:ascii="Arial" w:hAnsi="Arial" w:cs="Arial"/>
                <w:sz w:val="20"/>
                <w:szCs w:val="20"/>
              </w:rPr>
            </w:pPr>
            <w:r w:rsidRPr="004F3001">
              <w:rPr>
                <w:rFonts w:ascii="Arial" w:hAnsi="Arial" w:cs="Arial"/>
                <w:sz w:val="20"/>
                <w:szCs w:val="20"/>
              </w:rPr>
              <w:t xml:space="preserve">Reviewer </w:t>
            </w:r>
            <w:r w:rsidRPr="0045650D">
              <w:rPr>
                <w:rFonts w:ascii="Arial" w:hAnsi="Arial" w:cs="Arial"/>
                <w:sz w:val="20"/>
                <w:szCs w:val="20"/>
              </w:rPr>
              <w:t>for the following grant agencies</w:t>
            </w:r>
          </w:p>
        </w:tc>
        <w:tc>
          <w:tcPr>
            <w:tcW w:w="3485" w:type="dxa"/>
          </w:tcPr>
          <w:p w14:paraId="0AC4167D" w14:textId="77777777" w:rsidR="000B0714" w:rsidRPr="0045650D" w:rsidRDefault="000B0714" w:rsidP="000B0714">
            <w:pPr>
              <w:numPr>
                <w:ilvl w:val="0"/>
                <w:numId w:val="7"/>
              </w:numPr>
              <w:rPr>
                <w:rFonts w:ascii="Arial" w:hAnsi="Arial" w:cs="Arial"/>
                <w:sz w:val="20"/>
                <w:szCs w:val="20"/>
              </w:rPr>
            </w:pPr>
            <w:r w:rsidRPr="0045650D">
              <w:rPr>
                <w:rFonts w:ascii="Arial" w:hAnsi="Arial" w:cs="Arial"/>
                <w:sz w:val="20"/>
                <w:szCs w:val="20"/>
              </w:rPr>
              <w:t xml:space="preserve">The </w:t>
            </w:r>
            <w:proofErr w:type="spellStart"/>
            <w:r w:rsidRPr="0045650D">
              <w:rPr>
                <w:rFonts w:ascii="Arial" w:hAnsi="Arial" w:cs="Arial"/>
                <w:sz w:val="20"/>
                <w:szCs w:val="20"/>
              </w:rPr>
              <w:t>Wellcome</w:t>
            </w:r>
            <w:proofErr w:type="spellEnd"/>
            <w:r w:rsidRPr="0045650D">
              <w:rPr>
                <w:rFonts w:ascii="Arial" w:hAnsi="Arial" w:cs="Arial"/>
                <w:sz w:val="20"/>
                <w:szCs w:val="20"/>
              </w:rPr>
              <w:t xml:space="preserve"> Trust (London)</w:t>
            </w:r>
          </w:p>
          <w:p w14:paraId="1F9F61A6" w14:textId="77777777" w:rsidR="000B0714" w:rsidRPr="0045650D" w:rsidRDefault="000B0714" w:rsidP="000B0714">
            <w:pPr>
              <w:numPr>
                <w:ilvl w:val="0"/>
                <w:numId w:val="7"/>
              </w:numPr>
              <w:rPr>
                <w:rFonts w:ascii="Arial" w:hAnsi="Arial" w:cs="Arial"/>
                <w:sz w:val="20"/>
                <w:szCs w:val="20"/>
              </w:rPr>
            </w:pPr>
            <w:r w:rsidRPr="0045650D">
              <w:rPr>
                <w:rFonts w:ascii="Arial" w:hAnsi="Arial" w:cs="Arial"/>
                <w:sz w:val="20"/>
                <w:szCs w:val="20"/>
              </w:rPr>
              <w:t xml:space="preserve">AXA Research Fund (Paris) </w:t>
            </w:r>
          </w:p>
          <w:p w14:paraId="4071E589" w14:textId="77777777" w:rsidR="000B0714" w:rsidRPr="0045650D" w:rsidRDefault="000B0714" w:rsidP="00704685">
            <w:pPr>
              <w:rPr>
                <w:rFonts w:ascii="Arial" w:hAnsi="Arial" w:cs="Arial"/>
                <w:sz w:val="20"/>
                <w:szCs w:val="20"/>
                <w:lang w:val="en-SG"/>
              </w:rPr>
            </w:pPr>
          </w:p>
        </w:tc>
        <w:tc>
          <w:tcPr>
            <w:tcW w:w="3486" w:type="dxa"/>
          </w:tcPr>
          <w:p w14:paraId="6C7F9681" w14:textId="77777777" w:rsidR="000B0714" w:rsidRDefault="000B0714" w:rsidP="00704685">
            <w:pPr>
              <w:rPr>
                <w:rFonts w:ascii="Arial" w:hAnsi="Arial" w:cs="Arial"/>
                <w:sz w:val="20"/>
                <w:szCs w:val="20"/>
              </w:rPr>
            </w:pPr>
            <w:r>
              <w:rPr>
                <w:rFonts w:ascii="Arial" w:hAnsi="Arial" w:cs="Arial"/>
                <w:sz w:val="20"/>
                <w:szCs w:val="20"/>
              </w:rPr>
              <w:t>2005</w:t>
            </w:r>
          </w:p>
          <w:p w14:paraId="75BDB59E" w14:textId="77777777" w:rsidR="000B0714" w:rsidRDefault="000B0714" w:rsidP="00704685">
            <w:pPr>
              <w:rPr>
                <w:rFonts w:ascii="Arial" w:hAnsi="Arial" w:cs="Arial"/>
                <w:sz w:val="20"/>
                <w:szCs w:val="20"/>
              </w:rPr>
            </w:pPr>
          </w:p>
          <w:p w14:paraId="09ED57D4" w14:textId="77777777" w:rsidR="000B0714" w:rsidRPr="0045650D" w:rsidRDefault="000B0714" w:rsidP="00704685">
            <w:pPr>
              <w:rPr>
                <w:rFonts w:ascii="Arial" w:hAnsi="Arial" w:cs="Arial"/>
                <w:sz w:val="20"/>
                <w:szCs w:val="20"/>
              </w:rPr>
            </w:pPr>
            <w:r>
              <w:rPr>
                <w:rFonts w:ascii="Arial" w:hAnsi="Arial" w:cs="Arial"/>
                <w:sz w:val="20"/>
                <w:szCs w:val="20"/>
              </w:rPr>
              <w:t>2007</w:t>
            </w:r>
          </w:p>
        </w:tc>
      </w:tr>
    </w:tbl>
    <w:p w14:paraId="7F3336E5" w14:textId="3E094E46" w:rsidR="000B0714" w:rsidRDefault="000B0714"/>
    <w:p w14:paraId="060CA8B4" w14:textId="2EB0A9A1" w:rsidR="00AC0FFB" w:rsidRDefault="00AC0FFB"/>
    <w:p w14:paraId="4A684DB8" w14:textId="1E7A6995" w:rsidR="00AC0FFB" w:rsidRDefault="00AC0FFB"/>
    <w:p w14:paraId="59313585" w14:textId="4FDF1897" w:rsidR="00AC0FFB" w:rsidRDefault="00AC0FFB"/>
    <w:p w14:paraId="3CBF3A90" w14:textId="0F367AC3" w:rsidR="00AC0FFB" w:rsidRDefault="00AC0FFB"/>
    <w:p w14:paraId="38103327" w14:textId="60872E5E" w:rsidR="00AC0FFB" w:rsidRDefault="00AC0FFB"/>
    <w:p w14:paraId="1BD1891E" w14:textId="77777777" w:rsidR="008F5935" w:rsidRDefault="008F5935"/>
    <w:tbl>
      <w:tblPr>
        <w:tblStyle w:val="TableGrid"/>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gridCol w:w="1870"/>
      </w:tblGrid>
      <w:tr w:rsidR="000B0714" w14:paraId="00F824F0" w14:textId="77777777" w:rsidTr="0045671B">
        <w:trPr>
          <w:trHeight w:val="380"/>
        </w:trPr>
        <w:tc>
          <w:tcPr>
            <w:tcW w:w="10771" w:type="dxa"/>
            <w:gridSpan w:val="2"/>
            <w:shd w:val="clear" w:color="auto" w:fill="7B7B7B" w:themeFill="accent3" w:themeFillShade="BF"/>
          </w:tcPr>
          <w:p w14:paraId="5085F37A" w14:textId="77777777" w:rsidR="000B0714" w:rsidRPr="0045650D" w:rsidRDefault="000B0714" w:rsidP="000B0714">
            <w:pPr>
              <w:rPr>
                <w:rFonts w:ascii="Arial" w:hAnsi="Arial" w:cs="Arial"/>
                <w:b/>
                <w:smallCaps/>
                <w:color w:val="FFFFFF"/>
                <w:sz w:val="20"/>
                <w:szCs w:val="20"/>
              </w:rPr>
            </w:pPr>
          </w:p>
          <w:p w14:paraId="3DDA7646" w14:textId="77777777" w:rsidR="000B0714" w:rsidRDefault="000B0714" w:rsidP="000B0714">
            <w:r w:rsidRPr="0045650D">
              <w:rPr>
                <w:rFonts w:ascii="Arial" w:hAnsi="Arial" w:cs="Arial"/>
                <w:b/>
                <w:smallCaps/>
                <w:color w:val="FFFFFF"/>
                <w:sz w:val="20"/>
                <w:szCs w:val="20"/>
              </w:rPr>
              <w:t>Fellowships and Awards</w:t>
            </w:r>
          </w:p>
        </w:tc>
      </w:tr>
      <w:tr w:rsidR="000B0714" w:rsidRPr="0045650D" w14:paraId="6547A384" w14:textId="77777777" w:rsidTr="0045671B">
        <w:trPr>
          <w:trHeight w:val="73"/>
        </w:trPr>
        <w:tc>
          <w:tcPr>
            <w:tcW w:w="8901" w:type="dxa"/>
          </w:tcPr>
          <w:p w14:paraId="6CD5D2C3" w14:textId="77777777" w:rsidR="00AC0FFB" w:rsidRDefault="00AC0FFB" w:rsidP="00704685">
            <w:pPr>
              <w:spacing w:line="240" w:lineRule="auto"/>
              <w:rPr>
                <w:rFonts w:ascii="Arial" w:hAnsi="Arial" w:cs="Arial"/>
                <w:sz w:val="20"/>
                <w:szCs w:val="20"/>
              </w:rPr>
            </w:pPr>
          </w:p>
          <w:p w14:paraId="73301313" w14:textId="5470B3A3" w:rsidR="008E5A9A" w:rsidRPr="008E5A9A" w:rsidRDefault="008E5A9A" w:rsidP="00704685">
            <w:pPr>
              <w:spacing w:line="240" w:lineRule="auto"/>
              <w:rPr>
                <w:rFonts w:ascii="Arial" w:hAnsi="Arial" w:cs="Arial"/>
                <w:sz w:val="20"/>
                <w:szCs w:val="20"/>
              </w:rPr>
            </w:pPr>
            <w:r w:rsidRPr="008E5A9A">
              <w:rPr>
                <w:rFonts w:ascii="Arial" w:hAnsi="Arial" w:cs="Arial"/>
                <w:color w:val="000000"/>
                <w:sz w:val="20"/>
                <w:szCs w:val="20"/>
              </w:rPr>
              <w:t>Oxford-Martin Visiting Professorial Fellow</w:t>
            </w:r>
          </w:p>
          <w:p w14:paraId="61B84CA1" w14:textId="77777777" w:rsidR="008E5A9A" w:rsidRDefault="008E5A9A" w:rsidP="00704685">
            <w:pPr>
              <w:spacing w:line="240" w:lineRule="auto"/>
              <w:rPr>
                <w:rFonts w:ascii="Arial" w:hAnsi="Arial" w:cs="Arial"/>
                <w:sz w:val="20"/>
                <w:szCs w:val="20"/>
              </w:rPr>
            </w:pPr>
          </w:p>
          <w:p w14:paraId="078F24E4" w14:textId="6283590B"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 xml:space="preserve">You SHINE Award, Analytics and Research Technologies for SingHealth (ARTS) call </w:t>
            </w:r>
          </w:p>
          <w:p w14:paraId="1986ED36" w14:textId="77777777" w:rsidR="000B0714" w:rsidRPr="0045650D" w:rsidRDefault="000B0714" w:rsidP="00704685">
            <w:pPr>
              <w:spacing w:line="240" w:lineRule="auto"/>
              <w:rPr>
                <w:rFonts w:ascii="Arial" w:hAnsi="Arial" w:cs="Arial"/>
                <w:sz w:val="20"/>
                <w:szCs w:val="20"/>
              </w:rPr>
            </w:pPr>
          </w:p>
          <w:p w14:paraId="6846F4CD"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Teaching Excellence Award, NUS</w:t>
            </w:r>
          </w:p>
          <w:p w14:paraId="052A418E" w14:textId="77777777" w:rsidR="000B0714" w:rsidRPr="0045650D" w:rsidRDefault="000B0714" w:rsidP="00704685">
            <w:pPr>
              <w:spacing w:line="240" w:lineRule="auto"/>
              <w:rPr>
                <w:rFonts w:ascii="Arial" w:hAnsi="Arial" w:cs="Arial"/>
                <w:sz w:val="20"/>
                <w:szCs w:val="20"/>
              </w:rPr>
            </w:pPr>
          </w:p>
          <w:p w14:paraId="41219956"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Asia Research Institute Writing Semester Fellowship</w:t>
            </w:r>
          </w:p>
          <w:p w14:paraId="41044D49" w14:textId="77777777" w:rsidR="000B0714" w:rsidRPr="0045650D" w:rsidRDefault="000B0714" w:rsidP="00704685">
            <w:pPr>
              <w:spacing w:line="240" w:lineRule="auto"/>
              <w:rPr>
                <w:rFonts w:ascii="Arial" w:hAnsi="Arial" w:cs="Arial"/>
                <w:sz w:val="20"/>
                <w:szCs w:val="20"/>
              </w:rPr>
            </w:pPr>
          </w:p>
          <w:p w14:paraId="5D15C993"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NUS Faculty of Arts and Social Sciences Merit Award</w:t>
            </w:r>
          </w:p>
          <w:p w14:paraId="27E3075D" w14:textId="77777777" w:rsidR="000B0714" w:rsidRPr="0045650D" w:rsidRDefault="000B0714" w:rsidP="00704685">
            <w:pPr>
              <w:spacing w:line="240" w:lineRule="auto"/>
              <w:rPr>
                <w:rFonts w:ascii="Arial" w:hAnsi="Arial" w:cs="Arial"/>
                <w:sz w:val="20"/>
                <w:szCs w:val="20"/>
              </w:rPr>
            </w:pPr>
          </w:p>
          <w:p w14:paraId="4B9E3108"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RAND William and Flora Hewlett Foundation study award</w:t>
            </w:r>
          </w:p>
          <w:p w14:paraId="0ECBED3B" w14:textId="77777777" w:rsidR="000B0714" w:rsidRPr="0045650D" w:rsidRDefault="000B0714" w:rsidP="00704685">
            <w:pPr>
              <w:spacing w:line="240" w:lineRule="auto"/>
              <w:rPr>
                <w:rFonts w:ascii="Arial" w:hAnsi="Arial" w:cs="Arial"/>
                <w:sz w:val="20"/>
                <w:szCs w:val="20"/>
              </w:rPr>
            </w:pPr>
          </w:p>
          <w:p w14:paraId="4058A46F"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National Institute of Aging Postdoctoral Fellowship</w:t>
            </w:r>
          </w:p>
          <w:p w14:paraId="23A9126A" w14:textId="77777777" w:rsidR="000B0714" w:rsidRPr="0045650D" w:rsidRDefault="000B0714" w:rsidP="00704685">
            <w:pPr>
              <w:spacing w:line="240" w:lineRule="auto"/>
              <w:rPr>
                <w:rFonts w:ascii="Arial" w:hAnsi="Arial" w:cs="Arial"/>
                <w:sz w:val="20"/>
                <w:szCs w:val="20"/>
              </w:rPr>
            </w:pPr>
          </w:p>
          <w:p w14:paraId="2834290D"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Rockefeller Foundation Population Sciences Fellowship</w:t>
            </w:r>
          </w:p>
          <w:p w14:paraId="7417A891" w14:textId="77777777" w:rsidR="000B0714" w:rsidRPr="0045650D" w:rsidRDefault="000B0714" w:rsidP="00704685">
            <w:pPr>
              <w:spacing w:line="240" w:lineRule="auto"/>
              <w:rPr>
                <w:rFonts w:ascii="Arial" w:hAnsi="Arial" w:cs="Arial"/>
                <w:sz w:val="20"/>
                <w:szCs w:val="20"/>
              </w:rPr>
            </w:pPr>
          </w:p>
          <w:p w14:paraId="4AAAC281"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University of California at Los Angeles Project 88 Fellowship</w:t>
            </w:r>
          </w:p>
          <w:p w14:paraId="13F4A436" w14:textId="77777777" w:rsidR="000B0714" w:rsidRPr="0045650D" w:rsidRDefault="000B0714" w:rsidP="00704685">
            <w:pPr>
              <w:spacing w:line="240" w:lineRule="auto"/>
              <w:rPr>
                <w:rFonts w:ascii="Arial" w:hAnsi="Arial" w:cs="Arial"/>
                <w:sz w:val="20"/>
                <w:szCs w:val="20"/>
              </w:rPr>
            </w:pPr>
          </w:p>
          <w:p w14:paraId="2B4C5AD3"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Pre-doctoral Hewlett Fellowship, RAND, Santa Monica, California</w:t>
            </w:r>
          </w:p>
          <w:p w14:paraId="2B4514C4" w14:textId="77777777" w:rsidR="000B0714" w:rsidRPr="0045650D" w:rsidRDefault="000B0714" w:rsidP="00704685">
            <w:pPr>
              <w:spacing w:line="240" w:lineRule="auto"/>
              <w:rPr>
                <w:rFonts w:ascii="Arial" w:hAnsi="Arial" w:cs="Arial"/>
                <w:sz w:val="20"/>
                <w:szCs w:val="20"/>
              </w:rPr>
            </w:pPr>
          </w:p>
          <w:p w14:paraId="143A5AF4"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East-West Center Summer Seminar on Family Change and Intergenerational Transfers</w:t>
            </w:r>
          </w:p>
          <w:p w14:paraId="1DBFFB83" w14:textId="77777777" w:rsidR="000B0714" w:rsidRPr="0045650D" w:rsidRDefault="000B0714" w:rsidP="00704685">
            <w:pPr>
              <w:spacing w:line="240" w:lineRule="auto"/>
              <w:rPr>
                <w:rFonts w:ascii="Arial" w:hAnsi="Arial" w:cs="Arial"/>
                <w:sz w:val="20"/>
                <w:szCs w:val="20"/>
              </w:rPr>
            </w:pPr>
          </w:p>
          <w:p w14:paraId="6920A542"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Award for Academic Excellence,</w:t>
            </w:r>
            <w:r w:rsidR="00680526">
              <w:rPr>
                <w:rFonts w:ascii="Arial" w:hAnsi="Arial" w:cs="Arial"/>
                <w:sz w:val="20"/>
                <w:szCs w:val="20"/>
              </w:rPr>
              <w:t xml:space="preserve"> Reed College, Portland, Oregon</w:t>
            </w:r>
          </w:p>
          <w:p w14:paraId="2470B88F" w14:textId="27B2A4C7" w:rsidR="0045671B" w:rsidRPr="0045650D" w:rsidRDefault="0045671B" w:rsidP="00704685">
            <w:pPr>
              <w:spacing w:line="240" w:lineRule="auto"/>
              <w:rPr>
                <w:rFonts w:ascii="Arial" w:hAnsi="Arial" w:cs="Arial"/>
                <w:sz w:val="20"/>
                <w:szCs w:val="20"/>
              </w:rPr>
            </w:pPr>
          </w:p>
        </w:tc>
        <w:tc>
          <w:tcPr>
            <w:tcW w:w="1870" w:type="dxa"/>
          </w:tcPr>
          <w:p w14:paraId="568B6E0A" w14:textId="77777777" w:rsidR="00AC0FFB" w:rsidRDefault="00AC0FFB" w:rsidP="00704685">
            <w:pPr>
              <w:spacing w:line="240" w:lineRule="auto"/>
              <w:rPr>
                <w:rFonts w:ascii="Arial" w:hAnsi="Arial" w:cs="Arial"/>
                <w:sz w:val="20"/>
                <w:szCs w:val="20"/>
              </w:rPr>
            </w:pPr>
          </w:p>
          <w:p w14:paraId="79738B67" w14:textId="3978F43A" w:rsidR="008E5A9A" w:rsidRDefault="008E5A9A" w:rsidP="00704685">
            <w:pPr>
              <w:spacing w:line="240" w:lineRule="auto"/>
              <w:rPr>
                <w:rFonts w:ascii="Arial" w:hAnsi="Arial" w:cs="Arial"/>
                <w:sz w:val="20"/>
                <w:szCs w:val="20"/>
              </w:rPr>
            </w:pPr>
            <w:r>
              <w:rPr>
                <w:rFonts w:ascii="Arial" w:hAnsi="Arial" w:cs="Arial"/>
                <w:sz w:val="20"/>
                <w:szCs w:val="20"/>
              </w:rPr>
              <w:t>2022</w:t>
            </w:r>
          </w:p>
          <w:p w14:paraId="094A7288" w14:textId="77777777" w:rsidR="008E5A9A" w:rsidRDefault="008E5A9A" w:rsidP="00704685">
            <w:pPr>
              <w:spacing w:line="240" w:lineRule="auto"/>
              <w:rPr>
                <w:rFonts w:ascii="Arial" w:hAnsi="Arial" w:cs="Arial"/>
                <w:sz w:val="20"/>
                <w:szCs w:val="20"/>
              </w:rPr>
            </w:pPr>
          </w:p>
          <w:p w14:paraId="260EE1C2" w14:textId="60B7E148"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2016</w:t>
            </w:r>
          </w:p>
          <w:p w14:paraId="23F7A80B" w14:textId="77777777" w:rsidR="000B0714" w:rsidRPr="0045650D" w:rsidRDefault="000B0714" w:rsidP="00704685">
            <w:pPr>
              <w:spacing w:line="240" w:lineRule="auto"/>
              <w:rPr>
                <w:rFonts w:ascii="Arial" w:hAnsi="Arial" w:cs="Arial"/>
                <w:sz w:val="20"/>
                <w:szCs w:val="20"/>
              </w:rPr>
            </w:pPr>
          </w:p>
          <w:p w14:paraId="6EF67C4B"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2004</w:t>
            </w:r>
          </w:p>
          <w:p w14:paraId="010B4256" w14:textId="77777777" w:rsidR="000B0714" w:rsidRPr="0045650D" w:rsidRDefault="000B0714" w:rsidP="00704685">
            <w:pPr>
              <w:spacing w:line="240" w:lineRule="auto"/>
              <w:rPr>
                <w:rFonts w:ascii="Arial" w:hAnsi="Arial" w:cs="Arial"/>
                <w:sz w:val="20"/>
                <w:szCs w:val="20"/>
              </w:rPr>
            </w:pPr>
          </w:p>
          <w:p w14:paraId="27FC7EBD"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2000</w:t>
            </w:r>
          </w:p>
          <w:p w14:paraId="1C96D38F" w14:textId="77777777" w:rsidR="000B0714" w:rsidRPr="0045650D" w:rsidRDefault="000B0714" w:rsidP="00704685">
            <w:pPr>
              <w:spacing w:line="240" w:lineRule="auto"/>
              <w:rPr>
                <w:rFonts w:ascii="Arial" w:hAnsi="Arial" w:cs="Arial"/>
                <w:sz w:val="20"/>
                <w:szCs w:val="20"/>
              </w:rPr>
            </w:pPr>
          </w:p>
          <w:p w14:paraId="613ECB15"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2000</w:t>
            </w:r>
          </w:p>
          <w:p w14:paraId="4101DAAE" w14:textId="77777777" w:rsidR="000B0714" w:rsidRPr="0045650D" w:rsidRDefault="000B0714" w:rsidP="00704685">
            <w:pPr>
              <w:spacing w:line="240" w:lineRule="auto"/>
              <w:rPr>
                <w:rFonts w:ascii="Arial" w:hAnsi="Arial" w:cs="Arial"/>
                <w:sz w:val="20"/>
                <w:szCs w:val="20"/>
              </w:rPr>
            </w:pPr>
          </w:p>
          <w:p w14:paraId="7F2F1289"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1996-1998</w:t>
            </w:r>
          </w:p>
          <w:p w14:paraId="4BE6FCFE" w14:textId="77777777" w:rsidR="000B0714" w:rsidRPr="0045650D" w:rsidRDefault="000B0714" w:rsidP="00704685">
            <w:pPr>
              <w:spacing w:line="240" w:lineRule="auto"/>
              <w:rPr>
                <w:rFonts w:ascii="Arial" w:hAnsi="Arial" w:cs="Arial"/>
                <w:sz w:val="20"/>
                <w:szCs w:val="20"/>
              </w:rPr>
            </w:pPr>
          </w:p>
          <w:p w14:paraId="77847369"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1993-1995</w:t>
            </w:r>
          </w:p>
          <w:p w14:paraId="2F4C8CDD" w14:textId="77777777" w:rsidR="000B0714" w:rsidRPr="0045650D" w:rsidRDefault="000B0714" w:rsidP="00704685">
            <w:pPr>
              <w:spacing w:line="240" w:lineRule="auto"/>
              <w:rPr>
                <w:rFonts w:ascii="Arial" w:hAnsi="Arial" w:cs="Arial"/>
                <w:sz w:val="20"/>
                <w:szCs w:val="20"/>
              </w:rPr>
            </w:pPr>
          </w:p>
          <w:p w14:paraId="26C4CEBB"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1990-1993</w:t>
            </w:r>
          </w:p>
          <w:p w14:paraId="673BAA9B" w14:textId="77777777" w:rsidR="000B0714" w:rsidRPr="0045650D" w:rsidRDefault="000B0714" w:rsidP="00704685">
            <w:pPr>
              <w:spacing w:line="240" w:lineRule="auto"/>
              <w:rPr>
                <w:rFonts w:ascii="Arial" w:hAnsi="Arial" w:cs="Arial"/>
                <w:sz w:val="20"/>
                <w:szCs w:val="20"/>
              </w:rPr>
            </w:pPr>
          </w:p>
          <w:p w14:paraId="770CF1DE"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1990-1993</w:t>
            </w:r>
          </w:p>
          <w:p w14:paraId="46A7D1A0" w14:textId="77777777" w:rsidR="000B0714" w:rsidRPr="0045650D" w:rsidRDefault="000B0714" w:rsidP="00704685">
            <w:pPr>
              <w:spacing w:line="240" w:lineRule="auto"/>
              <w:rPr>
                <w:rFonts w:ascii="Arial" w:hAnsi="Arial" w:cs="Arial"/>
                <w:sz w:val="20"/>
                <w:szCs w:val="20"/>
              </w:rPr>
            </w:pPr>
          </w:p>
          <w:p w14:paraId="2F21CA42" w14:textId="77777777" w:rsidR="000B0714" w:rsidRPr="0045650D" w:rsidRDefault="000B0714" w:rsidP="00704685">
            <w:pPr>
              <w:spacing w:line="240" w:lineRule="auto"/>
              <w:rPr>
                <w:rFonts w:ascii="Arial" w:hAnsi="Arial" w:cs="Arial"/>
                <w:sz w:val="20"/>
                <w:szCs w:val="20"/>
              </w:rPr>
            </w:pPr>
            <w:r w:rsidRPr="0045650D">
              <w:rPr>
                <w:rFonts w:ascii="Arial" w:hAnsi="Arial" w:cs="Arial"/>
                <w:sz w:val="20"/>
                <w:szCs w:val="20"/>
              </w:rPr>
              <w:t>1991</w:t>
            </w:r>
          </w:p>
          <w:p w14:paraId="3E59055E" w14:textId="77777777" w:rsidR="000B0714" w:rsidRPr="0045650D" w:rsidRDefault="000B0714" w:rsidP="00704685">
            <w:pPr>
              <w:spacing w:line="240" w:lineRule="auto"/>
              <w:rPr>
                <w:rFonts w:ascii="Arial" w:hAnsi="Arial" w:cs="Arial"/>
                <w:sz w:val="20"/>
                <w:szCs w:val="20"/>
              </w:rPr>
            </w:pPr>
          </w:p>
          <w:p w14:paraId="782FB43F" w14:textId="77777777" w:rsidR="000B0714" w:rsidRPr="0045650D" w:rsidRDefault="000B0714" w:rsidP="00704685">
            <w:pPr>
              <w:tabs>
                <w:tab w:val="left" w:pos="1227"/>
              </w:tabs>
              <w:spacing w:line="240" w:lineRule="auto"/>
              <w:rPr>
                <w:rFonts w:ascii="Arial" w:hAnsi="Arial" w:cs="Arial"/>
                <w:sz w:val="20"/>
                <w:szCs w:val="20"/>
              </w:rPr>
            </w:pPr>
            <w:r w:rsidRPr="0045650D">
              <w:rPr>
                <w:rFonts w:ascii="Arial" w:hAnsi="Arial" w:cs="Arial"/>
                <w:sz w:val="20"/>
                <w:szCs w:val="20"/>
              </w:rPr>
              <w:t>1987</w:t>
            </w:r>
          </w:p>
          <w:p w14:paraId="5922D191" w14:textId="77777777" w:rsidR="000B0714" w:rsidRPr="0045650D" w:rsidRDefault="000B0714" w:rsidP="00704685">
            <w:pPr>
              <w:tabs>
                <w:tab w:val="left" w:pos="1227"/>
              </w:tabs>
              <w:spacing w:line="240" w:lineRule="auto"/>
              <w:rPr>
                <w:rFonts w:ascii="Arial" w:hAnsi="Arial" w:cs="Arial"/>
                <w:sz w:val="20"/>
                <w:szCs w:val="20"/>
              </w:rPr>
            </w:pPr>
          </w:p>
          <w:p w14:paraId="27CE8B1C" w14:textId="77777777" w:rsidR="00680526" w:rsidRDefault="00680526" w:rsidP="00704685">
            <w:pPr>
              <w:spacing w:line="240" w:lineRule="auto"/>
              <w:rPr>
                <w:rFonts w:ascii="Arial" w:hAnsi="Arial" w:cs="Arial"/>
                <w:sz w:val="20"/>
                <w:szCs w:val="20"/>
              </w:rPr>
            </w:pPr>
          </w:p>
          <w:p w14:paraId="39BB6612" w14:textId="330F1754" w:rsidR="0045671B" w:rsidRPr="0045650D" w:rsidRDefault="000B0714" w:rsidP="00704685">
            <w:pPr>
              <w:spacing w:line="240" w:lineRule="auto"/>
              <w:rPr>
                <w:rFonts w:ascii="Arial" w:hAnsi="Arial" w:cs="Arial"/>
                <w:sz w:val="20"/>
                <w:szCs w:val="20"/>
              </w:rPr>
            </w:pPr>
            <w:r>
              <w:rPr>
                <w:rFonts w:ascii="Arial" w:hAnsi="Arial" w:cs="Arial"/>
                <w:sz w:val="20"/>
                <w:szCs w:val="20"/>
              </w:rPr>
              <w:t>1986</w:t>
            </w:r>
          </w:p>
        </w:tc>
      </w:tr>
    </w:tbl>
    <w:p w14:paraId="50DDF03F" w14:textId="53E09DB9" w:rsidR="0045671B" w:rsidRDefault="0045671B"/>
    <w:p w14:paraId="6AE97D8D" w14:textId="1A82681C" w:rsidR="0045671B" w:rsidRDefault="0045671B"/>
    <w:tbl>
      <w:tblPr>
        <w:tblStyle w:val="TableGrid"/>
        <w:tblW w:w="10206" w:type="dxa"/>
        <w:tblLook w:val="04A0" w:firstRow="1" w:lastRow="0" w:firstColumn="1" w:lastColumn="0" w:noHBand="0" w:noVBand="1"/>
      </w:tblPr>
      <w:tblGrid>
        <w:gridCol w:w="2410"/>
        <w:gridCol w:w="1418"/>
        <w:gridCol w:w="3543"/>
        <w:gridCol w:w="2835"/>
      </w:tblGrid>
      <w:tr w:rsidR="0045671B" w14:paraId="403085C0" w14:textId="77777777" w:rsidTr="00AA2F2B">
        <w:trPr>
          <w:trHeight w:val="450"/>
        </w:trPr>
        <w:tc>
          <w:tcPr>
            <w:tcW w:w="10206" w:type="dxa"/>
            <w:gridSpan w:val="4"/>
            <w:tcBorders>
              <w:top w:val="nil"/>
              <w:left w:val="nil"/>
              <w:bottom w:val="nil"/>
              <w:right w:val="nil"/>
            </w:tcBorders>
            <w:shd w:val="clear" w:color="auto" w:fill="7B7B7B" w:themeFill="accent3" w:themeFillShade="BF"/>
          </w:tcPr>
          <w:p w14:paraId="15ED91B8" w14:textId="3053F4D3" w:rsidR="0045671B" w:rsidRPr="0045650D" w:rsidRDefault="00012680" w:rsidP="0045671B">
            <w:pPr>
              <w:spacing w:line="240" w:lineRule="auto"/>
              <w:rPr>
                <w:rFonts w:ascii="Arial" w:hAnsi="Arial" w:cs="Arial"/>
                <w:b/>
                <w:color w:val="FFFFFF"/>
                <w:sz w:val="20"/>
                <w:szCs w:val="20"/>
              </w:rPr>
            </w:pPr>
            <w:r>
              <w:rPr>
                <w:rFonts w:ascii="Arial" w:hAnsi="Arial" w:cs="Arial"/>
                <w:b/>
                <w:color w:val="FFFFFF"/>
                <w:sz w:val="20"/>
                <w:szCs w:val="20"/>
              </w:rPr>
              <w:t>Advisory/Mentoring</w:t>
            </w:r>
          </w:p>
          <w:p w14:paraId="55FC03F4" w14:textId="0976D08C" w:rsidR="0045671B" w:rsidRDefault="0045671B" w:rsidP="0045671B"/>
        </w:tc>
      </w:tr>
      <w:tr w:rsidR="0045671B" w14:paraId="1AF49938" w14:textId="77777777" w:rsidTr="00AA2F2B">
        <w:trPr>
          <w:trHeight w:val="225"/>
        </w:trPr>
        <w:tc>
          <w:tcPr>
            <w:tcW w:w="10206" w:type="dxa"/>
            <w:gridSpan w:val="4"/>
            <w:tcBorders>
              <w:top w:val="nil"/>
              <w:left w:val="nil"/>
              <w:bottom w:val="single" w:sz="4" w:space="0" w:color="auto"/>
              <w:right w:val="nil"/>
            </w:tcBorders>
          </w:tcPr>
          <w:p w14:paraId="2087F5FC" w14:textId="77777777" w:rsidR="0045671B" w:rsidRDefault="0045671B" w:rsidP="0045671B"/>
        </w:tc>
      </w:tr>
      <w:tr w:rsidR="0045671B" w14:paraId="3CE021FC" w14:textId="77777777" w:rsidTr="00AA2F2B">
        <w:trPr>
          <w:trHeight w:val="225"/>
        </w:trPr>
        <w:tc>
          <w:tcPr>
            <w:tcW w:w="2410" w:type="dxa"/>
            <w:tcBorders>
              <w:top w:val="single" w:sz="4" w:space="0" w:color="auto"/>
            </w:tcBorders>
          </w:tcPr>
          <w:p w14:paraId="34A6B690" w14:textId="0D7EA277" w:rsidR="0045671B" w:rsidRPr="00AB1A80" w:rsidRDefault="00C8155E" w:rsidP="0045671B">
            <w:pPr>
              <w:spacing w:line="240" w:lineRule="auto"/>
              <w:rPr>
                <w:rFonts w:ascii="Arial" w:hAnsi="Arial" w:cs="Arial"/>
                <w:b/>
                <w:sz w:val="20"/>
                <w:szCs w:val="20"/>
              </w:rPr>
            </w:pPr>
            <w:r>
              <w:rPr>
                <w:rFonts w:ascii="Arial" w:hAnsi="Arial" w:cs="Arial"/>
                <w:b/>
                <w:sz w:val="20"/>
                <w:szCs w:val="20"/>
              </w:rPr>
              <w:t>Name of student</w:t>
            </w:r>
          </w:p>
        </w:tc>
        <w:tc>
          <w:tcPr>
            <w:tcW w:w="1418" w:type="dxa"/>
            <w:tcBorders>
              <w:top w:val="single" w:sz="4" w:space="0" w:color="auto"/>
            </w:tcBorders>
          </w:tcPr>
          <w:p w14:paraId="7AB67525" w14:textId="68EA3093" w:rsidR="0045671B" w:rsidRPr="00AB1A80" w:rsidRDefault="00C8155E" w:rsidP="0045671B">
            <w:pPr>
              <w:spacing w:line="240" w:lineRule="auto"/>
              <w:rPr>
                <w:rFonts w:ascii="Arial" w:hAnsi="Arial" w:cs="Arial"/>
                <w:b/>
                <w:sz w:val="20"/>
                <w:szCs w:val="20"/>
              </w:rPr>
            </w:pPr>
            <w:proofErr w:type="spellStart"/>
            <w:r>
              <w:rPr>
                <w:rFonts w:ascii="Arial" w:hAnsi="Arial" w:cs="Arial"/>
                <w:b/>
                <w:sz w:val="20"/>
                <w:szCs w:val="20"/>
              </w:rPr>
              <w:t>Programme</w:t>
            </w:r>
            <w:proofErr w:type="spellEnd"/>
          </w:p>
        </w:tc>
        <w:tc>
          <w:tcPr>
            <w:tcW w:w="3543" w:type="dxa"/>
            <w:tcBorders>
              <w:top w:val="single" w:sz="4" w:space="0" w:color="auto"/>
            </w:tcBorders>
          </w:tcPr>
          <w:p w14:paraId="44B90D8B" w14:textId="076D9B8D" w:rsidR="0045671B" w:rsidRPr="00AB1A80" w:rsidRDefault="00C8155E" w:rsidP="0045671B">
            <w:pPr>
              <w:spacing w:line="240" w:lineRule="auto"/>
              <w:rPr>
                <w:rFonts w:ascii="Arial" w:hAnsi="Arial" w:cs="Arial"/>
                <w:b/>
                <w:sz w:val="20"/>
                <w:szCs w:val="20"/>
              </w:rPr>
            </w:pPr>
            <w:r>
              <w:rPr>
                <w:rFonts w:ascii="Arial" w:hAnsi="Arial" w:cs="Arial"/>
                <w:b/>
                <w:sz w:val="20"/>
                <w:szCs w:val="20"/>
              </w:rPr>
              <w:t xml:space="preserve">Title of </w:t>
            </w:r>
            <w:proofErr w:type="spellStart"/>
            <w:r>
              <w:rPr>
                <w:rFonts w:ascii="Arial" w:hAnsi="Arial" w:cs="Arial"/>
                <w:b/>
                <w:sz w:val="20"/>
                <w:szCs w:val="20"/>
              </w:rPr>
              <w:t>Programme</w:t>
            </w:r>
            <w:proofErr w:type="spellEnd"/>
          </w:p>
        </w:tc>
        <w:tc>
          <w:tcPr>
            <w:tcW w:w="2835" w:type="dxa"/>
            <w:tcBorders>
              <w:top w:val="single" w:sz="4" w:space="0" w:color="auto"/>
            </w:tcBorders>
          </w:tcPr>
          <w:p w14:paraId="0A496624" w14:textId="1A2A3AD9" w:rsidR="0045671B" w:rsidRPr="00AB1A80" w:rsidRDefault="00C8155E" w:rsidP="0045671B">
            <w:pPr>
              <w:spacing w:line="240" w:lineRule="auto"/>
              <w:rPr>
                <w:rFonts w:ascii="Arial" w:hAnsi="Arial" w:cs="Arial"/>
                <w:b/>
                <w:sz w:val="20"/>
                <w:szCs w:val="20"/>
              </w:rPr>
            </w:pPr>
            <w:r>
              <w:rPr>
                <w:rFonts w:ascii="Arial" w:hAnsi="Arial" w:cs="Arial"/>
                <w:b/>
                <w:sz w:val="20"/>
                <w:szCs w:val="20"/>
              </w:rPr>
              <w:t>Year (From-to)</w:t>
            </w:r>
          </w:p>
        </w:tc>
      </w:tr>
      <w:tr w:rsidR="0045671B" w:rsidRPr="0045650D" w14:paraId="5755FD2C" w14:textId="77777777" w:rsidTr="00AA2F2B">
        <w:trPr>
          <w:trHeight w:val="550"/>
        </w:trPr>
        <w:tc>
          <w:tcPr>
            <w:tcW w:w="2410" w:type="dxa"/>
          </w:tcPr>
          <w:p w14:paraId="7D848F25" w14:textId="7C3CEDBE" w:rsidR="0045671B" w:rsidRPr="0045650D" w:rsidRDefault="00CE4740" w:rsidP="00CE4740">
            <w:pPr>
              <w:spacing w:after="160" w:line="259" w:lineRule="auto"/>
              <w:rPr>
                <w:rFonts w:ascii="Arial" w:hAnsi="Arial" w:cs="Arial"/>
                <w:sz w:val="20"/>
                <w:szCs w:val="20"/>
              </w:rPr>
            </w:pPr>
            <w:r w:rsidRPr="00CE4740">
              <w:rPr>
                <w:rFonts w:asciiTheme="minorHAnsi" w:eastAsiaTheme="minorEastAsia" w:hAnsiTheme="minorHAnsi" w:cstheme="minorBidi"/>
                <w:spacing w:val="0"/>
                <w:sz w:val="22"/>
                <w:szCs w:val="22"/>
                <w:lang w:val="en-SG" w:eastAsia="zh-CN"/>
              </w:rPr>
              <w:lastRenderedPageBreak/>
              <w:t>Rachel Seng Charoenthammanon</w:t>
            </w:r>
          </w:p>
        </w:tc>
        <w:tc>
          <w:tcPr>
            <w:tcW w:w="1418" w:type="dxa"/>
          </w:tcPr>
          <w:p w14:paraId="61746D09" w14:textId="620679C9" w:rsidR="0045671B" w:rsidRPr="0045650D" w:rsidRDefault="00C8155E" w:rsidP="0045671B">
            <w:pPr>
              <w:spacing w:line="240" w:lineRule="auto"/>
              <w:rPr>
                <w:rFonts w:ascii="Arial" w:hAnsi="Arial" w:cs="Arial"/>
                <w:sz w:val="20"/>
                <w:szCs w:val="20"/>
              </w:rPr>
            </w:pPr>
            <w:r>
              <w:rPr>
                <w:rFonts w:ascii="Arial" w:hAnsi="Arial" w:cs="Arial"/>
                <w:sz w:val="20"/>
                <w:szCs w:val="20"/>
              </w:rPr>
              <w:t>PhD</w:t>
            </w:r>
          </w:p>
        </w:tc>
        <w:tc>
          <w:tcPr>
            <w:tcW w:w="3543" w:type="dxa"/>
          </w:tcPr>
          <w:p w14:paraId="4A87D001" w14:textId="1B311011" w:rsidR="0045671B" w:rsidRPr="0045650D" w:rsidRDefault="00CE4740" w:rsidP="0045671B">
            <w:pPr>
              <w:spacing w:line="240" w:lineRule="auto"/>
              <w:rPr>
                <w:rFonts w:ascii="Arial" w:hAnsi="Arial" w:cs="Arial"/>
                <w:sz w:val="20"/>
                <w:szCs w:val="20"/>
              </w:rPr>
            </w:pPr>
            <w:r>
              <w:rPr>
                <w:rFonts w:ascii="Arial" w:hAnsi="Arial" w:cs="Arial"/>
                <w:sz w:val="20"/>
                <w:szCs w:val="20"/>
              </w:rPr>
              <w:t xml:space="preserve">TAC Advisory Panel </w:t>
            </w:r>
          </w:p>
        </w:tc>
        <w:tc>
          <w:tcPr>
            <w:tcW w:w="2835" w:type="dxa"/>
          </w:tcPr>
          <w:p w14:paraId="5743991E" w14:textId="4B3D0EC2" w:rsidR="0045671B" w:rsidRPr="0045650D" w:rsidRDefault="00CE4740" w:rsidP="0045671B">
            <w:pPr>
              <w:spacing w:line="240" w:lineRule="auto"/>
              <w:jc w:val="center"/>
              <w:rPr>
                <w:rFonts w:ascii="Arial" w:hAnsi="Arial" w:cs="Arial"/>
                <w:sz w:val="20"/>
                <w:szCs w:val="20"/>
              </w:rPr>
            </w:pPr>
            <w:r>
              <w:rPr>
                <w:rFonts w:ascii="Arial" w:hAnsi="Arial" w:cs="Arial"/>
                <w:sz w:val="20"/>
                <w:szCs w:val="20"/>
              </w:rPr>
              <w:t>2021</w:t>
            </w:r>
          </w:p>
        </w:tc>
      </w:tr>
      <w:tr w:rsidR="0045671B" w:rsidRPr="0045650D" w14:paraId="0E15D3A0" w14:textId="77777777" w:rsidTr="00AA2F2B">
        <w:trPr>
          <w:trHeight w:val="225"/>
        </w:trPr>
        <w:tc>
          <w:tcPr>
            <w:tcW w:w="2410" w:type="dxa"/>
          </w:tcPr>
          <w:p w14:paraId="3173CA5A" w14:textId="77777777" w:rsidR="00CE4740" w:rsidRPr="00CE4740" w:rsidRDefault="00CE4740" w:rsidP="00CE4740">
            <w:pPr>
              <w:spacing w:line="240" w:lineRule="auto"/>
              <w:rPr>
                <w:rFonts w:ascii="Arial" w:hAnsi="Arial" w:cs="Arial"/>
                <w:sz w:val="20"/>
                <w:szCs w:val="20"/>
              </w:rPr>
            </w:pPr>
            <w:r w:rsidRPr="00CE4740">
              <w:rPr>
                <w:rFonts w:ascii="Arial" w:hAnsi="Arial" w:cs="Arial"/>
                <w:sz w:val="20"/>
                <w:szCs w:val="20"/>
              </w:rPr>
              <w:t>Anna Tan Cheng Sim</w:t>
            </w:r>
          </w:p>
          <w:p w14:paraId="2E446F86" w14:textId="4226AB46" w:rsidR="0045671B" w:rsidRPr="0045650D" w:rsidRDefault="00CE4740" w:rsidP="00CE4740">
            <w:pPr>
              <w:spacing w:line="240" w:lineRule="auto"/>
              <w:rPr>
                <w:rFonts w:ascii="Arial" w:hAnsi="Arial" w:cs="Arial"/>
                <w:sz w:val="20"/>
                <w:szCs w:val="20"/>
              </w:rPr>
            </w:pPr>
            <w:r w:rsidRPr="00CE4740">
              <w:rPr>
                <w:rFonts w:ascii="Arial" w:hAnsi="Arial" w:cs="Arial"/>
                <w:sz w:val="20"/>
                <w:szCs w:val="20"/>
              </w:rPr>
              <w:t>(NMRC scholarship)</w:t>
            </w:r>
          </w:p>
        </w:tc>
        <w:tc>
          <w:tcPr>
            <w:tcW w:w="1418" w:type="dxa"/>
          </w:tcPr>
          <w:p w14:paraId="12772712" w14:textId="2EC60AA4" w:rsidR="0045671B" w:rsidRPr="0045650D" w:rsidRDefault="00CE4740" w:rsidP="0045671B">
            <w:pPr>
              <w:spacing w:line="240" w:lineRule="auto"/>
              <w:rPr>
                <w:rFonts w:ascii="Arial" w:hAnsi="Arial" w:cs="Arial"/>
                <w:sz w:val="20"/>
                <w:szCs w:val="20"/>
              </w:rPr>
            </w:pPr>
            <w:r>
              <w:rPr>
                <w:rFonts w:ascii="Arial" w:hAnsi="Arial" w:cs="Arial"/>
                <w:sz w:val="20"/>
                <w:szCs w:val="20"/>
              </w:rPr>
              <w:t>PhD</w:t>
            </w:r>
          </w:p>
        </w:tc>
        <w:tc>
          <w:tcPr>
            <w:tcW w:w="3543" w:type="dxa"/>
          </w:tcPr>
          <w:p w14:paraId="0022AAA5" w14:textId="79005ECA" w:rsidR="0045671B" w:rsidRPr="0045650D" w:rsidRDefault="00CE4740" w:rsidP="0045671B">
            <w:pPr>
              <w:spacing w:line="240" w:lineRule="auto"/>
              <w:rPr>
                <w:rFonts w:ascii="Arial" w:hAnsi="Arial" w:cs="Arial"/>
                <w:sz w:val="20"/>
                <w:szCs w:val="20"/>
              </w:rPr>
            </w:pPr>
            <w:r w:rsidRPr="00CE4740">
              <w:rPr>
                <w:rFonts w:ascii="Arial" w:hAnsi="Arial" w:cs="Arial"/>
                <w:sz w:val="20"/>
                <w:szCs w:val="20"/>
                <w:lang w:val="en-SG"/>
              </w:rPr>
              <w:t>Member of TAC advisory Panel 7 July 2021</w:t>
            </w:r>
          </w:p>
        </w:tc>
        <w:tc>
          <w:tcPr>
            <w:tcW w:w="2835" w:type="dxa"/>
          </w:tcPr>
          <w:p w14:paraId="4CF92BE5" w14:textId="10582C48" w:rsidR="0045671B" w:rsidRPr="0045650D" w:rsidRDefault="00CE4740" w:rsidP="0045671B">
            <w:pPr>
              <w:spacing w:line="240" w:lineRule="auto"/>
              <w:jc w:val="center"/>
              <w:rPr>
                <w:rFonts w:ascii="Arial" w:hAnsi="Arial" w:cs="Arial"/>
                <w:sz w:val="20"/>
                <w:szCs w:val="20"/>
              </w:rPr>
            </w:pPr>
            <w:r>
              <w:rPr>
                <w:rFonts w:ascii="Arial" w:hAnsi="Arial" w:cs="Arial"/>
                <w:sz w:val="20"/>
                <w:szCs w:val="20"/>
              </w:rPr>
              <w:t xml:space="preserve"> 2021</w:t>
            </w:r>
          </w:p>
        </w:tc>
      </w:tr>
      <w:tr w:rsidR="0045671B" w:rsidRPr="0045650D" w14:paraId="5B5F432C" w14:textId="77777777" w:rsidTr="00AA2F2B">
        <w:trPr>
          <w:trHeight w:val="225"/>
        </w:trPr>
        <w:tc>
          <w:tcPr>
            <w:tcW w:w="2410" w:type="dxa"/>
          </w:tcPr>
          <w:p w14:paraId="76646468" w14:textId="6C18BC4F" w:rsidR="0045671B" w:rsidRPr="0045650D" w:rsidRDefault="00CE4740" w:rsidP="0045671B">
            <w:pPr>
              <w:spacing w:line="240" w:lineRule="auto"/>
              <w:rPr>
                <w:rFonts w:ascii="Arial" w:hAnsi="Arial" w:cs="Arial"/>
                <w:sz w:val="20"/>
                <w:szCs w:val="20"/>
              </w:rPr>
            </w:pPr>
            <w:r>
              <w:rPr>
                <w:rFonts w:ascii="Arial" w:hAnsi="Arial" w:cs="Arial"/>
                <w:sz w:val="20"/>
                <w:szCs w:val="20"/>
              </w:rPr>
              <w:t>Koh Jean Wen, Vanessa</w:t>
            </w:r>
          </w:p>
        </w:tc>
        <w:tc>
          <w:tcPr>
            <w:tcW w:w="1418" w:type="dxa"/>
          </w:tcPr>
          <w:p w14:paraId="046CEE55" w14:textId="49D62A72" w:rsidR="0045671B" w:rsidRPr="0045650D" w:rsidRDefault="00CE4740" w:rsidP="0045671B">
            <w:pPr>
              <w:spacing w:line="240" w:lineRule="auto"/>
              <w:rPr>
                <w:rFonts w:ascii="Arial" w:hAnsi="Arial" w:cs="Arial"/>
                <w:sz w:val="20"/>
                <w:szCs w:val="20"/>
              </w:rPr>
            </w:pPr>
            <w:r>
              <w:rPr>
                <w:rFonts w:ascii="Arial" w:hAnsi="Arial" w:cs="Arial"/>
                <w:sz w:val="20"/>
                <w:szCs w:val="20"/>
              </w:rPr>
              <w:t>PhD</w:t>
            </w:r>
          </w:p>
        </w:tc>
        <w:tc>
          <w:tcPr>
            <w:tcW w:w="3543" w:type="dxa"/>
          </w:tcPr>
          <w:p w14:paraId="4854BCFF" w14:textId="77777777" w:rsidR="0045671B" w:rsidRDefault="00CE4740" w:rsidP="0045671B">
            <w:pPr>
              <w:spacing w:line="240" w:lineRule="auto"/>
              <w:rPr>
                <w:rFonts w:ascii="Arial" w:hAnsi="Arial" w:cs="Arial"/>
                <w:sz w:val="20"/>
                <w:szCs w:val="20"/>
              </w:rPr>
            </w:pPr>
            <w:r>
              <w:rPr>
                <w:rFonts w:ascii="Arial" w:hAnsi="Arial" w:cs="Arial"/>
                <w:sz w:val="20"/>
                <w:szCs w:val="20"/>
              </w:rPr>
              <w:t xml:space="preserve">IBM Program – Lab Rotation </w:t>
            </w:r>
          </w:p>
          <w:p w14:paraId="61FFF2CA" w14:textId="7BE7D58F" w:rsidR="00CE4740" w:rsidRPr="0045650D" w:rsidRDefault="00CE4740" w:rsidP="0045671B">
            <w:pPr>
              <w:spacing w:line="240" w:lineRule="auto"/>
              <w:rPr>
                <w:rFonts w:ascii="Arial" w:hAnsi="Arial" w:cs="Arial"/>
                <w:sz w:val="20"/>
                <w:szCs w:val="20"/>
              </w:rPr>
            </w:pPr>
          </w:p>
        </w:tc>
        <w:tc>
          <w:tcPr>
            <w:tcW w:w="2835" w:type="dxa"/>
          </w:tcPr>
          <w:p w14:paraId="33122D43" w14:textId="1D0F70A8" w:rsidR="0045671B" w:rsidRPr="0045650D" w:rsidRDefault="003475AC" w:rsidP="0045671B">
            <w:pPr>
              <w:spacing w:line="240" w:lineRule="auto"/>
              <w:jc w:val="center"/>
              <w:rPr>
                <w:rFonts w:ascii="Arial" w:hAnsi="Arial" w:cs="Arial"/>
                <w:sz w:val="20"/>
                <w:szCs w:val="20"/>
              </w:rPr>
            </w:pPr>
            <w:r>
              <w:rPr>
                <w:rFonts w:ascii="Arial" w:hAnsi="Arial" w:cs="Arial"/>
                <w:sz w:val="20"/>
                <w:szCs w:val="20"/>
              </w:rPr>
              <w:t>22Nov – 31 Dec 202</w:t>
            </w:r>
            <w:r w:rsidR="002D222E">
              <w:rPr>
                <w:rFonts w:ascii="Arial" w:hAnsi="Arial" w:cs="Arial"/>
                <w:sz w:val="20"/>
                <w:szCs w:val="20"/>
              </w:rPr>
              <w:t>2</w:t>
            </w:r>
          </w:p>
        </w:tc>
      </w:tr>
      <w:tr w:rsidR="00CE4740" w:rsidRPr="0045650D" w14:paraId="6911DDA8" w14:textId="77777777" w:rsidTr="00AA2F2B">
        <w:trPr>
          <w:trHeight w:val="225"/>
        </w:trPr>
        <w:tc>
          <w:tcPr>
            <w:tcW w:w="2410" w:type="dxa"/>
          </w:tcPr>
          <w:p w14:paraId="1F13573F" w14:textId="77777777" w:rsidR="00CE4740" w:rsidRPr="00CE4740" w:rsidRDefault="00CE4740" w:rsidP="00CE4740">
            <w:pPr>
              <w:spacing w:line="240" w:lineRule="auto"/>
              <w:rPr>
                <w:rFonts w:ascii="Arial" w:hAnsi="Arial" w:cs="Arial"/>
                <w:sz w:val="20"/>
                <w:szCs w:val="20"/>
                <w:lang w:val="en-SG"/>
              </w:rPr>
            </w:pPr>
            <w:r w:rsidRPr="00CE4740">
              <w:rPr>
                <w:rFonts w:ascii="Arial" w:hAnsi="Arial" w:cs="Arial"/>
                <w:sz w:val="20"/>
                <w:szCs w:val="20"/>
                <w:lang w:val="en-SG"/>
              </w:rPr>
              <w:t xml:space="preserve">Natalie Mok </w:t>
            </w:r>
          </w:p>
          <w:p w14:paraId="06AC17F9" w14:textId="77777777" w:rsidR="00CE4740" w:rsidRPr="0045650D" w:rsidRDefault="00CE4740" w:rsidP="0045671B">
            <w:pPr>
              <w:spacing w:line="240" w:lineRule="auto"/>
              <w:rPr>
                <w:rFonts w:ascii="Arial" w:hAnsi="Arial" w:cs="Arial"/>
                <w:sz w:val="20"/>
                <w:szCs w:val="20"/>
              </w:rPr>
            </w:pPr>
          </w:p>
        </w:tc>
        <w:tc>
          <w:tcPr>
            <w:tcW w:w="1418" w:type="dxa"/>
          </w:tcPr>
          <w:p w14:paraId="13205EB6" w14:textId="23508C02" w:rsidR="00CE4740" w:rsidRPr="0045650D" w:rsidRDefault="00CE4740" w:rsidP="0045671B">
            <w:pPr>
              <w:spacing w:line="240" w:lineRule="auto"/>
              <w:rPr>
                <w:rFonts w:ascii="Arial" w:hAnsi="Arial" w:cs="Arial"/>
                <w:sz w:val="20"/>
                <w:szCs w:val="20"/>
              </w:rPr>
            </w:pPr>
            <w:r>
              <w:rPr>
                <w:rFonts w:ascii="Arial" w:hAnsi="Arial" w:cs="Arial"/>
                <w:sz w:val="20"/>
                <w:szCs w:val="20"/>
              </w:rPr>
              <w:t>PhD</w:t>
            </w:r>
          </w:p>
        </w:tc>
        <w:tc>
          <w:tcPr>
            <w:tcW w:w="3543" w:type="dxa"/>
          </w:tcPr>
          <w:p w14:paraId="03B219B2" w14:textId="77777777" w:rsidR="00CE4740" w:rsidRDefault="00CE4740" w:rsidP="0045671B">
            <w:pPr>
              <w:spacing w:line="240" w:lineRule="auto"/>
              <w:rPr>
                <w:rFonts w:ascii="Arial" w:hAnsi="Arial" w:cs="Arial"/>
                <w:sz w:val="20"/>
                <w:szCs w:val="20"/>
              </w:rPr>
            </w:pPr>
            <w:r>
              <w:rPr>
                <w:rFonts w:ascii="Arial" w:hAnsi="Arial" w:cs="Arial"/>
                <w:sz w:val="20"/>
                <w:szCs w:val="20"/>
              </w:rPr>
              <w:t xml:space="preserve">Mentor for Master Thesis </w:t>
            </w:r>
          </w:p>
          <w:p w14:paraId="5BDE28E2" w14:textId="4D278F57" w:rsidR="00CE4740" w:rsidRPr="0045650D" w:rsidRDefault="00CE4740" w:rsidP="0045671B">
            <w:pPr>
              <w:spacing w:line="240" w:lineRule="auto"/>
              <w:rPr>
                <w:rFonts w:ascii="Arial" w:hAnsi="Arial" w:cs="Arial"/>
                <w:sz w:val="20"/>
                <w:szCs w:val="20"/>
              </w:rPr>
            </w:pPr>
            <w:r>
              <w:rPr>
                <w:rFonts w:ascii="Arial" w:hAnsi="Arial" w:cs="Arial"/>
                <w:sz w:val="20"/>
                <w:szCs w:val="20"/>
              </w:rPr>
              <w:t xml:space="preserve">NUS Sociology </w:t>
            </w:r>
          </w:p>
        </w:tc>
        <w:tc>
          <w:tcPr>
            <w:tcW w:w="2835" w:type="dxa"/>
          </w:tcPr>
          <w:p w14:paraId="74D34BDA" w14:textId="34E972B0" w:rsidR="00CE4740" w:rsidRPr="0045650D" w:rsidRDefault="00CE4740" w:rsidP="0045671B">
            <w:pPr>
              <w:spacing w:line="240" w:lineRule="auto"/>
              <w:jc w:val="center"/>
              <w:rPr>
                <w:rFonts w:ascii="Arial" w:hAnsi="Arial" w:cs="Arial"/>
                <w:sz w:val="20"/>
                <w:szCs w:val="20"/>
              </w:rPr>
            </w:pPr>
            <w:r>
              <w:rPr>
                <w:rFonts w:ascii="Arial" w:hAnsi="Arial" w:cs="Arial"/>
                <w:sz w:val="20"/>
                <w:szCs w:val="20"/>
              </w:rPr>
              <w:t>2021</w:t>
            </w:r>
          </w:p>
        </w:tc>
      </w:tr>
      <w:tr w:rsidR="0017638C" w:rsidRPr="0045650D" w14:paraId="775BD898" w14:textId="77777777" w:rsidTr="00AA2F2B">
        <w:trPr>
          <w:trHeight w:val="225"/>
        </w:trPr>
        <w:tc>
          <w:tcPr>
            <w:tcW w:w="2410" w:type="dxa"/>
          </w:tcPr>
          <w:p w14:paraId="035F2AEE" w14:textId="77777777" w:rsidR="0017638C" w:rsidRPr="00CE4740" w:rsidRDefault="0017638C" w:rsidP="00CE4740">
            <w:pPr>
              <w:spacing w:line="240" w:lineRule="auto"/>
              <w:rPr>
                <w:rFonts w:ascii="Arial" w:hAnsi="Arial" w:cs="Arial"/>
                <w:sz w:val="20"/>
                <w:szCs w:val="20"/>
                <w:lang w:val="en-SG"/>
              </w:rPr>
            </w:pPr>
          </w:p>
        </w:tc>
        <w:tc>
          <w:tcPr>
            <w:tcW w:w="1418" w:type="dxa"/>
          </w:tcPr>
          <w:p w14:paraId="74FE9F09" w14:textId="77777777" w:rsidR="0017638C" w:rsidRDefault="0017638C" w:rsidP="0045671B">
            <w:pPr>
              <w:spacing w:line="240" w:lineRule="auto"/>
              <w:rPr>
                <w:rFonts w:ascii="Arial" w:hAnsi="Arial" w:cs="Arial"/>
                <w:sz w:val="20"/>
                <w:szCs w:val="20"/>
              </w:rPr>
            </w:pPr>
          </w:p>
        </w:tc>
        <w:tc>
          <w:tcPr>
            <w:tcW w:w="3543" w:type="dxa"/>
          </w:tcPr>
          <w:p w14:paraId="67280D69" w14:textId="77777777" w:rsidR="0017638C" w:rsidRDefault="0017638C" w:rsidP="0045671B">
            <w:pPr>
              <w:spacing w:line="240" w:lineRule="auto"/>
              <w:rPr>
                <w:rFonts w:ascii="Arial" w:hAnsi="Arial" w:cs="Arial"/>
                <w:sz w:val="20"/>
                <w:szCs w:val="20"/>
              </w:rPr>
            </w:pPr>
          </w:p>
        </w:tc>
        <w:tc>
          <w:tcPr>
            <w:tcW w:w="2835" w:type="dxa"/>
          </w:tcPr>
          <w:p w14:paraId="069759C7" w14:textId="77777777" w:rsidR="0017638C" w:rsidRDefault="0017638C" w:rsidP="0045671B">
            <w:pPr>
              <w:spacing w:line="240" w:lineRule="auto"/>
              <w:jc w:val="center"/>
              <w:rPr>
                <w:rFonts w:ascii="Arial" w:hAnsi="Arial" w:cs="Arial"/>
                <w:sz w:val="20"/>
                <w:szCs w:val="20"/>
              </w:rPr>
            </w:pPr>
          </w:p>
        </w:tc>
      </w:tr>
      <w:tr w:rsidR="0045671B" w:rsidRPr="0045650D" w14:paraId="36F4B2FF" w14:textId="77777777" w:rsidTr="00AA2F2B">
        <w:trPr>
          <w:trHeight w:val="225"/>
        </w:trPr>
        <w:tc>
          <w:tcPr>
            <w:tcW w:w="2410" w:type="dxa"/>
          </w:tcPr>
          <w:p w14:paraId="70A0D509" w14:textId="635C2B9F" w:rsidR="0045671B" w:rsidRPr="0045650D" w:rsidRDefault="00CE4740" w:rsidP="0045671B">
            <w:pPr>
              <w:spacing w:line="240" w:lineRule="auto"/>
              <w:rPr>
                <w:rFonts w:ascii="Arial" w:hAnsi="Arial" w:cs="Arial"/>
                <w:sz w:val="20"/>
                <w:szCs w:val="20"/>
              </w:rPr>
            </w:pPr>
            <w:r>
              <w:rPr>
                <w:rFonts w:ascii="Arial" w:hAnsi="Arial" w:cs="Arial"/>
                <w:sz w:val="20"/>
                <w:szCs w:val="20"/>
              </w:rPr>
              <w:t xml:space="preserve">Lim Ka Keat </w:t>
            </w:r>
          </w:p>
        </w:tc>
        <w:tc>
          <w:tcPr>
            <w:tcW w:w="1418" w:type="dxa"/>
          </w:tcPr>
          <w:p w14:paraId="6519A33E" w14:textId="733AF528" w:rsidR="0045671B" w:rsidRPr="0045650D" w:rsidRDefault="00CE4740" w:rsidP="0045671B">
            <w:pPr>
              <w:spacing w:line="240" w:lineRule="auto"/>
              <w:rPr>
                <w:rFonts w:ascii="Arial" w:hAnsi="Arial" w:cs="Arial"/>
                <w:sz w:val="20"/>
                <w:szCs w:val="20"/>
              </w:rPr>
            </w:pPr>
            <w:r>
              <w:rPr>
                <w:rFonts w:ascii="Arial" w:hAnsi="Arial" w:cs="Arial"/>
                <w:sz w:val="20"/>
                <w:szCs w:val="20"/>
              </w:rPr>
              <w:t>PhD</w:t>
            </w:r>
          </w:p>
        </w:tc>
        <w:tc>
          <w:tcPr>
            <w:tcW w:w="3543" w:type="dxa"/>
          </w:tcPr>
          <w:p w14:paraId="23986DCC" w14:textId="2823BB7D" w:rsidR="0045671B" w:rsidRPr="0045650D" w:rsidRDefault="00CE4740" w:rsidP="0045671B">
            <w:pPr>
              <w:spacing w:line="240" w:lineRule="auto"/>
              <w:rPr>
                <w:rFonts w:ascii="Arial" w:hAnsi="Arial" w:cs="Arial"/>
                <w:sz w:val="20"/>
                <w:szCs w:val="20"/>
              </w:rPr>
            </w:pPr>
            <w:r>
              <w:rPr>
                <w:rFonts w:ascii="Arial" w:hAnsi="Arial" w:cs="Arial"/>
                <w:sz w:val="20"/>
                <w:szCs w:val="20"/>
              </w:rPr>
              <w:t xml:space="preserve">Committee for Thesis </w:t>
            </w:r>
          </w:p>
        </w:tc>
        <w:tc>
          <w:tcPr>
            <w:tcW w:w="2835" w:type="dxa"/>
          </w:tcPr>
          <w:p w14:paraId="29B8F0A5" w14:textId="248498E6" w:rsidR="0045671B" w:rsidRPr="0045650D" w:rsidRDefault="00CE4740" w:rsidP="0045671B">
            <w:pPr>
              <w:spacing w:line="240" w:lineRule="auto"/>
              <w:jc w:val="center"/>
              <w:rPr>
                <w:rFonts w:ascii="Arial" w:hAnsi="Arial" w:cs="Arial"/>
                <w:sz w:val="20"/>
                <w:szCs w:val="20"/>
              </w:rPr>
            </w:pPr>
            <w:r>
              <w:rPr>
                <w:rFonts w:ascii="Arial" w:hAnsi="Arial" w:cs="Arial"/>
                <w:sz w:val="20"/>
                <w:szCs w:val="20"/>
              </w:rPr>
              <w:t>2015-2019</w:t>
            </w:r>
          </w:p>
        </w:tc>
      </w:tr>
      <w:tr w:rsidR="0017638C" w:rsidRPr="0045650D" w14:paraId="207A45CE" w14:textId="77777777" w:rsidTr="00AA2F2B">
        <w:trPr>
          <w:trHeight w:val="225"/>
        </w:trPr>
        <w:tc>
          <w:tcPr>
            <w:tcW w:w="2410" w:type="dxa"/>
          </w:tcPr>
          <w:p w14:paraId="51629567" w14:textId="77777777" w:rsidR="0017638C" w:rsidRDefault="0017638C" w:rsidP="0045671B">
            <w:pPr>
              <w:spacing w:line="240" w:lineRule="auto"/>
              <w:rPr>
                <w:rFonts w:ascii="Arial" w:hAnsi="Arial" w:cs="Arial"/>
                <w:sz w:val="20"/>
                <w:szCs w:val="20"/>
              </w:rPr>
            </w:pPr>
          </w:p>
        </w:tc>
        <w:tc>
          <w:tcPr>
            <w:tcW w:w="1418" w:type="dxa"/>
          </w:tcPr>
          <w:p w14:paraId="4E0A72B9" w14:textId="77777777" w:rsidR="0017638C" w:rsidRDefault="0017638C" w:rsidP="0045671B">
            <w:pPr>
              <w:spacing w:line="240" w:lineRule="auto"/>
              <w:rPr>
                <w:rFonts w:ascii="Arial" w:hAnsi="Arial" w:cs="Arial"/>
                <w:sz w:val="20"/>
                <w:szCs w:val="20"/>
              </w:rPr>
            </w:pPr>
          </w:p>
        </w:tc>
        <w:tc>
          <w:tcPr>
            <w:tcW w:w="3543" w:type="dxa"/>
          </w:tcPr>
          <w:p w14:paraId="01E0090A" w14:textId="77777777" w:rsidR="0017638C" w:rsidRDefault="0017638C" w:rsidP="0045671B">
            <w:pPr>
              <w:spacing w:line="240" w:lineRule="auto"/>
              <w:rPr>
                <w:rFonts w:ascii="Arial" w:hAnsi="Arial" w:cs="Arial"/>
                <w:sz w:val="20"/>
                <w:szCs w:val="20"/>
              </w:rPr>
            </w:pPr>
          </w:p>
        </w:tc>
        <w:tc>
          <w:tcPr>
            <w:tcW w:w="2835" w:type="dxa"/>
          </w:tcPr>
          <w:p w14:paraId="0AC77258" w14:textId="77777777" w:rsidR="0017638C" w:rsidRDefault="0017638C" w:rsidP="0045671B">
            <w:pPr>
              <w:spacing w:line="240" w:lineRule="auto"/>
              <w:jc w:val="center"/>
              <w:rPr>
                <w:rFonts w:ascii="Arial" w:hAnsi="Arial" w:cs="Arial"/>
                <w:sz w:val="20"/>
                <w:szCs w:val="20"/>
              </w:rPr>
            </w:pPr>
          </w:p>
        </w:tc>
      </w:tr>
      <w:tr w:rsidR="0017638C" w:rsidRPr="0045650D" w14:paraId="167B786D" w14:textId="77777777" w:rsidTr="00AA2F2B">
        <w:trPr>
          <w:trHeight w:val="225"/>
        </w:trPr>
        <w:tc>
          <w:tcPr>
            <w:tcW w:w="2410" w:type="dxa"/>
          </w:tcPr>
          <w:p w14:paraId="5EA8FC89" w14:textId="77777777" w:rsidR="0017638C" w:rsidRDefault="0017638C" w:rsidP="0045671B">
            <w:pPr>
              <w:spacing w:line="240" w:lineRule="auto"/>
              <w:rPr>
                <w:rFonts w:ascii="Arial" w:hAnsi="Arial" w:cs="Arial"/>
                <w:sz w:val="20"/>
                <w:szCs w:val="20"/>
              </w:rPr>
            </w:pPr>
          </w:p>
        </w:tc>
        <w:tc>
          <w:tcPr>
            <w:tcW w:w="1418" w:type="dxa"/>
          </w:tcPr>
          <w:p w14:paraId="13ED0297" w14:textId="77777777" w:rsidR="0017638C" w:rsidRDefault="0017638C" w:rsidP="0045671B">
            <w:pPr>
              <w:spacing w:line="240" w:lineRule="auto"/>
              <w:rPr>
                <w:rFonts w:ascii="Arial" w:hAnsi="Arial" w:cs="Arial"/>
                <w:sz w:val="20"/>
                <w:szCs w:val="20"/>
              </w:rPr>
            </w:pPr>
          </w:p>
        </w:tc>
        <w:tc>
          <w:tcPr>
            <w:tcW w:w="3543" w:type="dxa"/>
          </w:tcPr>
          <w:p w14:paraId="06892723" w14:textId="77777777" w:rsidR="0017638C" w:rsidRDefault="0017638C" w:rsidP="0045671B">
            <w:pPr>
              <w:spacing w:line="240" w:lineRule="auto"/>
              <w:rPr>
                <w:rFonts w:ascii="Arial" w:hAnsi="Arial" w:cs="Arial"/>
                <w:sz w:val="20"/>
                <w:szCs w:val="20"/>
              </w:rPr>
            </w:pPr>
          </w:p>
        </w:tc>
        <w:tc>
          <w:tcPr>
            <w:tcW w:w="2835" w:type="dxa"/>
          </w:tcPr>
          <w:p w14:paraId="56AF19BE" w14:textId="77777777" w:rsidR="0017638C" w:rsidRDefault="0017638C" w:rsidP="0045671B">
            <w:pPr>
              <w:spacing w:line="240" w:lineRule="auto"/>
              <w:jc w:val="center"/>
              <w:rPr>
                <w:rFonts w:ascii="Arial" w:hAnsi="Arial" w:cs="Arial"/>
                <w:sz w:val="20"/>
                <w:szCs w:val="20"/>
              </w:rPr>
            </w:pPr>
          </w:p>
        </w:tc>
      </w:tr>
    </w:tbl>
    <w:p w14:paraId="17E0C494" w14:textId="482D876A" w:rsidR="0045671B" w:rsidRDefault="0045671B"/>
    <w:p w14:paraId="15B0C627" w14:textId="39AE7513" w:rsidR="0017638C" w:rsidRDefault="0017638C"/>
    <w:p w14:paraId="74CE2880" w14:textId="23F4A519" w:rsidR="0017638C" w:rsidRDefault="0017638C"/>
    <w:p w14:paraId="7B6E6773" w14:textId="5583AFE5" w:rsidR="0017638C" w:rsidRDefault="0017638C"/>
    <w:p w14:paraId="37FFCD9E" w14:textId="6B7FEFAD" w:rsidR="0017638C" w:rsidRDefault="0017638C"/>
    <w:p w14:paraId="0317E848" w14:textId="77777777" w:rsidR="0045671B" w:rsidRDefault="0045671B"/>
    <w:tbl>
      <w:tblPr>
        <w:tblStyle w:val="TableGrid"/>
        <w:tblW w:w="0" w:type="auto"/>
        <w:tblLook w:val="04A0" w:firstRow="1" w:lastRow="0" w:firstColumn="1" w:lastColumn="0" w:noHBand="0" w:noVBand="1"/>
      </w:tblPr>
      <w:tblGrid>
        <w:gridCol w:w="1846"/>
        <w:gridCol w:w="5933"/>
        <w:gridCol w:w="1443"/>
        <w:gridCol w:w="1244"/>
      </w:tblGrid>
      <w:tr w:rsidR="00680526" w14:paraId="5C2D01E8" w14:textId="77777777" w:rsidTr="00F56521">
        <w:tc>
          <w:tcPr>
            <w:tcW w:w="10466" w:type="dxa"/>
            <w:gridSpan w:val="4"/>
            <w:tcBorders>
              <w:top w:val="nil"/>
              <w:left w:val="nil"/>
              <w:bottom w:val="nil"/>
              <w:right w:val="nil"/>
            </w:tcBorders>
            <w:shd w:val="clear" w:color="auto" w:fill="7B7B7B" w:themeFill="accent3" w:themeFillShade="BF"/>
          </w:tcPr>
          <w:p w14:paraId="58F3D6B2" w14:textId="77777777" w:rsidR="00680526" w:rsidRPr="0045650D" w:rsidRDefault="00680526" w:rsidP="00680526">
            <w:pPr>
              <w:spacing w:line="240" w:lineRule="auto"/>
              <w:rPr>
                <w:rFonts w:ascii="Arial" w:hAnsi="Arial" w:cs="Arial"/>
                <w:b/>
                <w:color w:val="FFFFFF"/>
                <w:sz w:val="20"/>
                <w:szCs w:val="20"/>
              </w:rPr>
            </w:pPr>
          </w:p>
          <w:p w14:paraId="1D80403C" w14:textId="77777777" w:rsidR="00680526" w:rsidRDefault="00680526" w:rsidP="00680526">
            <w:r w:rsidRPr="0045650D">
              <w:rPr>
                <w:rFonts w:ascii="Arial" w:hAnsi="Arial" w:cs="Arial"/>
                <w:b/>
                <w:color w:val="FFFFFF"/>
                <w:sz w:val="20"/>
                <w:szCs w:val="20"/>
              </w:rPr>
              <w:t>Local Media Interviews (Selected)</w:t>
            </w:r>
          </w:p>
        </w:tc>
      </w:tr>
      <w:tr w:rsidR="00680526" w14:paraId="65887E8F" w14:textId="77777777" w:rsidTr="00F56521">
        <w:tc>
          <w:tcPr>
            <w:tcW w:w="10466" w:type="dxa"/>
            <w:gridSpan w:val="4"/>
            <w:tcBorders>
              <w:top w:val="nil"/>
              <w:left w:val="nil"/>
              <w:bottom w:val="single" w:sz="4" w:space="0" w:color="auto"/>
              <w:right w:val="nil"/>
            </w:tcBorders>
          </w:tcPr>
          <w:p w14:paraId="45AEFF64" w14:textId="77777777" w:rsidR="00680526" w:rsidRDefault="00680526"/>
        </w:tc>
      </w:tr>
      <w:tr w:rsidR="00680526" w14:paraId="38AC8714" w14:textId="77777777" w:rsidTr="008B750F">
        <w:tc>
          <w:tcPr>
            <w:tcW w:w="2147" w:type="dxa"/>
            <w:tcBorders>
              <w:top w:val="single" w:sz="4" w:space="0" w:color="auto"/>
            </w:tcBorders>
          </w:tcPr>
          <w:p w14:paraId="406C2EFB" w14:textId="77777777" w:rsidR="00680526" w:rsidRPr="00AB1A80" w:rsidRDefault="00680526" w:rsidP="00680526">
            <w:pPr>
              <w:spacing w:line="240" w:lineRule="auto"/>
              <w:rPr>
                <w:rFonts w:ascii="Arial" w:hAnsi="Arial" w:cs="Arial"/>
                <w:b/>
                <w:sz w:val="20"/>
                <w:szCs w:val="20"/>
              </w:rPr>
            </w:pPr>
            <w:r w:rsidRPr="00AB1A80">
              <w:rPr>
                <w:rFonts w:ascii="Arial" w:hAnsi="Arial" w:cs="Arial"/>
                <w:b/>
                <w:sz w:val="20"/>
                <w:szCs w:val="20"/>
              </w:rPr>
              <w:t>Media/ Agency</w:t>
            </w:r>
          </w:p>
        </w:tc>
        <w:tc>
          <w:tcPr>
            <w:tcW w:w="5347" w:type="dxa"/>
            <w:tcBorders>
              <w:top w:val="single" w:sz="4" w:space="0" w:color="auto"/>
            </w:tcBorders>
          </w:tcPr>
          <w:p w14:paraId="115336C4" w14:textId="77777777" w:rsidR="00680526" w:rsidRPr="00AB1A80" w:rsidRDefault="00680526" w:rsidP="00680526">
            <w:pPr>
              <w:spacing w:line="240" w:lineRule="auto"/>
              <w:rPr>
                <w:rFonts w:ascii="Arial" w:hAnsi="Arial" w:cs="Arial"/>
                <w:b/>
                <w:sz w:val="20"/>
                <w:szCs w:val="20"/>
              </w:rPr>
            </w:pPr>
            <w:r w:rsidRPr="00AB1A80">
              <w:rPr>
                <w:rFonts w:ascii="Arial" w:hAnsi="Arial" w:cs="Arial"/>
                <w:b/>
                <w:sz w:val="20"/>
                <w:szCs w:val="20"/>
              </w:rPr>
              <w:t>Subject Matter</w:t>
            </w:r>
          </w:p>
        </w:tc>
        <w:tc>
          <w:tcPr>
            <w:tcW w:w="1587" w:type="dxa"/>
            <w:tcBorders>
              <w:top w:val="single" w:sz="4" w:space="0" w:color="auto"/>
            </w:tcBorders>
          </w:tcPr>
          <w:p w14:paraId="4068C00A" w14:textId="77777777" w:rsidR="00680526" w:rsidRPr="00AB1A80" w:rsidRDefault="00680526" w:rsidP="00680526">
            <w:pPr>
              <w:spacing w:line="240" w:lineRule="auto"/>
              <w:rPr>
                <w:rFonts w:ascii="Arial" w:hAnsi="Arial" w:cs="Arial"/>
                <w:b/>
                <w:sz w:val="20"/>
                <w:szCs w:val="20"/>
              </w:rPr>
            </w:pPr>
            <w:r w:rsidRPr="00AB1A80">
              <w:rPr>
                <w:rFonts w:ascii="Arial" w:hAnsi="Arial" w:cs="Arial"/>
                <w:b/>
                <w:sz w:val="20"/>
                <w:szCs w:val="20"/>
              </w:rPr>
              <w:t>Coverage /Features</w:t>
            </w:r>
          </w:p>
        </w:tc>
        <w:tc>
          <w:tcPr>
            <w:tcW w:w="1385" w:type="dxa"/>
            <w:tcBorders>
              <w:top w:val="single" w:sz="4" w:space="0" w:color="auto"/>
            </w:tcBorders>
          </w:tcPr>
          <w:p w14:paraId="0D9C1A60" w14:textId="77777777" w:rsidR="00680526" w:rsidRPr="00AB1A80" w:rsidRDefault="00680526" w:rsidP="00680526">
            <w:pPr>
              <w:spacing w:line="240" w:lineRule="auto"/>
              <w:rPr>
                <w:rFonts w:ascii="Arial" w:hAnsi="Arial" w:cs="Arial"/>
                <w:b/>
                <w:sz w:val="20"/>
                <w:szCs w:val="20"/>
              </w:rPr>
            </w:pPr>
            <w:r w:rsidRPr="00AB1A80">
              <w:rPr>
                <w:rFonts w:ascii="Arial" w:hAnsi="Arial" w:cs="Arial"/>
                <w:b/>
                <w:sz w:val="20"/>
                <w:szCs w:val="20"/>
              </w:rPr>
              <w:t xml:space="preserve"> Date of feature /broadcast</w:t>
            </w:r>
          </w:p>
        </w:tc>
      </w:tr>
      <w:tr w:rsidR="00680526" w:rsidRPr="0045650D" w14:paraId="4199D6EA" w14:textId="77777777" w:rsidTr="008B750F">
        <w:trPr>
          <w:trHeight w:val="225"/>
        </w:trPr>
        <w:tc>
          <w:tcPr>
            <w:tcW w:w="2147" w:type="dxa"/>
          </w:tcPr>
          <w:p w14:paraId="4DC6D891" w14:textId="77777777" w:rsidR="00680526" w:rsidRPr="0045650D" w:rsidRDefault="00680526" w:rsidP="00704685">
            <w:pPr>
              <w:spacing w:line="240" w:lineRule="auto"/>
              <w:rPr>
                <w:rFonts w:ascii="Arial" w:hAnsi="Arial" w:cs="Arial"/>
                <w:sz w:val="20"/>
                <w:szCs w:val="20"/>
              </w:rPr>
            </w:pPr>
            <w:r w:rsidRPr="0045650D">
              <w:rPr>
                <w:rFonts w:ascii="Arial" w:hAnsi="Arial" w:cs="Arial"/>
                <w:sz w:val="20"/>
                <w:szCs w:val="20"/>
              </w:rPr>
              <w:t xml:space="preserve">The Straits Times </w:t>
            </w:r>
          </w:p>
        </w:tc>
        <w:tc>
          <w:tcPr>
            <w:tcW w:w="5347" w:type="dxa"/>
          </w:tcPr>
          <w:p w14:paraId="606F0565" w14:textId="77777777" w:rsidR="00680526" w:rsidRPr="0045650D" w:rsidRDefault="00680526" w:rsidP="00704685">
            <w:pPr>
              <w:spacing w:line="240" w:lineRule="auto"/>
              <w:rPr>
                <w:rFonts w:ascii="Arial" w:hAnsi="Arial" w:cs="Arial"/>
                <w:sz w:val="20"/>
                <w:szCs w:val="20"/>
              </w:rPr>
            </w:pPr>
            <w:r w:rsidRPr="0045650D">
              <w:rPr>
                <w:rFonts w:ascii="Arial" w:hAnsi="Arial" w:cs="Arial"/>
                <w:sz w:val="20"/>
                <w:szCs w:val="20"/>
              </w:rPr>
              <w:t>Singaporeans Living longer, but need to shorten year spent in ill Health</w:t>
            </w:r>
          </w:p>
        </w:tc>
        <w:tc>
          <w:tcPr>
            <w:tcW w:w="1587" w:type="dxa"/>
          </w:tcPr>
          <w:p w14:paraId="1E2EE1EA" w14:textId="77777777" w:rsidR="00680526" w:rsidRPr="0045650D" w:rsidRDefault="00680526" w:rsidP="00704685">
            <w:pPr>
              <w:spacing w:line="240" w:lineRule="auto"/>
              <w:rPr>
                <w:rFonts w:ascii="Arial" w:hAnsi="Arial" w:cs="Arial"/>
                <w:sz w:val="20"/>
                <w:szCs w:val="20"/>
              </w:rPr>
            </w:pPr>
            <w:r w:rsidRPr="0045650D">
              <w:rPr>
                <w:rFonts w:ascii="Arial" w:hAnsi="Arial" w:cs="Arial"/>
                <w:sz w:val="20"/>
                <w:szCs w:val="20"/>
              </w:rPr>
              <w:t xml:space="preserve">The Straits Time </w:t>
            </w:r>
          </w:p>
        </w:tc>
        <w:tc>
          <w:tcPr>
            <w:tcW w:w="1385" w:type="dxa"/>
          </w:tcPr>
          <w:p w14:paraId="079D88E8" w14:textId="77777777" w:rsidR="00680526" w:rsidRPr="0045650D" w:rsidRDefault="00680526" w:rsidP="00704685">
            <w:pPr>
              <w:spacing w:line="240" w:lineRule="auto"/>
              <w:jc w:val="center"/>
              <w:rPr>
                <w:rFonts w:ascii="Arial" w:hAnsi="Arial" w:cs="Arial"/>
                <w:sz w:val="20"/>
                <w:szCs w:val="20"/>
              </w:rPr>
            </w:pPr>
            <w:r w:rsidRPr="0045650D">
              <w:rPr>
                <w:rFonts w:ascii="Arial" w:hAnsi="Arial" w:cs="Arial"/>
                <w:sz w:val="20"/>
                <w:szCs w:val="20"/>
              </w:rPr>
              <w:t>30 May 2016</w:t>
            </w:r>
          </w:p>
        </w:tc>
      </w:tr>
      <w:tr w:rsidR="00446C5D" w:rsidRPr="0045650D" w14:paraId="11DBBCA6" w14:textId="77777777" w:rsidTr="008B750F">
        <w:trPr>
          <w:trHeight w:val="602"/>
        </w:trPr>
        <w:tc>
          <w:tcPr>
            <w:tcW w:w="2147" w:type="dxa"/>
          </w:tcPr>
          <w:p w14:paraId="45D6B669" w14:textId="77777777" w:rsidR="00446C5D" w:rsidRPr="0045650D" w:rsidRDefault="00446C5D" w:rsidP="00446C5D">
            <w:pPr>
              <w:spacing w:line="240" w:lineRule="auto"/>
              <w:rPr>
                <w:rFonts w:ascii="Arial" w:hAnsi="Arial" w:cs="Arial"/>
                <w:sz w:val="20"/>
                <w:szCs w:val="20"/>
              </w:rPr>
            </w:pPr>
            <w:r>
              <w:rPr>
                <w:rFonts w:ascii="Arial" w:hAnsi="Arial" w:cs="Arial"/>
                <w:sz w:val="20"/>
                <w:szCs w:val="20"/>
              </w:rPr>
              <w:t>The Strait Times</w:t>
            </w:r>
          </w:p>
        </w:tc>
        <w:tc>
          <w:tcPr>
            <w:tcW w:w="5347" w:type="dxa"/>
          </w:tcPr>
          <w:p w14:paraId="5920A718" w14:textId="77777777" w:rsidR="00446C5D" w:rsidRPr="0045650D" w:rsidRDefault="00446C5D" w:rsidP="00446C5D">
            <w:pPr>
              <w:spacing w:line="240" w:lineRule="auto"/>
              <w:rPr>
                <w:rFonts w:ascii="Arial" w:hAnsi="Arial" w:cs="Arial"/>
                <w:sz w:val="20"/>
                <w:szCs w:val="20"/>
              </w:rPr>
            </w:pPr>
            <w:r>
              <w:rPr>
                <w:rFonts w:ascii="Arial" w:hAnsi="Arial" w:cs="Arial"/>
                <w:sz w:val="20"/>
                <w:szCs w:val="20"/>
              </w:rPr>
              <w:t>Old and Frail, and  taking care of an elderly love one</w:t>
            </w:r>
          </w:p>
        </w:tc>
        <w:tc>
          <w:tcPr>
            <w:tcW w:w="1587" w:type="dxa"/>
          </w:tcPr>
          <w:p w14:paraId="54B73276"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The Straits Time</w:t>
            </w:r>
          </w:p>
        </w:tc>
        <w:tc>
          <w:tcPr>
            <w:tcW w:w="1385" w:type="dxa"/>
          </w:tcPr>
          <w:p w14:paraId="1317C48B" w14:textId="77777777" w:rsidR="00446C5D" w:rsidRPr="0045650D" w:rsidRDefault="00446C5D" w:rsidP="00446C5D">
            <w:pPr>
              <w:spacing w:line="240" w:lineRule="auto"/>
              <w:jc w:val="center"/>
              <w:rPr>
                <w:rFonts w:ascii="Arial" w:hAnsi="Arial" w:cs="Arial"/>
                <w:sz w:val="20"/>
                <w:szCs w:val="20"/>
              </w:rPr>
            </w:pPr>
            <w:r>
              <w:rPr>
                <w:rFonts w:ascii="Arial" w:hAnsi="Arial" w:cs="Arial"/>
                <w:sz w:val="20"/>
                <w:szCs w:val="20"/>
              </w:rPr>
              <w:t>12 November 2017</w:t>
            </w:r>
          </w:p>
        </w:tc>
      </w:tr>
      <w:tr w:rsidR="00446C5D" w:rsidRPr="0045650D" w14:paraId="4BAA30AF" w14:textId="77777777" w:rsidTr="008B750F">
        <w:trPr>
          <w:trHeight w:val="225"/>
        </w:trPr>
        <w:tc>
          <w:tcPr>
            <w:tcW w:w="2147" w:type="dxa"/>
          </w:tcPr>
          <w:p w14:paraId="35E0EFF7" w14:textId="77777777" w:rsidR="00446C5D" w:rsidRPr="0045650D" w:rsidRDefault="00446C5D" w:rsidP="00446C5D">
            <w:pPr>
              <w:spacing w:line="240" w:lineRule="auto"/>
              <w:rPr>
                <w:rFonts w:ascii="Arial" w:hAnsi="Arial" w:cs="Arial"/>
                <w:sz w:val="20"/>
                <w:szCs w:val="20"/>
              </w:rPr>
            </w:pPr>
            <w:proofErr w:type="spellStart"/>
            <w:r w:rsidRPr="0045650D">
              <w:rPr>
                <w:rFonts w:ascii="Arial" w:hAnsi="Arial" w:cs="Arial"/>
                <w:sz w:val="20"/>
                <w:szCs w:val="20"/>
              </w:rPr>
              <w:t>Lianhe</w:t>
            </w:r>
            <w:proofErr w:type="spellEnd"/>
            <w:r w:rsidRPr="0045650D">
              <w:rPr>
                <w:rFonts w:ascii="Arial" w:hAnsi="Arial" w:cs="Arial"/>
                <w:sz w:val="20"/>
                <w:szCs w:val="20"/>
              </w:rPr>
              <w:t xml:space="preserve"> </w:t>
            </w:r>
            <w:proofErr w:type="spellStart"/>
            <w:r w:rsidRPr="0045650D">
              <w:rPr>
                <w:rFonts w:ascii="Arial" w:hAnsi="Arial" w:cs="Arial"/>
                <w:sz w:val="20"/>
                <w:szCs w:val="20"/>
              </w:rPr>
              <w:t>Zao</w:t>
            </w:r>
            <w:proofErr w:type="spellEnd"/>
            <w:r w:rsidRPr="0045650D">
              <w:rPr>
                <w:rFonts w:ascii="Arial" w:hAnsi="Arial" w:cs="Arial"/>
                <w:sz w:val="20"/>
                <w:szCs w:val="20"/>
              </w:rPr>
              <w:t xml:space="preserve"> Bao</w:t>
            </w:r>
          </w:p>
        </w:tc>
        <w:tc>
          <w:tcPr>
            <w:tcW w:w="5347" w:type="dxa"/>
          </w:tcPr>
          <w:p w14:paraId="1162B166"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 xml:space="preserve">MOH looking for recommendation to lower fall risk in elderly </w:t>
            </w:r>
          </w:p>
        </w:tc>
        <w:tc>
          <w:tcPr>
            <w:tcW w:w="1587" w:type="dxa"/>
          </w:tcPr>
          <w:p w14:paraId="123C414B" w14:textId="77777777" w:rsidR="00446C5D" w:rsidRPr="0045650D" w:rsidRDefault="00446C5D" w:rsidP="00446C5D">
            <w:pPr>
              <w:spacing w:line="240" w:lineRule="auto"/>
              <w:rPr>
                <w:rFonts w:ascii="Arial" w:hAnsi="Arial" w:cs="Arial"/>
                <w:sz w:val="20"/>
                <w:szCs w:val="20"/>
              </w:rPr>
            </w:pPr>
            <w:proofErr w:type="spellStart"/>
            <w:r w:rsidRPr="0045650D">
              <w:rPr>
                <w:rFonts w:ascii="Arial" w:hAnsi="Arial" w:cs="Arial"/>
                <w:sz w:val="20"/>
                <w:szCs w:val="20"/>
              </w:rPr>
              <w:t>Lianhe</w:t>
            </w:r>
            <w:proofErr w:type="spellEnd"/>
            <w:r w:rsidRPr="0045650D">
              <w:rPr>
                <w:rFonts w:ascii="Arial" w:hAnsi="Arial" w:cs="Arial"/>
                <w:sz w:val="20"/>
                <w:szCs w:val="20"/>
              </w:rPr>
              <w:t xml:space="preserve"> </w:t>
            </w:r>
            <w:proofErr w:type="spellStart"/>
            <w:r w:rsidRPr="0045650D">
              <w:rPr>
                <w:rFonts w:ascii="Arial" w:hAnsi="Arial" w:cs="Arial"/>
                <w:sz w:val="20"/>
                <w:szCs w:val="20"/>
              </w:rPr>
              <w:t>Zao</w:t>
            </w:r>
            <w:proofErr w:type="spellEnd"/>
            <w:r w:rsidRPr="0045650D">
              <w:rPr>
                <w:rFonts w:ascii="Arial" w:hAnsi="Arial" w:cs="Arial"/>
                <w:sz w:val="20"/>
                <w:szCs w:val="20"/>
              </w:rPr>
              <w:t xml:space="preserve"> Boa</w:t>
            </w:r>
          </w:p>
        </w:tc>
        <w:tc>
          <w:tcPr>
            <w:tcW w:w="1385" w:type="dxa"/>
          </w:tcPr>
          <w:p w14:paraId="2CA1864E" w14:textId="77777777" w:rsidR="00446C5D" w:rsidRPr="0045650D" w:rsidRDefault="00446C5D" w:rsidP="00446C5D">
            <w:pPr>
              <w:spacing w:line="240" w:lineRule="auto"/>
              <w:jc w:val="center"/>
              <w:rPr>
                <w:rFonts w:ascii="Arial" w:hAnsi="Arial" w:cs="Arial"/>
                <w:sz w:val="20"/>
                <w:szCs w:val="20"/>
              </w:rPr>
            </w:pPr>
            <w:r w:rsidRPr="0045650D">
              <w:rPr>
                <w:rFonts w:ascii="Arial" w:hAnsi="Arial" w:cs="Arial"/>
                <w:sz w:val="20"/>
                <w:szCs w:val="20"/>
              </w:rPr>
              <w:t>12 Oct 2017</w:t>
            </w:r>
          </w:p>
        </w:tc>
      </w:tr>
      <w:tr w:rsidR="00446C5D" w:rsidRPr="0045650D" w14:paraId="3ED6E019" w14:textId="77777777" w:rsidTr="008B750F">
        <w:trPr>
          <w:trHeight w:val="225"/>
        </w:trPr>
        <w:tc>
          <w:tcPr>
            <w:tcW w:w="2147" w:type="dxa"/>
          </w:tcPr>
          <w:p w14:paraId="5B1A74F3" w14:textId="77777777" w:rsidR="00446C5D" w:rsidRPr="0045650D" w:rsidRDefault="00446C5D" w:rsidP="00446C5D">
            <w:pPr>
              <w:spacing w:line="240" w:lineRule="auto"/>
              <w:rPr>
                <w:rFonts w:ascii="Arial" w:hAnsi="Arial" w:cs="Arial"/>
                <w:sz w:val="20"/>
                <w:szCs w:val="20"/>
              </w:rPr>
            </w:pPr>
            <w:r>
              <w:rPr>
                <w:rFonts w:ascii="Arial" w:hAnsi="Arial" w:cs="Arial"/>
                <w:sz w:val="20"/>
                <w:szCs w:val="20"/>
              </w:rPr>
              <w:t xml:space="preserve">Today </w:t>
            </w:r>
          </w:p>
        </w:tc>
        <w:tc>
          <w:tcPr>
            <w:tcW w:w="5347" w:type="dxa"/>
          </w:tcPr>
          <w:p w14:paraId="21058424" w14:textId="77777777" w:rsidR="00446C5D" w:rsidRPr="0045650D" w:rsidRDefault="00446C5D" w:rsidP="00446C5D">
            <w:pPr>
              <w:spacing w:line="240" w:lineRule="auto"/>
              <w:rPr>
                <w:rFonts w:ascii="Arial" w:hAnsi="Arial" w:cs="Arial"/>
                <w:sz w:val="20"/>
                <w:szCs w:val="20"/>
              </w:rPr>
            </w:pPr>
            <w:r>
              <w:rPr>
                <w:rFonts w:ascii="Arial" w:hAnsi="Arial" w:cs="Arial"/>
                <w:sz w:val="20"/>
                <w:szCs w:val="20"/>
              </w:rPr>
              <w:t xml:space="preserve">Singaporeans Living Longer ,but need to Shorten years spent in ill Health </w:t>
            </w:r>
          </w:p>
        </w:tc>
        <w:tc>
          <w:tcPr>
            <w:tcW w:w="1587" w:type="dxa"/>
          </w:tcPr>
          <w:p w14:paraId="6BAB2833" w14:textId="77777777" w:rsidR="00446C5D" w:rsidRPr="0045650D" w:rsidRDefault="00446C5D" w:rsidP="00446C5D">
            <w:pPr>
              <w:spacing w:line="240" w:lineRule="auto"/>
              <w:rPr>
                <w:rFonts w:ascii="Arial" w:hAnsi="Arial" w:cs="Arial"/>
                <w:sz w:val="20"/>
                <w:szCs w:val="20"/>
              </w:rPr>
            </w:pPr>
            <w:r>
              <w:rPr>
                <w:rFonts w:ascii="Arial" w:hAnsi="Arial" w:cs="Arial"/>
                <w:sz w:val="20"/>
                <w:szCs w:val="20"/>
              </w:rPr>
              <w:t xml:space="preserve">Today </w:t>
            </w:r>
          </w:p>
        </w:tc>
        <w:tc>
          <w:tcPr>
            <w:tcW w:w="1385" w:type="dxa"/>
          </w:tcPr>
          <w:p w14:paraId="2032258A" w14:textId="77777777" w:rsidR="00446C5D" w:rsidRPr="0045650D" w:rsidRDefault="00446C5D" w:rsidP="00446C5D">
            <w:pPr>
              <w:spacing w:line="240" w:lineRule="auto"/>
              <w:jc w:val="center"/>
              <w:rPr>
                <w:rFonts w:ascii="Arial" w:hAnsi="Arial" w:cs="Arial"/>
                <w:sz w:val="20"/>
                <w:szCs w:val="20"/>
              </w:rPr>
            </w:pPr>
            <w:r>
              <w:rPr>
                <w:rFonts w:ascii="Arial" w:hAnsi="Arial" w:cs="Arial"/>
                <w:sz w:val="20"/>
                <w:szCs w:val="20"/>
              </w:rPr>
              <w:t xml:space="preserve">12 September 2017 </w:t>
            </w:r>
          </w:p>
        </w:tc>
      </w:tr>
      <w:tr w:rsidR="00446C5D" w:rsidRPr="0045650D" w14:paraId="76D68A95" w14:textId="77777777" w:rsidTr="008B750F">
        <w:trPr>
          <w:trHeight w:val="225"/>
        </w:trPr>
        <w:tc>
          <w:tcPr>
            <w:tcW w:w="2147" w:type="dxa"/>
          </w:tcPr>
          <w:p w14:paraId="545FE510"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NHK Japan Broadcasting Corporation</w:t>
            </w:r>
          </w:p>
        </w:tc>
        <w:tc>
          <w:tcPr>
            <w:tcW w:w="5347" w:type="dxa"/>
          </w:tcPr>
          <w:p w14:paraId="7DE389AD"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Eldercare policies in budget 2018</w:t>
            </w:r>
          </w:p>
        </w:tc>
        <w:tc>
          <w:tcPr>
            <w:tcW w:w="1587" w:type="dxa"/>
          </w:tcPr>
          <w:p w14:paraId="1D259D26"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NHK Live New</w:t>
            </w:r>
          </w:p>
        </w:tc>
        <w:tc>
          <w:tcPr>
            <w:tcW w:w="1385" w:type="dxa"/>
          </w:tcPr>
          <w:p w14:paraId="470A727A" w14:textId="77777777" w:rsidR="00446C5D" w:rsidRPr="0045650D" w:rsidRDefault="00446C5D" w:rsidP="00446C5D">
            <w:pPr>
              <w:spacing w:line="240" w:lineRule="auto"/>
              <w:jc w:val="center"/>
              <w:rPr>
                <w:rFonts w:ascii="Arial" w:hAnsi="Arial" w:cs="Arial"/>
                <w:sz w:val="20"/>
                <w:szCs w:val="20"/>
              </w:rPr>
            </w:pPr>
            <w:r w:rsidRPr="0045650D">
              <w:rPr>
                <w:rFonts w:ascii="Arial" w:hAnsi="Arial" w:cs="Arial"/>
                <w:sz w:val="20"/>
                <w:szCs w:val="20"/>
              </w:rPr>
              <w:t>19 March 2018</w:t>
            </w:r>
          </w:p>
        </w:tc>
      </w:tr>
      <w:tr w:rsidR="00446C5D" w:rsidRPr="0045650D" w14:paraId="03E4FC40" w14:textId="77777777" w:rsidTr="008B750F">
        <w:trPr>
          <w:trHeight w:val="225"/>
        </w:trPr>
        <w:tc>
          <w:tcPr>
            <w:tcW w:w="2147" w:type="dxa"/>
          </w:tcPr>
          <w:p w14:paraId="1F8F7549"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FM Radio</w:t>
            </w:r>
          </w:p>
        </w:tc>
        <w:tc>
          <w:tcPr>
            <w:tcW w:w="5347" w:type="dxa"/>
          </w:tcPr>
          <w:p w14:paraId="5D932E6F"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Lifelong Learning (English and Chinese)</w:t>
            </w:r>
          </w:p>
        </w:tc>
        <w:tc>
          <w:tcPr>
            <w:tcW w:w="1587" w:type="dxa"/>
          </w:tcPr>
          <w:p w14:paraId="72694C03"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Power98 (English)</w:t>
            </w:r>
          </w:p>
          <w:p w14:paraId="4C95FA50"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 xml:space="preserve">883Jia FM (Chinese) </w:t>
            </w:r>
          </w:p>
        </w:tc>
        <w:tc>
          <w:tcPr>
            <w:tcW w:w="1385" w:type="dxa"/>
          </w:tcPr>
          <w:p w14:paraId="30B0A635" w14:textId="77777777" w:rsidR="00446C5D" w:rsidRPr="0045650D" w:rsidRDefault="00446C5D" w:rsidP="00446C5D">
            <w:pPr>
              <w:spacing w:line="240" w:lineRule="auto"/>
              <w:jc w:val="center"/>
              <w:rPr>
                <w:rFonts w:ascii="Arial" w:hAnsi="Arial" w:cs="Arial"/>
                <w:sz w:val="20"/>
                <w:szCs w:val="20"/>
              </w:rPr>
            </w:pPr>
            <w:r w:rsidRPr="0045650D">
              <w:rPr>
                <w:rFonts w:ascii="Arial" w:hAnsi="Arial" w:cs="Arial"/>
                <w:sz w:val="20"/>
                <w:szCs w:val="20"/>
              </w:rPr>
              <w:t>10 April 2018</w:t>
            </w:r>
          </w:p>
        </w:tc>
      </w:tr>
      <w:tr w:rsidR="00446C5D" w:rsidRPr="0045650D" w14:paraId="7ED9A98A" w14:textId="77777777" w:rsidTr="008B750F">
        <w:trPr>
          <w:trHeight w:val="589"/>
        </w:trPr>
        <w:tc>
          <w:tcPr>
            <w:tcW w:w="2147" w:type="dxa"/>
          </w:tcPr>
          <w:p w14:paraId="02ADD12F"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 xml:space="preserve">Singapore Press Holding </w:t>
            </w:r>
          </w:p>
        </w:tc>
        <w:tc>
          <w:tcPr>
            <w:tcW w:w="5347" w:type="dxa"/>
          </w:tcPr>
          <w:p w14:paraId="613EB8D0"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 xml:space="preserve">Aged and Elderly Singapore </w:t>
            </w:r>
          </w:p>
        </w:tc>
        <w:tc>
          <w:tcPr>
            <w:tcW w:w="1587" w:type="dxa"/>
          </w:tcPr>
          <w:p w14:paraId="3E44DB02" w14:textId="77777777" w:rsidR="00446C5D" w:rsidRPr="0045650D" w:rsidRDefault="00446C5D" w:rsidP="00446C5D">
            <w:pPr>
              <w:spacing w:line="240" w:lineRule="auto"/>
              <w:rPr>
                <w:rFonts w:ascii="Arial" w:hAnsi="Arial" w:cs="Arial"/>
                <w:sz w:val="20"/>
                <w:szCs w:val="20"/>
              </w:rPr>
            </w:pPr>
            <w:r w:rsidRPr="0045650D">
              <w:rPr>
                <w:rFonts w:ascii="Arial" w:hAnsi="Arial" w:cs="Arial"/>
                <w:sz w:val="20"/>
                <w:szCs w:val="20"/>
              </w:rPr>
              <w:t>Story feature on subject</w:t>
            </w:r>
          </w:p>
        </w:tc>
        <w:tc>
          <w:tcPr>
            <w:tcW w:w="1385" w:type="dxa"/>
          </w:tcPr>
          <w:p w14:paraId="7292A53A" w14:textId="77777777" w:rsidR="00446C5D" w:rsidRPr="0045650D" w:rsidRDefault="00446C5D" w:rsidP="00446C5D">
            <w:pPr>
              <w:spacing w:line="240" w:lineRule="auto"/>
              <w:jc w:val="center"/>
              <w:rPr>
                <w:rFonts w:ascii="Arial" w:hAnsi="Arial" w:cs="Arial"/>
                <w:sz w:val="20"/>
                <w:szCs w:val="20"/>
              </w:rPr>
            </w:pPr>
            <w:r w:rsidRPr="0045650D">
              <w:rPr>
                <w:rFonts w:ascii="Arial" w:hAnsi="Arial" w:cs="Arial"/>
                <w:sz w:val="20"/>
                <w:szCs w:val="20"/>
              </w:rPr>
              <w:t>17 April 2018</w:t>
            </w:r>
          </w:p>
        </w:tc>
      </w:tr>
      <w:tr w:rsidR="00446C5D" w:rsidRPr="006745B3" w14:paraId="11E8ABD5" w14:textId="77777777" w:rsidTr="008B750F">
        <w:trPr>
          <w:trHeight w:val="225"/>
        </w:trPr>
        <w:tc>
          <w:tcPr>
            <w:tcW w:w="2147" w:type="dxa"/>
          </w:tcPr>
          <w:p w14:paraId="7F49FC8E" w14:textId="77777777" w:rsidR="00446C5D" w:rsidRPr="006745B3" w:rsidRDefault="00446C5D" w:rsidP="00446C5D">
            <w:pPr>
              <w:spacing w:line="240" w:lineRule="auto"/>
              <w:rPr>
                <w:rFonts w:ascii="Arial" w:hAnsi="Arial" w:cs="Arial"/>
                <w:sz w:val="20"/>
                <w:szCs w:val="20"/>
              </w:rPr>
            </w:pPr>
            <w:r w:rsidRPr="006745B3">
              <w:rPr>
                <w:rFonts w:ascii="Arial" w:hAnsi="Arial" w:cs="Arial"/>
                <w:sz w:val="20"/>
                <w:szCs w:val="20"/>
              </w:rPr>
              <w:t>The Straits Times</w:t>
            </w:r>
          </w:p>
        </w:tc>
        <w:tc>
          <w:tcPr>
            <w:tcW w:w="5347" w:type="dxa"/>
          </w:tcPr>
          <w:p w14:paraId="546AC34E" w14:textId="77777777" w:rsidR="00446C5D" w:rsidRPr="006745B3" w:rsidRDefault="00446C5D" w:rsidP="00446C5D">
            <w:pPr>
              <w:spacing w:line="240" w:lineRule="auto"/>
              <w:rPr>
                <w:rFonts w:ascii="Arial" w:hAnsi="Arial" w:cs="Arial"/>
                <w:sz w:val="20"/>
                <w:szCs w:val="20"/>
              </w:rPr>
            </w:pPr>
            <w:r w:rsidRPr="006745B3">
              <w:rPr>
                <w:rFonts w:ascii="Arial" w:hAnsi="Arial" w:cs="Arial"/>
                <w:sz w:val="20"/>
                <w:szCs w:val="20"/>
              </w:rPr>
              <w:t>Singapore 3</w:t>
            </w:r>
            <w:r w:rsidRPr="006745B3">
              <w:rPr>
                <w:rFonts w:ascii="Arial" w:hAnsi="Arial" w:cs="Arial"/>
                <w:sz w:val="20"/>
                <w:szCs w:val="20"/>
                <w:vertAlign w:val="superscript"/>
              </w:rPr>
              <w:t>rd</w:t>
            </w:r>
            <w:r w:rsidRPr="006745B3">
              <w:rPr>
                <w:rFonts w:ascii="Arial" w:hAnsi="Arial" w:cs="Arial"/>
                <w:sz w:val="20"/>
                <w:szCs w:val="20"/>
              </w:rPr>
              <w:t xml:space="preserve"> in Global life expectancy ranking</w:t>
            </w:r>
          </w:p>
        </w:tc>
        <w:tc>
          <w:tcPr>
            <w:tcW w:w="1587" w:type="dxa"/>
          </w:tcPr>
          <w:p w14:paraId="1ED35A95" w14:textId="77777777" w:rsidR="00446C5D" w:rsidRPr="006745B3" w:rsidRDefault="00446C5D" w:rsidP="00446C5D">
            <w:pPr>
              <w:spacing w:line="240" w:lineRule="auto"/>
              <w:rPr>
                <w:rFonts w:ascii="Arial" w:hAnsi="Arial" w:cs="Arial"/>
                <w:sz w:val="20"/>
                <w:szCs w:val="20"/>
              </w:rPr>
            </w:pPr>
            <w:r w:rsidRPr="006745B3">
              <w:rPr>
                <w:rFonts w:ascii="Arial" w:hAnsi="Arial" w:cs="Arial"/>
                <w:sz w:val="20"/>
                <w:szCs w:val="20"/>
              </w:rPr>
              <w:t xml:space="preserve">The straits Times Released </w:t>
            </w:r>
            <w:r>
              <w:rPr>
                <w:rFonts w:ascii="Arial" w:hAnsi="Arial" w:cs="Arial"/>
                <w:sz w:val="20"/>
                <w:szCs w:val="20"/>
              </w:rPr>
              <w:t xml:space="preserve">(face to Face interview) </w:t>
            </w:r>
          </w:p>
        </w:tc>
        <w:tc>
          <w:tcPr>
            <w:tcW w:w="1385" w:type="dxa"/>
          </w:tcPr>
          <w:p w14:paraId="2D46D867" w14:textId="77777777" w:rsidR="00446C5D" w:rsidRPr="006745B3" w:rsidRDefault="00446C5D" w:rsidP="00446C5D">
            <w:pPr>
              <w:spacing w:line="240" w:lineRule="auto"/>
              <w:jc w:val="center"/>
              <w:rPr>
                <w:rFonts w:ascii="Arial" w:hAnsi="Arial" w:cs="Arial"/>
                <w:sz w:val="20"/>
                <w:szCs w:val="20"/>
              </w:rPr>
            </w:pPr>
            <w:r w:rsidRPr="006745B3">
              <w:rPr>
                <w:rFonts w:ascii="Arial" w:hAnsi="Arial" w:cs="Arial"/>
                <w:sz w:val="20"/>
                <w:szCs w:val="20"/>
              </w:rPr>
              <w:t>9 Oct 2018</w:t>
            </w:r>
          </w:p>
        </w:tc>
      </w:tr>
      <w:tr w:rsidR="00446C5D" w:rsidRPr="006745B3" w14:paraId="06AEDB85" w14:textId="77777777" w:rsidTr="008B750F">
        <w:trPr>
          <w:trHeight w:val="225"/>
        </w:trPr>
        <w:tc>
          <w:tcPr>
            <w:tcW w:w="2147" w:type="dxa"/>
          </w:tcPr>
          <w:p w14:paraId="2614B7A3" w14:textId="77777777" w:rsidR="00446C5D" w:rsidRPr="006745B3" w:rsidRDefault="00446C5D" w:rsidP="00446C5D">
            <w:pPr>
              <w:spacing w:line="240" w:lineRule="auto"/>
              <w:rPr>
                <w:rFonts w:ascii="Arial" w:hAnsi="Arial" w:cs="Arial"/>
                <w:sz w:val="20"/>
                <w:szCs w:val="20"/>
              </w:rPr>
            </w:pPr>
            <w:r>
              <w:rPr>
                <w:rFonts w:ascii="Arial" w:hAnsi="Arial" w:cs="Arial"/>
                <w:sz w:val="20"/>
                <w:szCs w:val="20"/>
              </w:rPr>
              <w:t xml:space="preserve"> Channel News Asia </w:t>
            </w:r>
          </w:p>
        </w:tc>
        <w:tc>
          <w:tcPr>
            <w:tcW w:w="5347" w:type="dxa"/>
          </w:tcPr>
          <w:p w14:paraId="03D5B6F8" w14:textId="77777777" w:rsidR="00446C5D" w:rsidRPr="006745B3" w:rsidRDefault="00446C5D" w:rsidP="00446C5D">
            <w:pPr>
              <w:spacing w:line="240" w:lineRule="auto"/>
              <w:rPr>
                <w:rFonts w:ascii="Arial" w:hAnsi="Arial" w:cs="Arial"/>
                <w:sz w:val="20"/>
                <w:szCs w:val="20"/>
              </w:rPr>
            </w:pPr>
            <w:r w:rsidRPr="001D53EB">
              <w:rPr>
                <w:rFonts w:ascii="Arial" w:hAnsi="Arial" w:cs="Arial"/>
                <w:sz w:val="20"/>
                <w:szCs w:val="20"/>
              </w:rPr>
              <w:t>Discussing Merdeka Gen, elderly health and healthcare cost</w:t>
            </w:r>
          </w:p>
        </w:tc>
        <w:tc>
          <w:tcPr>
            <w:tcW w:w="1587" w:type="dxa"/>
          </w:tcPr>
          <w:p w14:paraId="38D8F7E6" w14:textId="77777777" w:rsidR="00446C5D" w:rsidRDefault="00446C5D" w:rsidP="00446C5D">
            <w:pPr>
              <w:spacing w:line="240" w:lineRule="auto"/>
              <w:rPr>
                <w:rFonts w:ascii="Calibri" w:hAnsi="Calibri" w:cs="Calibri"/>
                <w:color w:val="000000"/>
                <w:spacing w:val="0"/>
                <w:sz w:val="22"/>
                <w:szCs w:val="22"/>
                <w:lang w:val="en-SG" w:eastAsia="zh-CN"/>
              </w:rPr>
            </w:pPr>
            <w:r>
              <w:rPr>
                <w:rFonts w:ascii="Calibri" w:hAnsi="Calibri" w:cs="Calibri"/>
                <w:color w:val="000000"/>
                <w:sz w:val="22"/>
                <w:szCs w:val="22"/>
              </w:rPr>
              <w:t xml:space="preserve">News Asia Podcast (Audio) </w:t>
            </w:r>
          </w:p>
          <w:p w14:paraId="76AB080B" w14:textId="77777777" w:rsidR="00446C5D" w:rsidRPr="006745B3" w:rsidRDefault="00446C5D" w:rsidP="00446C5D">
            <w:pPr>
              <w:spacing w:line="240" w:lineRule="auto"/>
              <w:rPr>
                <w:rFonts w:ascii="Arial" w:hAnsi="Arial" w:cs="Arial"/>
                <w:sz w:val="20"/>
                <w:szCs w:val="20"/>
              </w:rPr>
            </w:pPr>
          </w:p>
        </w:tc>
        <w:tc>
          <w:tcPr>
            <w:tcW w:w="1385" w:type="dxa"/>
          </w:tcPr>
          <w:p w14:paraId="1A6097DE" w14:textId="77777777" w:rsidR="00446C5D" w:rsidRPr="006745B3" w:rsidRDefault="00446C5D" w:rsidP="00446C5D">
            <w:pPr>
              <w:spacing w:line="240" w:lineRule="auto"/>
              <w:jc w:val="center"/>
              <w:rPr>
                <w:rFonts w:ascii="Arial" w:hAnsi="Arial" w:cs="Arial"/>
                <w:sz w:val="20"/>
                <w:szCs w:val="20"/>
              </w:rPr>
            </w:pPr>
            <w:r>
              <w:rPr>
                <w:rFonts w:ascii="Arial" w:hAnsi="Arial" w:cs="Arial"/>
                <w:sz w:val="20"/>
                <w:szCs w:val="20"/>
              </w:rPr>
              <w:t xml:space="preserve">23 -24 Feb 2019 </w:t>
            </w:r>
          </w:p>
        </w:tc>
      </w:tr>
      <w:tr w:rsidR="00446C5D" w:rsidRPr="006745B3" w14:paraId="2B04990B" w14:textId="77777777" w:rsidTr="008B750F">
        <w:trPr>
          <w:trHeight w:val="225"/>
        </w:trPr>
        <w:tc>
          <w:tcPr>
            <w:tcW w:w="2147" w:type="dxa"/>
          </w:tcPr>
          <w:p w14:paraId="7D2835CF" w14:textId="77777777" w:rsidR="00446C5D" w:rsidRDefault="00446C5D" w:rsidP="00446C5D">
            <w:pPr>
              <w:spacing w:line="240" w:lineRule="auto"/>
              <w:rPr>
                <w:rFonts w:ascii="Arial" w:hAnsi="Arial" w:cs="Arial"/>
                <w:sz w:val="20"/>
                <w:szCs w:val="20"/>
              </w:rPr>
            </w:pPr>
            <w:r>
              <w:rPr>
                <w:rFonts w:ascii="Arial" w:hAnsi="Arial" w:cs="Arial"/>
                <w:sz w:val="20"/>
                <w:szCs w:val="20"/>
              </w:rPr>
              <w:t>Media Corp (Radio)</w:t>
            </w:r>
          </w:p>
        </w:tc>
        <w:tc>
          <w:tcPr>
            <w:tcW w:w="5347" w:type="dxa"/>
          </w:tcPr>
          <w:p w14:paraId="0AA544C2" w14:textId="77777777" w:rsidR="00446C5D" w:rsidRPr="001D53EB" w:rsidRDefault="00446C5D" w:rsidP="00446C5D">
            <w:pPr>
              <w:spacing w:line="240" w:lineRule="auto"/>
              <w:rPr>
                <w:rFonts w:ascii="Arial" w:hAnsi="Arial" w:cs="Arial"/>
                <w:sz w:val="20"/>
                <w:szCs w:val="20"/>
              </w:rPr>
            </w:pPr>
            <w:r w:rsidRPr="004D076E">
              <w:rPr>
                <w:rFonts w:ascii="Arial" w:hAnsi="Arial" w:cs="Arial"/>
                <w:sz w:val="20"/>
                <w:szCs w:val="20"/>
              </w:rPr>
              <w:t>Discussing Merdeka Gen, elderly health and healthcare cost</w:t>
            </w:r>
          </w:p>
        </w:tc>
        <w:tc>
          <w:tcPr>
            <w:tcW w:w="1587" w:type="dxa"/>
          </w:tcPr>
          <w:p w14:paraId="014B7204" w14:textId="77777777" w:rsidR="00446C5D" w:rsidRDefault="00446C5D" w:rsidP="00446C5D">
            <w:pPr>
              <w:spacing w:line="240" w:lineRule="auto"/>
              <w:rPr>
                <w:rFonts w:ascii="Calibri" w:hAnsi="Calibri" w:cs="Calibri"/>
                <w:color w:val="000000"/>
                <w:sz w:val="22"/>
                <w:szCs w:val="22"/>
              </w:rPr>
            </w:pPr>
            <w:r>
              <w:rPr>
                <w:rFonts w:ascii="Calibri" w:hAnsi="Calibri" w:cs="Calibri"/>
                <w:color w:val="000000"/>
                <w:sz w:val="22"/>
                <w:szCs w:val="22"/>
              </w:rPr>
              <w:t xml:space="preserve"> The Pulse </w:t>
            </w:r>
          </w:p>
        </w:tc>
        <w:tc>
          <w:tcPr>
            <w:tcW w:w="1385" w:type="dxa"/>
          </w:tcPr>
          <w:p w14:paraId="4661A505" w14:textId="77777777" w:rsidR="00446C5D" w:rsidRDefault="00446C5D" w:rsidP="00446C5D">
            <w:pPr>
              <w:spacing w:line="240" w:lineRule="auto"/>
              <w:jc w:val="center"/>
              <w:rPr>
                <w:rFonts w:ascii="Arial" w:hAnsi="Arial" w:cs="Arial"/>
                <w:sz w:val="20"/>
                <w:szCs w:val="20"/>
              </w:rPr>
            </w:pPr>
            <w:r>
              <w:rPr>
                <w:rFonts w:ascii="Arial" w:hAnsi="Arial" w:cs="Arial"/>
                <w:sz w:val="20"/>
                <w:szCs w:val="20"/>
              </w:rPr>
              <w:t xml:space="preserve">21 Feb 2019 </w:t>
            </w:r>
          </w:p>
        </w:tc>
      </w:tr>
      <w:tr w:rsidR="00446C5D" w:rsidRPr="006745B3" w14:paraId="79D64764" w14:textId="77777777" w:rsidTr="008B750F">
        <w:trPr>
          <w:trHeight w:val="225"/>
        </w:trPr>
        <w:tc>
          <w:tcPr>
            <w:tcW w:w="2147" w:type="dxa"/>
          </w:tcPr>
          <w:p w14:paraId="6A701356" w14:textId="77777777" w:rsidR="00446C5D" w:rsidRDefault="00446C5D" w:rsidP="00446C5D">
            <w:pPr>
              <w:spacing w:line="240" w:lineRule="auto"/>
              <w:rPr>
                <w:rFonts w:ascii="Arial" w:hAnsi="Arial" w:cs="Arial"/>
                <w:sz w:val="20"/>
                <w:szCs w:val="20"/>
              </w:rPr>
            </w:pPr>
            <w:proofErr w:type="spellStart"/>
            <w:r>
              <w:rPr>
                <w:rFonts w:ascii="Arial" w:hAnsi="Arial" w:cs="Arial"/>
                <w:sz w:val="20"/>
                <w:szCs w:val="20"/>
              </w:rPr>
              <w:t>Kepach</w:t>
            </w:r>
            <w:proofErr w:type="spellEnd"/>
            <w:r>
              <w:rPr>
                <w:rFonts w:ascii="Arial" w:hAnsi="Arial" w:cs="Arial"/>
                <w:sz w:val="20"/>
                <w:szCs w:val="20"/>
              </w:rPr>
              <w:t xml:space="preserve"> (Italy) –</w:t>
            </w:r>
          </w:p>
          <w:p w14:paraId="2F669808" w14:textId="02F377FB" w:rsidR="00446C5D" w:rsidRDefault="00311FCA" w:rsidP="00311FCA">
            <w:pPr>
              <w:spacing w:line="240" w:lineRule="auto"/>
              <w:rPr>
                <w:rFonts w:ascii="Arial" w:hAnsi="Arial" w:cs="Arial"/>
                <w:sz w:val="20"/>
                <w:szCs w:val="20"/>
              </w:rPr>
            </w:pPr>
            <w:r>
              <w:rPr>
                <w:rFonts w:ascii="Arial" w:hAnsi="Arial" w:cs="Arial"/>
                <w:sz w:val="20"/>
                <w:szCs w:val="20"/>
              </w:rPr>
              <w:t>Italian production company</w:t>
            </w:r>
          </w:p>
        </w:tc>
        <w:tc>
          <w:tcPr>
            <w:tcW w:w="5347" w:type="dxa"/>
          </w:tcPr>
          <w:p w14:paraId="3DE6E6C0" w14:textId="77777777" w:rsidR="00AC1DD0" w:rsidRDefault="00AC1DD0" w:rsidP="00446C5D">
            <w:pPr>
              <w:spacing w:line="240" w:lineRule="auto"/>
              <w:rPr>
                <w:rFonts w:ascii="Calibri" w:hAnsi="Calibri" w:cs="Calibri"/>
                <w:color w:val="000000"/>
                <w:sz w:val="22"/>
                <w:szCs w:val="22"/>
              </w:rPr>
            </w:pPr>
          </w:p>
          <w:p w14:paraId="0DE32D12" w14:textId="4D25CAEE" w:rsidR="00446C5D" w:rsidRDefault="00446C5D" w:rsidP="00446C5D">
            <w:pPr>
              <w:spacing w:line="240" w:lineRule="auto"/>
              <w:rPr>
                <w:rFonts w:ascii="Calibri" w:hAnsi="Calibri" w:cs="Calibri"/>
                <w:color w:val="000000"/>
                <w:spacing w:val="0"/>
                <w:sz w:val="22"/>
                <w:szCs w:val="22"/>
                <w:lang w:val="en-SG" w:eastAsia="zh-CN"/>
              </w:rPr>
            </w:pPr>
            <w:r>
              <w:rPr>
                <w:rFonts w:ascii="Calibri" w:hAnsi="Calibri" w:cs="Calibri"/>
                <w:color w:val="000000"/>
                <w:sz w:val="22"/>
                <w:szCs w:val="22"/>
              </w:rPr>
              <w:t xml:space="preserve">Research on </w:t>
            </w:r>
            <w:r w:rsidR="00AC1DD0">
              <w:rPr>
                <w:rFonts w:ascii="Calibri" w:hAnsi="Calibri" w:cs="Calibri"/>
                <w:color w:val="000000"/>
                <w:sz w:val="22"/>
                <w:szCs w:val="22"/>
              </w:rPr>
              <w:t>Ageing from</w:t>
            </w:r>
            <w:r>
              <w:rPr>
                <w:rFonts w:ascii="Calibri" w:hAnsi="Calibri" w:cs="Calibri"/>
                <w:color w:val="000000"/>
                <w:sz w:val="22"/>
                <w:szCs w:val="22"/>
              </w:rPr>
              <w:t xml:space="preserve"> biological perspective </w:t>
            </w:r>
          </w:p>
          <w:p w14:paraId="5F44CDED" w14:textId="77777777" w:rsidR="00446C5D" w:rsidRPr="00BE696F" w:rsidRDefault="00446C5D" w:rsidP="00446C5D">
            <w:pPr>
              <w:spacing w:line="240" w:lineRule="auto"/>
              <w:rPr>
                <w:rFonts w:ascii="Arial" w:hAnsi="Arial" w:cs="Arial"/>
                <w:sz w:val="20"/>
                <w:szCs w:val="20"/>
                <w:lang w:val="en-SG"/>
              </w:rPr>
            </w:pPr>
          </w:p>
        </w:tc>
        <w:tc>
          <w:tcPr>
            <w:tcW w:w="1587" w:type="dxa"/>
          </w:tcPr>
          <w:p w14:paraId="6D9CD463" w14:textId="77777777" w:rsidR="00446C5D" w:rsidRDefault="00446C5D" w:rsidP="00446C5D">
            <w:pPr>
              <w:spacing w:line="240" w:lineRule="auto"/>
              <w:rPr>
                <w:rFonts w:ascii="Calibri" w:hAnsi="Calibri" w:cs="Calibri"/>
                <w:color w:val="000000"/>
                <w:spacing w:val="0"/>
                <w:sz w:val="22"/>
                <w:szCs w:val="22"/>
                <w:lang w:val="en-SG" w:eastAsia="zh-CN"/>
              </w:rPr>
            </w:pPr>
            <w:r>
              <w:rPr>
                <w:rFonts w:ascii="Calibri" w:hAnsi="Calibri" w:cs="Calibri"/>
                <w:color w:val="000000"/>
                <w:sz w:val="22"/>
                <w:szCs w:val="22"/>
              </w:rPr>
              <w:t xml:space="preserve">Film and interview for Documentary </w:t>
            </w:r>
          </w:p>
          <w:p w14:paraId="348CCB42" w14:textId="77777777" w:rsidR="00446C5D" w:rsidRPr="004D076E" w:rsidRDefault="00446C5D" w:rsidP="00446C5D">
            <w:pPr>
              <w:spacing w:line="240" w:lineRule="auto"/>
              <w:rPr>
                <w:rFonts w:ascii="Calibri" w:hAnsi="Calibri" w:cs="Calibri"/>
                <w:color w:val="000000"/>
                <w:sz w:val="22"/>
                <w:szCs w:val="22"/>
              </w:rPr>
            </w:pPr>
          </w:p>
        </w:tc>
        <w:tc>
          <w:tcPr>
            <w:tcW w:w="1385" w:type="dxa"/>
          </w:tcPr>
          <w:p w14:paraId="185E6F08" w14:textId="77777777" w:rsidR="00446C5D" w:rsidRDefault="00446C5D" w:rsidP="00446C5D">
            <w:pPr>
              <w:spacing w:line="240" w:lineRule="auto"/>
              <w:jc w:val="center"/>
              <w:rPr>
                <w:rFonts w:ascii="Arial" w:hAnsi="Arial" w:cs="Arial"/>
                <w:sz w:val="20"/>
                <w:szCs w:val="20"/>
              </w:rPr>
            </w:pPr>
            <w:r>
              <w:rPr>
                <w:rFonts w:ascii="Arial" w:hAnsi="Arial" w:cs="Arial"/>
                <w:sz w:val="20"/>
                <w:szCs w:val="20"/>
              </w:rPr>
              <w:lastRenderedPageBreak/>
              <w:t xml:space="preserve">29 March 2019 </w:t>
            </w:r>
          </w:p>
        </w:tc>
      </w:tr>
      <w:tr w:rsidR="001C6CA5" w:rsidRPr="006745B3" w14:paraId="7411B3F8" w14:textId="77777777" w:rsidTr="008B750F">
        <w:trPr>
          <w:trHeight w:val="225"/>
        </w:trPr>
        <w:tc>
          <w:tcPr>
            <w:tcW w:w="2147" w:type="dxa"/>
          </w:tcPr>
          <w:p w14:paraId="2C7DBE17" w14:textId="77777777" w:rsidR="001C6CA5" w:rsidRPr="00EC42A0" w:rsidRDefault="001C6CA5" w:rsidP="001C6CA5">
            <w:pPr>
              <w:spacing w:line="240" w:lineRule="auto"/>
              <w:rPr>
                <w:rFonts w:ascii="Arial" w:hAnsi="Arial" w:cs="Arial"/>
                <w:sz w:val="20"/>
                <w:szCs w:val="20"/>
              </w:rPr>
            </w:pPr>
            <w:r w:rsidRPr="00EC42A0">
              <w:rPr>
                <w:rFonts w:ascii="Arial" w:hAnsi="Arial" w:cs="Arial"/>
                <w:sz w:val="20"/>
                <w:szCs w:val="20"/>
              </w:rPr>
              <w:t>The Straits Times</w:t>
            </w:r>
          </w:p>
        </w:tc>
        <w:tc>
          <w:tcPr>
            <w:tcW w:w="5347" w:type="dxa"/>
          </w:tcPr>
          <w:p w14:paraId="6EF24E72" w14:textId="77777777" w:rsidR="001C6CA5" w:rsidRPr="00EC42A0" w:rsidRDefault="00A70B7D" w:rsidP="001C6CA5">
            <w:pPr>
              <w:rPr>
                <w:rFonts w:ascii="Arial" w:hAnsi="Arial" w:cs="Arial"/>
                <w:sz w:val="20"/>
                <w:szCs w:val="20"/>
              </w:rPr>
            </w:pPr>
            <w:hyperlink r:id="rId56" w:history="1">
              <w:r w:rsidR="001C6CA5" w:rsidRPr="00EC42A0">
                <w:rPr>
                  <w:rStyle w:val="Hyperlink"/>
                  <w:rFonts w:ascii="Arial" w:hAnsi="Arial" w:cs="Arial"/>
                  <w:sz w:val="20"/>
                  <w:szCs w:val="20"/>
                  <w:lang w:val="en"/>
                </w:rPr>
                <w:t>Over-60s suffering more with chronic diseases than a decade ago: Study</w:t>
              </w:r>
            </w:hyperlink>
          </w:p>
        </w:tc>
        <w:tc>
          <w:tcPr>
            <w:tcW w:w="1587" w:type="dxa"/>
          </w:tcPr>
          <w:p w14:paraId="60B8604D"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 SIGNs Study </w:t>
            </w:r>
          </w:p>
          <w:p w14:paraId="1C53519A"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Symposium 2019 </w:t>
            </w:r>
          </w:p>
          <w:p w14:paraId="436E3C70"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(Print ) </w:t>
            </w:r>
          </w:p>
        </w:tc>
        <w:tc>
          <w:tcPr>
            <w:tcW w:w="1385" w:type="dxa"/>
          </w:tcPr>
          <w:p w14:paraId="77117711" w14:textId="77777777" w:rsidR="001C6CA5" w:rsidRPr="00EC42A0" w:rsidRDefault="001C6CA5" w:rsidP="001C6CA5">
            <w:pPr>
              <w:spacing w:line="240" w:lineRule="auto"/>
              <w:jc w:val="center"/>
              <w:rPr>
                <w:rFonts w:ascii="Arial" w:hAnsi="Arial" w:cs="Arial"/>
                <w:sz w:val="20"/>
                <w:szCs w:val="20"/>
              </w:rPr>
            </w:pPr>
            <w:r w:rsidRPr="00EC42A0">
              <w:rPr>
                <w:rFonts w:ascii="Arial" w:hAnsi="Arial" w:cs="Arial"/>
                <w:sz w:val="20"/>
                <w:szCs w:val="20"/>
              </w:rPr>
              <w:t xml:space="preserve"> 7 May 2019 </w:t>
            </w:r>
          </w:p>
        </w:tc>
      </w:tr>
      <w:tr w:rsidR="001C6CA5" w:rsidRPr="006745B3" w14:paraId="0033DDB4" w14:textId="77777777" w:rsidTr="008B750F">
        <w:trPr>
          <w:trHeight w:val="225"/>
        </w:trPr>
        <w:tc>
          <w:tcPr>
            <w:tcW w:w="2147" w:type="dxa"/>
          </w:tcPr>
          <w:p w14:paraId="66322767" w14:textId="77777777" w:rsidR="001C6CA5" w:rsidRPr="00EC42A0" w:rsidRDefault="001C6CA5" w:rsidP="001C6CA5">
            <w:pPr>
              <w:spacing w:line="240" w:lineRule="auto"/>
              <w:rPr>
                <w:rFonts w:ascii="Arial" w:hAnsi="Arial" w:cs="Arial"/>
                <w:sz w:val="20"/>
                <w:szCs w:val="20"/>
              </w:rPr>
            </w:pPr>
            <w:r w:rsidRPr="00EC42A0">
              <w:rPr>
                <w:rFonts w:ascii="Arial" w:hAnsi="Arial" w:cs="Arial"/>
                <w:sz w:val="20"/>
                <w:szCs w:val="20"/>
              </w:rPr>
              <w:t>The Straits Times</w:t>
            </w:r>
          </w:p>
        </w:tc>
        <w:tc>
          <w:tcPr>
            <w:tcW w:w="5347" w:type="dxa"/>
          </w:tcPr>
          <w:p w14:paraId="2D1E936E" w14:textId="77777777" w:rsidR="001C6CA5" w:rsidRPr="00EC42A0" w:rsidRDefault="00A70B7D" w:rsidP="001C6CA5">
            <w:pPr>
              <w:spacing w:line="240" w:lineRule="auto"/>
              <w:rPr>
                <w:rStyle w:val="Hyperlink"/>
                <w:rFonts w:ascii="Arial" w:hAnsi="Arial" w:cs="Arial"/>
                <w:sz w:val="20"/>
                <w:szCs w:val="20"/>
              </w:rPr>
            </w:pPr>
            <w:hyperlink r:id="rId57" w:history="1">
              <w:r w:rsidR="001C6CA5" w:rsidRPr="00EC42A0">
                <w:rPr>
                  <w:rStyle w:val="Hyperlink"/>
                  <w:rFonts w:ascii="Arial" w:hAnsi="Arial" w:cs="Arial"/>
                  <w:sz w:val="20"/>
                  <w:szCs w:val="20"/>
                </w:rPr>
                <w:t>Proportion of older adults with multiple chronic diseases surges</w:t>
              </w:r>
            </w:hyperlink>
          </w:p>
          <w:p w14:paraId="090AA3DA" w14:textId="77777777" w:rsidR="001C6CA5" w:rsidRPr="00EC42A0" w:rsidRDefault="001C6CA5" w:rsidP="001C6CA5">
            <w:pPr>
              <w:spacing w:line="240" w:lineRule="auto"/>
              <w:rPr>
                <w:rStyle w:val="Hyperlink"/>
                <w:rFonts w:ascii="Arial" w:hAnsi="Arial" w:cs="Arial"/>
                <w:sz w:val="20"/>
                <w:szCs w:val="20"/>
              </w:rPr>
            </w:pPr>
          </w:p>
          <w:p w14:paraId="783CA135" w14:textId="77777777" w:rsidR="001C6CA5" w:rsidRPr="00EC42A0" w:rsidRDefault="00A70B7D" w:rsidP="001C6CA5">
            <w:pPr>
              <w:spacing w:line="240" w:lineRule="auto"/>
              <w:rPr>
                <w:rStyle w:val="Hyperlink"/>
                <w:rFonts w:ascii="Arial" w:hAnsi="Arial" w:cs="Arial"/>
                <w:sz w:val="20"/>
                <w:szCs w:val="20"/>
              </w:rPr>
            </w:pPr>
            <w:hyperlink r:id="rId58" w:history="1">
              <w:r w:rsidR="001C6CA5" w:rsidRPr="00EC42A0">
                <w:rPr>
                  <w:rStyle w:val="Hyperlink"/>
                  <w:rFonts w:ascii="Arial" w:hAnsi="Arial" w:cs="Arial"/>
                  <w:sz w:val="20"/>
                  <w:szCs w:val="20"/>
                </w:rPr>
                <w:t>Older generation developing brighter outlook, research suggests</w:t>
              </w:r>
            </w:hyperlink>
          </w:p>
          <w:p w14:paraId="4901653D" w14:textId="77777777" w:rsidR="001C6CA5" w:rsidRPr="00EC42A0" w:rsidRDefault="001C6CA5" w:rsidP="001C6CA5">
            <w:pPr>
              <w:spacing w:line="240" w:lineRule="auto"/>
              <w:rPr>
                <w:rFonts w:ascii="Arial" w:hAnsi="Arial" w:cs="Arial"/>
                <w:color w:val="000000"/>
                <w:sz w:val="20"/>
                <w:szCs w:val="20"/>
              </w:rPr>
            </w:pPr>
          </w:p>
        </w:tc>
        <w:tc>
          <w:tcPr>
            <w:tcW w:w="1587" w:type="dxa"/>
          </w:tcPr>
          <w:p w14:paraId="5595C015"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SIGNs Study </w:t>
            </w:r>
          </w:p>
          <w:p w14:paraId="6CF6C72F"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Symposium 2019 </w:t>
            </w:r>
          </w:p>
          <w:p w14:paraId="524442F2"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(Print )</w:t>
            </w:r>
          </w:p>
        </w:tc>
        <w:tc>
          <w:tcPr>
            <w:tcW w:w="1385" w:type="dxa"/>
          </w:tcPr>
          <w:p w14:paraId="1FC914E8" w14:textId="77777777" w:rsidR="001C6CA5" w:rsidRPr="00EC42A0" w:rsidRDefault="001C6CA5" w:rsidP="001C6CA5">
            <w:pPr>
              <w:spacing w:line="240" w:lineRule="auto"/>
              <w:jc w:val="center"/>
              <w:rPr>
                <w:rFonts w:ascii="Arial" w:hAnsi="Arial" w:cs="Arial"/>
                <w:sz w:val="20"/>
                <w:szCs w:val="20"/>
              </w:rPr>
            </w:pPr>
            <w:r w:rsidRPr="00EC42A0">
              <w:rPr>
                <w:rFonts w:ascii="Arial" w:hAnsi="Arial" w:cs="Arial"/>
                <w:sz w:val="20"/>
                <w:szCs w:val="20"/>
              </w:rPr>
              <w:t xml:space="preserve">8 May 2019 </w:t>
            </w:r>
          </w:p>
        </w:tc>
      </w:tr>
      <w:tr w:rsidR="001C6CA5" w:rsidRPr="006745B3" w14:paraId="628659E2" w14:textId="77777777" w:rsidTr="008B750F">
        <w:trPr>
          <w:trHeight w:val="225"/>
        </w:trPr>
        <w:tc>
          <w:tcPr>
            <w:tcW w:w="2147" w:type="dxa"/>
          </w:tcPr>
          <w:p w14:paraId="60CCF890" w14:textId="77777777" w:rsidR="001C6CA5" w:rsidRPr="00EC42A0" w:rsidRDefault="001C6CA5" w:rsidP="001C6CA5">
            <w:pPr>
              <w:spacing w:line="240" w:lineRule="auto"/>
              <w:rPr>
                <w:rFonts w:ascii="Arial" w:hAnsi="Arial" w:cs="Arial"/>
                <w:sz w:val="20"/>
                <w:szCs w:val="20"/>
              </w:rPr>
            </w:pPr>
            <w:proofErr w:type="spellStart"/>
            <w:r w:rsidRPr="00EC42A0">
              <w:rPr>
                <w:rFonts w:ascii="Arial" w:hAnsi="Arial" w:cs="Arial"/>
                <w:sz w:val="20"/>
                <w:szCs w:val="20"/>
              </w:rPr>
              <w:t>Lianhe</w:t>
            </w:r>
            <w:proofErr w:type="spellEnd"/>
            <w:r w:rsidRPr="00EC42A0">
              <w:rPr>
                <w:rFonts w:ascii="Arial" w:hAnsi="Arial" w:cs="Arial"/>
                <w:sz w:val="20"/>
                <w:szCs w:val="20"/>
              </w:rPr>
              <w:t xml:space="preserve"> </w:t>
            </w:r>
            <w:proofErr w:type="spellStart"/>
            <w:r w:rsidRPr="00EC42A0">
              <w:rPr>
                <w:rFonts w:ascii="Arial" w:hAnsi="Arial" w:cs="Arial"/>
                <w:sz w:val="20"/>
                <w:szCs w:val="20"/>
              </w:rPr>
              <w:t>Zaobao</w:t>
            </w:r>
            <w:proofErr w:type="spellEnd"/>
            <w:r w:rsidRPr="00EC42A0">
              <w:rPr>
                <w:rFonts w:ascii="Arial" w:hAnsi="Arial" w:cs="Arial"/>
                <w:sz w:val="20"/>
                <w:szCs w:val="20"/>
              </w:rPr>
              <w:t xml:space="preserve"> </w:t>
            </w:r>
          </w:p>
        </w:tc>
        <w:tc>
          <w:tcPr>
            <w:tcW w:w="5347" w:type="dxa"/>
          </w:tcPr>
          <w:p w14:paraId="326892AB" w14:textId="77777777" w:rsidR="001C6CA5" w:rsidRPr="00EC42A0" w:rsidRDefault="001C6CA5" w:rsidP="001C6CA5">
            <w:pPr>
              <w:rPr>
                <w:rStyle w:val="Hyperlink"/>
                <w:rFonts w:ascii="Arial" w:eastAsia="MS Gothic" w:hAnsi="Arial" w:cs="Arial"/>
                <w:sz w:val="20"/>
                <w:szCs w:val="20"/>
                <w:lang w:val="en" w:eastAsia="zh-CN"/>
              </w:rPr>
            </w:pPr>
            <w:r w:rsidRPr="00EC42A0">
              <w:rPr>
                <w:rFonts w:ascii="Arial" w:eastAsia="Microsoft JhengHei" w:hAnsi="Arial" w:cs="Arial"/>
                <w:color w:val="333333"/>
                <w:sz w:val="20"/>
                <w:szCs w:val="20"/>
                <w:lang w:val="en" w:eastAsia="zh-CN"/>
              </w:rPr>
              <w:fldChar w:fldCharType="begin"/>
            </w:r>
            <w:r w:rsidRPr="00EC42A0">
              <w:rPr>
                <w:rFonts w:ascii="Arial" w:eastAsia="Microsoft JhengHei" w:hAnsi="Arial" w:cs="Arial"/>
                <w:color w:val="333333"/>
                <w:sz w:val="20"/>
                <w:szCs w:val="20"/>
                <w:lang w:val="en" w:eastAsia="zh-CN"/>
              </w:rPr>
              <w:instrText>HYPERLINK "C:\\Users\\gmsnobm\\AppData\\Local\\Microsoft\\Windows\\INetCache\\Content.Outlook\\B46F2AYS\\Print - Lianhe Zaobao\\1. THE SIGNS STUDY I Report 08.05.19.pdf"</w:instrText>
            </w:r>
            <w:r w:rsidRPr="00EC42A0">
              <w:rPr>
                <w:rFonts w:ascii="Arial" w:eastAsia="Microsoft JhengHei" w:hAnsi="Arial" w:cs="Arial"/>
                <w:color w:val="333333"/>
                <w:sz w:val="20"/>
                <w:szCs w:val="20"/>
                <w:lang w:val="en" w:eastAsia="zh-CN"/>
              </w:rPr>
              <w:fldChar w:fldCharType="separate"/>
            </w:r>
            <w:r w:rsidRPr="00EC42A0">
              <w:rPr>
                <w:rStyle w:val="Hyperlink"/>
                <w:rFonts w:ascii="Arial" w:eastAsia="Microsoft JhengHei" w:hAnsi="Arial" w:cs="Arial"/>
                <w:sz w:val="20"/>
                <w:szCs w:val="20"/>
                <w:lang w:val="en" w:eastAsia="zh-CN"/>
              </w:rPr>
              <w:t>调查：相较七年前</w:t>
            </w:r>
            <w:r w:rsidRPr="00EC42A0">
              <w:rPr>
                <w:rStyle w:val="Hyperlink"/>
                <w:rFonts w:ascii="Arial" w:hAnsi="Arial" w:cs="Arial"/>
                <w:sz w:val="20"/>
                <w:szCs w:val="20"/>
                <w:lang w:val="en" w:eastAsia="zh-CN"/>
              </w:rPr>
              <w:t xml:space="preserve"> </w:t>
            </w:r>
            <w:r w:rsidRPr="00EC42A0">
              <w:rPr>
                <w:rStyle w:val="Hyperlink"/>
                <w:rFonts w:ascii="Arial" w:eastAsia="MS Gothic" w:hAnsi="Arial" w:cs="Arial"/>
                <w:sz w:val="20"/>
                <w:szCs w:val="20"/>
                <w:lang w:val="en" w:eastAsia="zh-CN"/>
              </w:rPr>
              <w:t>患至少三种慢性疾病</w:t>
            </w:r>
            <w:r w:rsidRPr="00EC42A0">
              <w:rPr>
                <w:rStyle w:val="Hyperlink"/>
                <w:rFonts w:ascii="Arial" w:eastAsia="Microsoft JhengHei" w:hAnsi="Arial" w:cs="Arial"/>
                <w:sz w:val="20"/>
                <w:szCs w:val="20"/>
                <w:lang w:val="en" w:eastAsia="zh-CN"/>
              </w:rPr>
              <w:t>长者激增九</w:t>
            </w:r>
            <w:r w:rsidRPr="00EC42A0">
              <w:rPr>
                <w:rStyle w:val="Hyperlink"/>
                <w:rFonts w:ascii="Arial" w:hAnsi="Arial" w:cs="Arial"/>
                <w:sz w:val="20"/>
                <w:szCs w:val="20"/>
                <w:lang w:val="en" w:eastAsia="zh-CN"/>
              </w:rPr>
              <w:t xml:space="preserve"> </w:t>
            </w:r>
            <w:r w:rsidRPr="00EC42A0">
              <w:rPr>
                <w:rStyle w:val="Hyperlink"/>
                <w:rFonts w:ascii="Arial" w:eastAsia="MS Gothic" w:hAnsi="Arial" w:cs="Arial"/>
                <w:sz w:val="20"/>
                <w:szCs w:val="20"/>
                <w:lang w:val="en" w:eastAsia="zh-CN"/>
              </w:rPr>
              <w:t>成</w:t>
            </w:r>
          </w:p>
          <w:p w14:paraId="70CF70A0" w14:textId="77777777" w:rsidR="001C6CA5" w:rsidRPr="00EC42A0" w:rsidRDefault="001C6CA5" w:rsidP="001C6CA5">
            <w:pPr>
              <w:rPr>
                <w:rFonts w:ascii="Arial" w:hAnsi="Arial" w:cs="Arial"/>
                <w:color w:val="333333"/>
                <w:sz w:val="20"/>
                <w:szCs w:val="20"/>
                <w:highlight w:val="yellow"/>
                <w:lang w:val="en"/>
              </w:rPr>
            </w:pPr>
            <w:r w:rsidRPr="00EC42A0">
              <w:rPr>
                <w:rStyle w:val="Hyperlink"/>
                <w:rFonts w:ascii="Arial" w:hAnsi="Arial" w:cs="Arial"/>
                <w:sz w:val="20"/>
                <w:szCs w:val="20"/>
                <w:lang w:eastAsia="zh-CN"/>
              </w:rPr>
              <w:t>Survey: A 90% jump in the number of elderly people with at least three chronic diseases compared to seven years ago</w:t>
            </w:r>
            <w:r w:rsidRPr="00EC42A0">
              <w:rPr>
                <w:rFonts w:ascii="Arial" w:eastAsia="Microsoft JhengHei" w:hAnsi="Arial" w:cs="Arial"/>
                <w:color w:val="333333"/>
                <w:sz w:val="20"/>
                <w:szCs w:val="20"/>
                <w:lang w:val="en" w:eastAsia="zh-CN"/>
              </w:rPr>
              <w:fldChar w:fldCharType="end"/>
            </w:r>
          </w:p>
        </w:tc>
        <w:tc>
          <w:tcPr>
            <w:tcW w:w="1587" w:type="dxa"/>
          </w:tcPr>
          <w:p w14:paraId="6120A767"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SIGNs Study </w:t>
            </w:r>
          </w:p>
          <w:p w14:paraId="3CC30F3B"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Symposium 2019 </w:t>
            </w:r>
          </w:p>
          <w:p w14:paraId="222C2B18"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(Print )</w:t>
            </w:r>
          </w:p>
        </w:tc>
        <w:tc>
          <w:tcPr>
            <w:tcW w:w="1385" w:type="dxa"/>
          </w:tcPr>
          <w:p w14:paraId="137DF756" w14:textId="77777777" w:rsidR="001C6CA5" w:rsidRPr="00EC42A0" w:rsidRDefault="001C6CA5" w:rsidP="001C6CA5">
            <w:pPr>
              <w:spacing w:line="240" w:lineRule="auto"/>
              <w:jc w:val="center"/>
              <w:rPr>
                <w:rFonts w:ascii="Arial" w:hAnsi="Arial" w:cs="Arial"/>
                <w:sz w:val="20"/>
                <w:szCs w:val="20"/>
              </w:rPr>
            </w:pPr>
            <w:r w:rsidRPr="00EC42A0">
              <w:rPr>
                <w:rFonts w:ascii="Arial" w:hAnsi="Arial" w:cs="Arial"/>
                <w:sz w:val="20"/>
                <w:szCs w:val="20"/>
              </w:rPr>
              <w:t xml:space="preserve">8 May 2019 </w:t>
            </w:r>
          </w:p>
        </w:tc>
      </w:tr>
      <w:tr w:rsidR="001C6CA5" w:rsidRPr="006745B3" w14:paraId="69C4540C" w14:textId="77777777" w:rsidTr="008B750F">
        <w:trPr>
          <w:trHeight w:val="225"/>
        </w:trPr>
        <w:tc>
          <w:tcPr>
            <w:tcW w:w="2147" w:type="dxa"/>
          </w:tcPr>
          <w:p w14:paraId="5733236B" w14:textId="77777777" w:rsidR="001C6CA5" w:rsidRPr="00EC42A0" w:rsidRDefault="001C6CA5" w:rsidP="001C6CA5">
            <w:pPr>
              <w:spacing w:line="240" w:lineRule="auto"/>
              <w:rPr>
                <w:rFonts w:ascii="Arial" w:hAnsi="Arial" w:cs="Arial"/>
                <w:sz w:val="20"/>
                <w:szCs w:val="20"/>
              </w:rPr>
            </w:pPr>
            <w:r w:rsidRPr="00EC42A0">
              <w:rPr>
                <w:rFonts w:ascii="Arial" w:hAnsi="Arial" w:cs="Arial"/>
                <w:sz w:val="20"/>
                <w:szCs w:val="20"/>
              </w:rPr>
              <w:t xml:space="preserve">The strait Times </w:t>
            </w:r>
          </w:p>
        </w:tc>
        <w:tc>
          <w:tcPr>
            <w:tcW w:w="5347" w:type="dxa"/>
          </w:tcPr>
          <w:p w14:paraId="5FE2A46C" w14:textId="77777777" w:rsidR="001C6CA5" w:rsidRPr="00EC42A0" w:rsidRDefault="00A70B7D" w:rsidP="001C6CA5">
            <w:pPr>
              <w:spacing w:line="240" w:lineRule="auto"/>
              <w:rPr>
                <w:rFonts w:ascii="Arial" w:hAnsi="Arial" w:cs="Arial"/>
                <w:color w:val="000000"/>
                <w:sz w:val="20"/>
                <w:szCs w:val="20"/>
              </w:rPr>
            </w:pPr>
            <w:hyperlink r:id="rId59" w:history="1">
              <w:r w:rsidR="001C6CA5" w:rsidRPr="00EC42A0">
                <w:rPr>
                  <w:rStyle w:val="Hyperlink"/>
                  <w:rFonts w:ascii="Arial" w:hAnsi="Arial" w:cs="Arial"/>
                  <w:sz w:val="20"/>
                  <w:szCs w:val="20"/>
                  <w:lang w:val="en"/>
                </w:rPr>
                <w:t xml:space="preserve">More older </w:t>
              </w:r>
              <w:proofErr w:type="spellStart"/>
              <w:r w:rsidR="001C6CA5" w:rsidRPr="00EC42A0">
                <w:rPr>
                  <w:rStyle w:val="Hyperlink"/>
                  <w:rFonts w:ascii="Arial" w:hAnsi="Arial" w:cs="Arial"/>
                  <w:sz w:val="20"/>
                  <w:szCs w:val="20"/>
                  <w:lang w:val="en"/>
                </w:rPr>
                <w:t>S'poreans</w:t>
              </w:r>
              <w:proofErr w:type="spellEnd"/>
              <w:r w:rsidR="001C6CA5" w:rsidRPr="00EC42A0">
                <w:rPr>
                  <w:rStyle w:val="Hyperlink"/>
                  <w:rFonts w:ascii="Arial" w:hAnsi="Arial" w:cs="Arial"/>
                  <w:sz w:val="20"/>
                  <w:szCs w:val="20"/>
                  <w:lang w:val="en"/>
                </w:rPr>
                <w:t xml:space="preserve"> meeting daily expenses</w:t>
              </w:r>
            </w:hyperlink>
          </w:p>
        </w:tc>
        <w:tc>
          <w:tcPr>
            <w:tcW w:w="1587" w:type="dxa"/>
          </w:tcPr>
          <w:p w14:paraId="14CABA4C" w14:textId="77777777" w:rsidR="001C6CA5" w:rsidRPr="00EC42A0" w:rsidRDefault="001C6CA5" w:rsidP="001C6CA5">
            <w:pPr>
              <w:spacing w:line="240" w:lineRule="auto"/>
              <w:rPr>
                <w:rFonts w:ascii="Arial" w:hAnsi="Arial" w:cs="Arial"/>
                <w:color w:val="000000"/>
                <w:sz w:val="20"/>
                <w:szCs w:val="20"/>
              </w:rPr>
            </w:pPr>
            <w:r w:rsidRPr="00EC42A0">
              <w:rPr>
                <w:rFonts w:ascii="Arial" w:hAnsi="Arial" w:cs="Arial"/>
                <w:color w:val="000000"/>
                <w:sz w:val="20"/>
                <w:szCs w:val="20"/>
              </w:rPr>
              <w:t xml:space="preserve">SIGNs Study </w:t>
            </w:r>
          </w:p>
          <w:p w14:paraId="4059C123" w14:textId="77777777" w:rsidR="001C6CA5" w:rsidRPr="00EC42A0" w:rsidRDefault="001C6CA5" w:rsidP="00EC42A0">
            <w:pPr>
              <w:spacing w:line="240" w:lineRule="auto"/>
              <w:rPr>
                <w:rFonts w:ascii="Arial" w:hAnsi="Arial" w:cs="Arial"/>
                <w:color w:val="000000"/>
                <w:sz w:val="20"/>
                <w:szCs w:val="20"/>
              </w:rPr>
            </w:pPr>
            <w:r w:rsidRPr="00EC42A0">
              <w:rPr>
                <w:rFonts w:ascii="Arial" w:hAnsi="Arial" w:cs="Arial"/>
                <w:color w:val="000000"/>
                <w:sz w:val="20"/>
                <w:szCs w:val="20"/>
              </w:rPr>
              <w:t>Symposium 2019 (Print )</w:t>
            </w:r>
          </w:p>
        </w:tc>
        <w:tc>
          <w:tcPr>
            <w:tcW w:w="1385" w:type="dxa"/>
          </w:tcPr>
          <w:p w14:paraId="4E533926" w14:textId="77777777" w:rsidR="001C6CA5" w:rsidRPr="00EC42A0" w:rsidRDefault="001C6CA5" w:rsidP="001C6CA5">
            <w:pPr>
              <w:spacing w:line="240" w:lineRule="auto"/>
              <w:jc w:val="center"/>
              <w:rPr>
                <w:rFonts w:ascii="Arial" w:hAnsi="Arial" w:cs="Arial"/>
                <w:sz w:val="20"/>
                <w:szCs w:val="20"/>
              </w:rPr>
            </w:pPr>
            <w:r w:rsidRPr="00EC42A0">
              <w:rPr>
                <w:rFonts w:ascii="Arial" w:hAnsi="Arial" w:cs="Arial"/>
                <w:sz w:val="20"/>
                <w:szCs w:val="20"/>
              </w:rPr>
              <w:t xml:space="preserve">10 May 2019 </w:t>
            </w:r>
          </w:p>
        </w:tc>
      </w:tr>
      <w:tr w:rsidR="00CA3B2A" w:rsidRPr="006745B3" w14:paraId="7C20AA86" w14:textId="77777777" w:rsidTr="008B750F">
        <w:trPr>
          <w:trHeight w:val="225"/>
        </w:trPr>
        <w:tc>
          <w:tcPr>
            <w:tcW w:w="2147" w:type="dxa"/>
          </w:tcPr>
          <w:p w14:paraId="2BD94A1F" w14:textId="77777777" w:rsidR="00CA3B2A" w:rsidRPr="00EC42A0" w:rsidRDefault="00CA3B2A" w:rsidP="00CA3B2A">
            <w:pPr>
              <w:spacing w:line="240" w:lineRule="auto"/>
              <w:rPr>
                <w:rFonts w:ascii="Arial" w:hAnsi="Arial" w:cs="Arial"/>
                <w:sz w:val="20"/>
                <w:szCs w:val="20"/>
              </w:rPr>
            </w:pPr>
            <w:r w:rsidRPr="00EC42A0">
              <w:rPr>
                <w:rFonts w:ascii="Arial" w:hAnsi="Arial" w:cs="Arial"/>
                <w:sz w:val="20"/>
                <w:szCs w:val="20"/>
              </w:rPr>
              <w:t>Online Citizen</w:t>
            </w:r>
          </w:p>
        </w:tc>
        <w:tc>
          <w:tcPr>
            <w:tcW w:w="5347" w:type="dxa"/>
          </w:tcPr>
          <w:p w14:paraId="49FD411B" w14:textId="77777777" w:rsidR="00CA3B2A" w:rsidRPr="00EC42A0" w:rsidRDefault="00A70B7D" w:rsidP="00CA3B2A">
            <w:pPr>
              <w:rPr>
                <w:rFonts w:ascii="Arial" w:hAnsi="Arial" w:cs="Arial"/>
                <w:color w:val="000000" w:themeColor="text1"/>
                <w:sz w:val="20"/>
                <w:szCs w:val="20"/>
              </w:rPr>
            </w:pPr>
            <w:hyperlink r:id="rId60" w:history="1">
              <w:r w:rsidR="00CA3B2A" w:rsidRPr="00EC42A0">
                <w:rPr>
                  <w:rStyle w:val="Hyperlink"/>
                  <w:rFonts w:ascii="Arial" w:hAnsi="Arial" w:cs="Arial"/>
                  <w:sz w:val="20"/>
                  <w:szCs w:val="20"/>
                </w:rPr>
                <w:t>70 per cent of elderly Singaporeans still unable to meet monthly household expenses: Joint survey between Duke-NUS and MOH</w:t>
              </w:r>
            </w:hyperlink>
          </w:p>
        </w:tc>
        <w:tc>
          <w:tcPr>
            <w:tcW w:w="1587" w:type="dxa"/>
          </w:tcPr>
          <w:p w14:paraId="13B78B58" w14:textId="77777777" w:rsidR="00CA3B2A" w:rsidRPr="00EC42A0" w:rsidRDefault="00CA3B2A"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Online </w:t>
            </w:r>
          </w:p>
        </w:tc>
        <w:tc>
          <w:tcPr>
            <w:tcW w:w="1385" w:type="dxa"/>
          </w:tcPr>
          <w:p w14:paraId="03695CFB" w14:textId="77777777" w:rsidR="00CA3B2A" w:rsidRPr="00EC42A0" w:rsidRDefault="00CA3B2A" w:rsidP="00CA3B2A">
            <w:pPr>
              <w:spacing w:line="240" w:lineRule="auto"/>
              <w:jc w:val="center"/>
              <w:rPr>
                <w:rFonts w:ascii="Arial" w:hAnsi="Arial" w:cs="Arial"/>
                <w:sz w:val="20"/>
                <w:szCs w:val="20"/>
              </w:rPr>
            </w:pPr>
            <w:r w:rsidRPr="00EC42A0">
              <w:rPr>
                <w:rFonts w:ascii="Arial" w:hAnsi="Arial" w:cs="Arial"/>
                <w:sz w:val="20"/>
                <w:szCs w:val="20"/>
              </w:rPr>
              <w:t xml:space="preserve">11 May 2019 </w:t>
            </w:r>
          </w:p>
        </w:tc>
      </w:tr>
      <w:tr w:rsidR="00CA3B2A" w:rsidRPr="006745B3" w14:paraId="0C7AB400" w14:textId="77777777" w:rsidTr="008B750F">
        <w:trPr>
          <w:trHeight w:val="225"/>
        </w:trPr>
        <w:tc>
          <w:tcPr>
            <w:tcW w:w="2147" w:type="dxa"/>
          </w:tcPr>
          <w:p w14:paraId="0C3AD05E" w14:textId="77777777" w:rsidR="00CA3B2A" w:rsidRPr="00EC42A0" w:rsidRDefault="00CA3B2A" w:rsidP="00CA3B2A">
            <w:pPr>
              <w:spacing w:line="240" w:lineRule="auto"/>
              <w:rPr>
                <w:rFonts w:ascii="Arial" w:hAnsi="Arial" w:cs="Arial"/>
                <w:sz w:val="20"/>
                <w:szCs w:val="20"/>
              </w:rPr>
            </w:pPr>
            <w:r w:rsidRPr="00EC42A0">
              <w:rPr>
                <w:rFonts w:ascii="Arial" w:hAnsi="Arial" w:cs="Arial"/>
                <w:sz w:val="20"/>
                <w:szCs w:val="20"/>
              </w:rPr>
              <w:t xml:space="preserve"> Radio Live Station </w:t>
            </w:r>
          </w:p>
          <w:p w14:paraId="47585906" w14:textId="77777777" w:rsidR="00CA3B2A" w:rsidRPr="00EC42A0" w:rsidRDefault="00CA3B2A" w:rsidP="00CA3B2A">
            <w:pPr>
              <w:spacing w:line="240" w:lineRule="auto"/>
              <w:rPr>
                <w:rFonts w:ascii="Arial" w:hAnsi="Arial" w:cs="Arial"/>
                <w:sz w:val="20"/>
                <w:szCs w:val="20"/>
              </w:rPr>
            </w:pPr>
            <w:r w:rsidRPr="00EC42A0">
              <w:rPr>
                <w:rFonts w:ascii="Arial" w:hAnsi="Arial" w:cs="Arial"/>
                <w:sz w:val="20"/>
                <w:szCs w:val="20"/>
              </w:rPr>
              <w:t xml:space="preserve">  93.8fm</w:t>
            </w:r>
          </w:p>
        </w:tc>
        <w:tc>
          <w:tcPr>
            <w:tcW w:w="5347" w:type="dxa"/>
          </w:tcPr>
          <w:p w14:paraId="235C21D5" w14:textId="77777777" w:rsidR="00CA3B2A" w:rsidRPr="00EC42A0" w:rsidRDefault="00CA3B2A" w:rsidP="00CA3B2A">
            <w:pPr>
              <w:pStyle w:val="ListParagraph"/>
              <w:numPr>
                <w:ilvl w:val="0"/>
                <w:numId w:val="20"/>
              </w:numPr>
              <w:spacing w:line="240" w:lineRule="auto"/>
              <w:contextualSpacing w:val="0"/>
              <w:rPr>
                <w:rStyle w:val="Hyperlink"/>
                <w:rFonts w:ascii="Arial" w:hAnsi="Arial" w:cs="Arial"/>
                <w:sz w:val="20"/>
                <w:szCs w:val="20"/>
              </w:rPr>
            </w:pPr>
            <w:r w:rsidRPr="00EC42A0">
              <w:rPr>
                <w:rFonts w:ascii="Arial" w:hAnsi="Arial" w:cs="Arial"/>
                <w:sz w:val="20"/>
                <w:szCs w:val="20"/>
              </w:rPr>
              <w:fldChar w:fldCharType="begin"/>
            </w:r>
            <w:r w:rsidRPr="00EC42A0">
              <w:rPr>
                <w:rFonts w:ascii="Arial" w:hAnsi="Arial" w:cs="Arial"/>
                <w:sz w:val="20"/>
                <w:szCs w:val="20"/>
              </w:rPr>
              <w:instrText>HYPERLINK "C:\\Users\\gmsnobm\\AppData\\Local\\Microsoft\\Windows\\INetCache\\Content.Outlook\\B46F2AYS\\Radio\\1. Prof Chan Radio Interview with Live 93.8 15.05.19.pdf"</w:instrText>
            </w:r>
            <w:r w:rsidRPr="00EC42A0">
              <w:rPr>
                <w:rFonts w:ascii="Arial" w:hAnsi="Arial" w:cs="Arial"/>
                <w:sz w:val="20"/>
                <w:szCs w:val="20"/>
              </w:rPr>
              <w:fldChar w:fldCharType="separate"/>
            </w:r>
            <w:r w:rsidRPr="00EC42A0">
              <w:rPr>
                <w:rStyle w:val="Hyperlink"/>
                <w:rFonts w:ascii="Arial" w:hAnsi="Arial" w:cs="Arial"/>
                <w:sz w:val="20"/>
                <w:szCs w:val="20"/>
              </w:rPr>
              <w:t>Challenges faced by ageing population</w:t>
            </w:r>
          </w:p>
          <w:p w14:paraId="208ABC60" w14:textId="77777777" w:rsidR="00CA3B2A" w:rsidRPr="00EC42A0" w:rsidRDefault="00CA3B2A" w:rsidP="00CA3B2A">
            <w:pPr>
              <w:pStyle w:val="ListParagraph"/>
              <w:numPr>
                <w:ilvl w:val="0"/>
                <w:numId w:val="20"/>
              </w:numPr>
              <w:spacing w:line="240" w:lineRule="auto"/>
              <w:contextualSpacing w:val="0"/>
              <w:rPr>
                <w:rStyle w:val="Hyperlink"/>
                <w:rFonts w:ascii="Arial" w:hAnsi="Arial" w:cs="Arial"/>
                <w:sz w:val="20"/>
                <w:szCs w:val="20"/>
              </w:rPr>
            </w:pPr>
            <w:r w:rsidRPr="00EC42A0">
              <w:rPr>
                <w:rStyle w:val="Hyperlink"/>
                <w:rFonts w:ascii="Arial" w:hAnsi="Arial" w:cs="Arial"/>
                <w:sz w:val="20"/>
                <w:szCs w:val="20"/>
              </w:rPr>
              <w:t>Using technology in provision of services</w:t>
            </w:r>
          </w:p>
          <w:p w14:paraId="05697A1B" w14:textId="77777777" w:rsidR="00CA3B2A" w:rsidRPr="00EC42A0" w:rsidRDefault="00CA3B2A" w:rsidP="00CA3B2A">
            <w:pPr>
              <w:pStyle w:val="ListParagraph"/>
              <w:numPr>
                <w:ilvl w:val="0"/>
                <w:numId w:val="20"/>
              </w:numPr>
              <w:spacing w:line="240" w:lineRule="auto"/>
              <w:contextualSpacing w:val="0"/>
              <w:rPr>
                <w:rStyle w:val="Hyperlink"/>
                <w:rFonts w:ascii="Arial" w:hAnsi="Arial" w:cs="Arial"/>
                <w:sz w:val="20"/>
                <w:szCs w:val="20"/>
              </w:rPr>
            </w:pPr>
            <w:r w:rsidRPr="00EC42A0">
              <w:rPr>
                <w:rStyle w:val="Hyperlink"/>
                <w:rFonts w:ascii="Arial" w:hAnsi="Arial" w:cs="Arial"/>
                <w:sz w:val="20"/>
                <w:szCs w:val="20"/>
              </w:rPr>
              <w:t>Elderly friendly infrastructure</w:t>
            </w:r>
          </w:p>
          <w:p w14:paraId="3A7E1F5F" w14:textId="77777777" w:rsidR="00CA3B2A" w:rsidRPr="00EC42A0" w:rsidRDefault="00CA3B2A" w:rsidP="00CA3B2A">
            <w:pPr>
              <w:pStyle w:val="ListParagraph"/>
              <w:numPr>
                <w:ilvl w:val="0"/>
                <w:numId w:val="20"/>
              </w:numPr>
              <w:spacing w:line="240" w:lineRule="auto"/>
              <w:contextualSpacing w:val="0"/>
              <w:rPr>
                <w:rStyle w:val="Hyperlink"/>
                <w:rFonts w:ascii="Arial" w:hAnsi="Arial" w:cs="Arial"/>
                <w:sz w:val="20"/>
                <w:szCs w:val="20"/>
              </w:rPr>
            </w:pPr>
            <w:r w:rsidRPr="00EC42A0">
              <w:rPr>
                <w:rStyle w:val="Hyperlink"/>
                <w:rFonts w:ascii="Arial" w:hAnsi="Arial" w:cs="Arial"/>
                <w:sz w:val="20"/>
                <w:szCs w:val="20"/>
              </w:rPr>
              <w:t>Definition of healthy ageing?</w:t>
            </w:r>
          </w:p>
          <w:p w14:paraId="138656E2" w14:textId="77777777" w:rsidR="00CA3B2A" w:rsidRPr="00EC42A0" w:rsidRDefault="00CA3B2A" w:rsidP="00CA3B2A">
            <w:pPr>
              <w:spacing w:line="240" w:lineRule="auto"/>
              <w:rPr>
                <w:rFonts w:ascii="Arial" w:hAnsi="Arial" w:cs="Arial"/>
                <w:color w:val="000000"/>
                <w:sz w:val="20"/>
                <w:szCs w:val="20"/>
              </w:rPr>
            </w:pPr>
            <w:r w:rsidRPr="00EC42A0">
              <w:rPr>
                <w:rStyle w:val="Hyperlink"/>
                <w:rFonts w:ascii="Arial" w:hAnsi="Arial" w:cs="Arial"/>
                <w:sz w:val="20"/>
                <w:szCs w:val="20"/>
              </w:rPr>
              <w:t>Longevity dividend</w:t>
            </w:r>
            <w:r w:rsidRPr="00EC42A0">
              <w:rPr>
                <w:rFonts w:ascii="Arial" w:hAnsi="Arial" w:cs="Arial"/>
                <w:sz w:val="20"/>
                <w:szCs w:val="20"/>
              </w:rPr>
              <w:fldChar w:fldCharType="end"/>
            </w:r>
          </w:p>
        </w:tc>
        <w:tc>
          <w:tcPr>
            <w:tcW w:w="1587" w:type="dxa"/>
          </w:tcPr>
          <w:p w14:paraId="23BFC7A3" w14:textId="77777777" w:rsidR="00CA3B2A" w:rsidRPr="00EC42A0" w:rsidRDefault="00CA3B2A"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 Radio 98.8 </w:t>
            </w:r>
            <w:proofErr w:type="spellStart"/>
            <w:r w:rsidRPr="00EC42A0">
              <w:rPr>
                <w:rFonts w:ascii="Arial" w:hAnsi="Arial" w:cs="Arial"/>
                <w:color w:val="000000"/>
                <w:sz w:val="20"/>
                <w:szCs w:val="20"/>
              </w:rPr>
              <w:t>fm</w:t>
            </w:r>
            <w:proofErr w:type="spellEnd"/>
            <w:r w:rsidRPr="00EC42A0">
              <w:rPr>
                <w:rFonts w:ascii="Arial" w:hAnsi="Arial" w:cs="Arial"/>
                <w:color w:val="000000"/>
                <w:sz w:val="20"/>
                <w:szCs w:val="20"/>
              </w:rPr>
              <w:t xml:space="preserve"> </w:t>
            </w:r>
          </w:p>
          <w:p w14:paraId="0F5A8026" w14:textId="77777777" w:rsidR="00CA3B2A" w:rsidRPr="00EC42A0" w:rsidRDefault="00CA3B2A"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Live </w:t>
            </w:r>
          </w:p>
        </w:tc>
        <w:tc>
          <w:tcPr>
            <w:tcW w:w="1385" w:type="dxa"/>
          </w:tcPr>
          <w:p w14:paraId="1DF2F3AB" w14:textId="77777777" w:rsidR="00CA3B2A" w:rsidRPr="00EC42A0" w:rsidRDefault="00CA3B2A" w:rsidP="00CA3B2A">
            <w:pPr>
              <w:spacing w:line="240" w:lineRule="auto"/>
              <w:jc w:val="center"/>
              <w:rPr>
                <w:rFonts w:ascii="Arial" w:hAnsi="Arial" w:cs="Arial"/>
                <w:sz w:val="20"/>
                <w:szCs w:val="20"/>
              </w:rPr>
            </w:pPr>
            <w:r w:rsidRPr="00EC42A0">
              <w:rPr>
                <w:rFonts w:ascii="Arial" w:hAnsi="Arial" w:cs="Arial"/>
                <w:sz w:val="20"/>
                <w:szCs w:val="20"/>
              </w:rPr>
              <w:t xml:space="preserve">15 May 2019 </w:t>
            </w:r>
          </w:p>
        </w:tc>
      </w:tr>
      <w:tr w:rsidR="00CA3B2A" w:rsidRPr="006745B3" w14:paraId="27670C53" w14:textId="77777777" w:rsidTr="008B750F">
        <w:trPr>
          <w:trHeight w:val="225"/>
        </w:trPr>
        <w:tc>
          <w:tcPr>
            <w:tcW w:w="2147" w:type="dxa"/>
          </w:tcPr>
          <w:p w14:paraId="5A582569" w14:textId="77777777" w:rsidR="00CA3B2A" w:rsidRPr="00EC42A0" w:rsidRDefault="00CA3B2A" w:rsidP="00CA3B2A">
            <w:pPr>
              <w:spacing w:line="240" w:lineRule="auto"/>
              <w:rPr>
                <w:rFonts w:ascii="Arial" w:hAnsi="Arial" w:cs="Arial"/>
                <w:sz w:val="20"/>
                <w:szCs w:val="20"/>
              </w:rPr>
            </w:pPr>
            <w:r w:rsidRPr="00EC42A0">
              <w:rPr>
                <w:rFonts w:ascii="Arial" w:hAnsi="Arial" w:cs="Arial"/>
                <w:sz w:val="20"/>
                <w:szCs w:val="20"/>
              </w:rPr>
              <w:t>The Strait times</w:t>
            </w:r>
          </w:p>
        </w:tc>
        <w:tc>
          <w:tcPr>
            <w:tcW w:w="5347" w:type="dxa"/>
          </w:tcPr>
          <w:p w14:paraId="02A01CF1" w14:textId="77777777" w:rsidR="00CA3B2A" w:rsidRPr="00EC42A0" w:rsidRDefault="00A70B7D" w:rsidP="00CA3B2A">
            <w:pPr>
              <w:rPr>
                <w:rFonts w:ascii="Arial" w:hAnsi="Arial" w:cs="Arial"/>
                <w:sz w:val="20"/>
                <w:szCs w:val="20"/>
              </w:rPr>
            </w:pPr>
            <w:hyperlink r:id="rId61" w:history="1">
              <w:r w:rsidR="00CA3B2A" w:rsidRPr="00EC42A0">
                <w:rPr>
                  <w:rStyle w:val="Hyperlink"/>
                  <w:rFonts w:ascii="Arial" w:hAnsi="Arial" w:cs="Arial"/>
                  <w:sz w:val="20"/>
                  <w:szCs w:val="20"/>
                </w:rPr>
                <w:t>Lonely, not anymore and How to stave off loneliness</w:t>
              </w:r>
            </w:hyperlink>
          </w:p>
        </w:tc>
        <w:tc>
          <w:tcPr>
            <w:tcW w:w="1587" w:type="dxa"/>
          </w:tcPr>
          <w:p w14:paraId="5382FD53" w14:textId="77777777" w:rsidR="00CA3B2A" w:rsidRPr="00EC42A0" w:rsidRDefault="00CA3B2A"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SIGNS Study </w:t>
            </w:r>
          </w:p>
          <w:p w14:paraId="633D46B3" w14:textId="77777777" w:rsidR="00CA3B2A" w:rsidRPr="00EC42A0" w:rsidRDefault="00CA3B2A"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Symposium 2019 </w:t>
            </w:r>
          </w:p>
          <w:p w14:paraId="40CE20F0" w14:textId="77777777" w:rsidR="00CA3B2A" w:rsidRPr="00EC42A0" w:rsidRDefault="00CA3B2A" w:rsidP="00CA3B2A">
            <w:pPr>
              <w:spacing w:line="240" w:lineRule="auto"/>
              <w:rPr>
                <w:rFonts w:ascii="Arial" w:hAnsi="Arial" w:cs="Arial"/>
                <w:color w:val="000000"/>
                <w:sz w:val="20"/>
                <w:szCs w:val="20"/>
              </w:rPr>
            </w:pPr>
          </w:p>
        </w:tc>
        <w:tc>
          <w:tcPr>
            <w:tcW w:w="1385" w:type="dxa"/>
          </w:tcPr>
          <w:p w14:paraId="3ED25DD8" w14:textId="77777777" w:rsidR="00CA3B2A" w:rsidRPr="00EC42A0" w:rsidRDefault="00CA3B2A" w:rsidP="00CA3B2A">
            <w:pPr>
              <w:spacing w:line="240" w:lineRule="auto"/>
              <w:jc w:val="center"/>
              <w:rPr>
                <w:rFonts w:ascii="Arial" w:hAnsi="Arial" w:cs="Arial"/>
                <w:sz w:val="20"/>
                <w:szCs w:val="20"/>
              </w:rPr>
            </w:pPr>
            <w:r w:rsidRPr="00EC42A0">
              <w:rPr>
                <w:rFonts w:ascii="Arial" w:hAnsi="Arial" w:cs="Arial"/>
                <w:sz w:val="20"/>
                <w:szCs w:val="20"/>
              </w:rPr>
              <w:t xml:space="preserve">20 May 2019 </w:t>
            </w:r>
          </w:p>
        </w:tc>
      </w:tr>
      <w:tr w:rsidR="00CA3B2A" w:rsidRPr="006745B3" w14:paraId="02189A64" w14:textId="77777777" w:rsidTr="008B750F">
        <w:trPr>
          <w:trHeight w:val="225"/>
        </w:trPr>
        <w:tc>
          <w:tcPr>
            <w:tcW w:w="2147" w:type="dxa"/>
          </w:tcPr>
          <w:p w14:paraId="3750925C" w14:textId="77777777" w:rsidR="00CA3B2A" w:rsidRPr="00EC42A0" w:rsidRDefault="000F0B92" w:rsidP="00CA3B2A">
            <w:pPr>
              <w:spacing w:line="240" w:lineRule="auto"/>
              <w:rPr>
                <w:rFonts w:ascii="Arial" w:hAnsi="Arial" w:cs="Arial"/>
                <w:sz w:val="20"/>
                <w:szCs w:val="20"/>
              </w:rPr>
            </w:pPr>
            <w:r w:rsidRPr="00EC42A0">
              <w:rPr>
                <w:rFonts w:ascii="Arial" w:hAnsi="Arial" w:cs="Arial"/>
                <w:sz w:val="20"/>
                <w:szCs w:val="20"/>
              </w:rPr>
              <w:t>The New Paper</w:t>
            </w:r>
          </w:p>
        </w:tc>
        <w:tc>
          <w:tcPr>
            <w:tcW w:w="5347" w:type="dxa"/>
          </w:tcPr>
          <w:p w14:paraId="290BB4D5" w14:textId="77777777" w:rsidR="00CA3B2A" w:rsidRPr="00EC42A0" w:rsidRDefault="00A70B7D" w:rsidP="000F0B92">
            <w:pPr>
              <w:spacing w:line="240" w:lineRule="auto"/>
              <w:rPr>
                <w:rFonts w:ascii="Arial" w:hAnsi="Arial" w:cs="Arial"/>
                <w:color w:val="000000"/>
                <w:sz w:val="20"/>
                <w:szCs w:val="20"/>
              </w:rPr>
            </w:pPr>
            <w:hyperlink r:id="rId62" w:history="1">
              <w:r w:rsidR="000F0B92" w:rsidRPr="00EC42A0">
                <w:rPr>
                  <w:rStyle w:val="Hyperlink"/>
                  <w:rFonts w:ascii="Arial" w:hAnsi="Arial" w:cs="Arial"/>
                  <w:sz w:val="20"/>
                  <w:szCs w:val="20"/>
                  <w:lang w:val="en-GB"/>
                </w:rPr>
                <w:t>Mentally ill people likely to die earlier</w:t>
              </w:r>
            </w:hyperlink>
          </w:p>
        </w:tc>
        <w:tc>
          <w:tcPr>
            <w:tcW w:w="1587" w:type="dxa"/>
          </w:tcPr>
          <w:p w14:paraId="412507F3" w14:textId="77777777" w:rsidR="00CA3B2A" w:rsidRPr="00EC42A0" w:rsidRDefault="000F0B92"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Print </w:t>
            </w:r>
          </w:p>
        </w:tc>
        <w:tc>
          <w:tcPr>
            <w:tcW w:w="1385" w:type="dxa"/>
          </w:tcPr>
          <w:p w14:paraId="44AED470" w14:textId="77777777" w:rsidR="00CA3B2A" w:rsidRPr="00EC42A0" w:rsidRDefault="000F0B92" w:rsidP="00CA3B2A">
            <w:pPr>
              <w:spacing w:line="240" w:lineRule="auto"/>
              <w:jc w:val="center"/>
              <w:rPr>
                <w:rFonts w:ascii="Arial" w:hAnsi="Arial" w:cs="Arial"/>
                <w:sz w:val="20"/>
                <w:szCs w:val="20"/>
              </w:rPr>
            </w:pPr>
            <w:r w:rsidRPr="00EC42A0">
              <w:rPr>
                <w:rFonts w:ascii="Arial" w:hAnsi="Arial" w:cs="Arial"/>
                <w:sz w:val="20"/>
                <w:szCs w:val="20"/>
              </w:rPr>
              <w:t xml:space="preserve">13 June 2019 </w:t>
            </w:r>
          </w:p>
        </w:tc>
      </w:tr>
      <w:tr w:rsidR="00CA3B2A" w:rsidRPr="006745B3" w14:paraId="174A9EED" w14:textId="77777777" w:rsidTr="008B750F">
        <w:trPr>
          <w:trHeight w:val="225"/>
        </w:trPr>
        <w:tc>
          <w:tcPr>
            <w:tcW w:w="2147" w:type="dxa"/>
          </w:tcPr>
          <w:p w14:paraId="04E7AFAB" w14:textId="77777777" w:rsidR="00CA3B2A" w:rsidRPr="00EC42A0" w:rsidRDefault="000F0B92" w:rsidP="00CA3B2A">
            <w:pPr>
              <w:spacing w:line="240" w:lineRule="auto"/>
              <w:rPr>
                <w:rFonts w:ascii="Arial" w:hAnsi="Arial" w:cs="Arial"/>
                <w:sz w:val="20"/>
                <w:szCs w:val="20"/>
              </w:rPr>
            </w:pPr>
            <w:r w:rsidRPr="00EC42A0">
              <w:rPr>
                <w:rFonts w:ascii="Arial" w:hAnsi="Arial" w:cs="Arial"/>
                <w:sz w:val="20"/>
                <w:szCs w:val="20"/>
              </w:rPr>
              <w:t>The Strait times</w:t>
            </w:r>
          </w:p>
        </w:tc>
        <w:tc>
          <w:tcPr>
            <w:tcW w:w="5347" w:type="dxa"/>
          </w:tcPr>
          <w:p w14:paraId="474AF596" w14:textId="77777777" w:rsidR="00CA3B2A" w:rsidRPr="00EC42A0" w:rsidRDefault="00A70B7D" w:rsidP="00CA3B2A">
            <w:pPr>
              <w:spacing w:line="240" w:lineRule="auto"/>
              <w:rPr>
                <w:rFonts w:ascii="Arial" w:hAnsi="Arial" w:cs="Arial"/>
                <w:color w:val="000000"/>
                <w:sz w:val="20"/>
                <w:szCs w:val="20"/>
              </w:rPr>
            </w:pPr>
            <w:hyperlink r:id="rId63" w:history="1">
              <w:r w:rsidR="000F0B92" w:rsidRPr="00EC42A0">
                <w:rPr>
                  <w:rStyle w:val="Hyperlink"/>
                  <w:rFonts w:ascii="Arial" w:hAnsi="Arial" w:cs="Arial"/>
                  <w:sz w:val="20"/>
                  <w:szCs w:val="20"/>
                  <w:lang w:val="en-GB"/>
                </w:rPr>
                <w:t>Focus on preventive care to improve heart health: Report</w:t>
              </w:r>
            </w:hyperlink>
          </w:p>
        </w:tc>
        <w:tc>
          <w:tcPr>
            <w:tcW w:w="1587" w:type="dxa"/>
          </w:tcPr>
          <w:p w14:paraId="21BC4A62" w14:textId="77777777" w:rsidR="000F0B92" w:rsidRPr="00EC42A0" w:rsidRDefault="000F0B92" w:rsidP="00CA3B2A">
            <w:pPr>
              <w:spacing w:line="240" w:lineRule="auto"/>
              <w:rPr>
                <w:rFonts w:ascii="Arial" w:hAnsi="Arial" w:cs="Arial"/>
                <w:color w:val="000000"/>
                <w:sz w:val="20"/>
                <w:szCs w:val="20"/>
              </w:rPr>
            </w:pPr>
            <w:r w:rsidRPr="00EC42A0">
              <w:rPr>
                <w:rFonts w:ascii="Arial" w:hAnsi="Arial" w:cs="Arial"/>
                <w:sz w:val="20"/>
                <w:szCs w:val="20"/>
              </w:rPr>
              <w:t>The Healthy Hearts, Healthy Ageing Asia Pacific Report </w:t>
            </w:r>
          </w:p>
          <w:p w14:paraId="4F7E666B" w14:textId="77777777" w:rsidR="000F0B92" w:rsidRPr="00EC42A0" w:rsidRDefault="000F0B92" w:rsidP="000F0B92">
            <w:pPr>
              <w:spacing w:line="240" w:lineRule="auto"/>
              <w:rPr>
                <w:rFonts w:ascii="Arial" w:hAnsi="Arial" w:cs="Arial"/>
                <w:color w:val="000000"/>
                <w:sz w:val="20"/>
                <w:szCs w:val="20"/>
              </w:rPr>
            </w:pPr>
            <w:r w:rsidRPr="00EC42A0">
              <w:rPr>
                <w:rFonts w:ascii="Arial" w:hAnsi="Arial" w:cs="Arial"/>
                <w:color w:val="000000"/>
                <w:sz w:val="20"/>
                <w:szCs w:val="20"/>
              </w:rPr>
              <w:t xml:space="preserve">Print </w:t>
            </w:r>
          </w:p>
        </w:tc>
        <w:tc>
          <w:tcPr>
            <w:tcW w:w="1385" w:type="dxa"/>
          </w:tcPr>
          <w:p w14:paraId="3F2C0863" w14:textId="77777777" w:rsidR="00CA3B2A" w:rsidRPr="00EC42A0" w:rsidRDefault="000F0B92" w:rsidP="00CA3B2A">
            <w:pPr>
              <w:spacing w:line="240" w:lineRule="auto"/>
              <w:jc w:val="center"/>
              <w:rPr>
                <w:rFonts w:ascii="Arial" w:hAnsi="Arial" w:cs="Arial"/>
                <w:sz w:val="20"/>
                <w:szCs w:val="20"/>
              </w:rPr>
            </w:pPr>
            <w:r w:rsidRPr="00EC42A0">
              <w:rPr>
                <w:rFonts w:ascii="Arial" w:hAnsi="Arial" w:cs="Arial"/>
                <w:sz w:val="20"/>
                <w:szCs w:val="20"/>
              </w:rPr>
              <w:t>28 June 2019</w:t>
            </w:r>
          </w:p>
        </w:tc>
      </w:tr>
      <w:tr w:rsidR="00CA3B2A" w:rsidRPr="006745B3" w14:paraId="0EDC9AD5" w14:textId="77777777" w:rsidTr="008B750F">
        <w:trPr>
          <w:trHeight w:val="225"/>
        </w:trPr>
        <w:tc>
          <w:tcPr>
            <w:tcW w:w="2147" w:type="dxa"/>
          </w:tcPr>
          <w:p w14:paraId="24BF9F39" w14:textId="77777777" w:rsidR="00CA3B2A" w:rsidRPr="00EC42A0" w:rsidRDefault="00EC42A0" w:rsidP="00CA3B2A">
            <w:pPr>
              <w:spacing w:line="240" w:lineRule="auto"/>
              <w:rPr>
                <w:rFonts w:ascii="Arial" w:hAnsi="Arial" w:cs="Arial"/>
                <w:sz w:val="20"/>
                <w:szCs w:val="20"/>
              </w:rPr>
            </w:pPr>
            <w:r w:rsidRPr="00EC42A0">
              <w:rPr>
                <w:rFonts w:ascii="Arial" w:hAnsi="Arial" w:cs="Arial"/>
                <w:sz w:val="20"/>
                <w:szCs w:val="20"/>
              </w:rPr>
              <w:t xml:space="preserve">Vietnam Investment Review </w:t>
            </w:r>
          </w:p>
        </w:tc>
        <w:tc>
          <w:tcPr>
            <w:tcW w:w="5347" w:type="dxa"/>
          </w:tcPr>
          <w:p w14:paraId="664C1F3A" w14:textId="77777777" w:rsidR="00CA3B2A" w:rsidRPr="00EC42A0" w:rsidRDefault="00A70B7D" w:rsidP="00CA3B2A">
            <w:pPr>
              <w:spacing w:line="240" w:lineRule="auto"/>
              <w:rPr>
                <w:rFonts w:ascii="Arial" w:hAnsi="Arial" w:cs="Arial"/>
                <w:color w:val="000000"/>
                <w:sz w:val="20"/>
                <w:szCs w:val="20"/>
              </w:rPr>
            </w:pPr>
            <w:hyperlink r:id="rId64" w:history="1">
              <w:r w:rsidR="000F0B92" w:rsidRPr="00EC42A0">
                <w:rPr>
                  <w:rStyle w:val="Hyperlink"/>
                  <w:rFonts w:ascii="Arial" w:hAnsi="Arial" w:cs="Arial"/>
                  <w:sz w:val="20"/>
                  <w:szCs w:val="20"/>
                  <w:lang w:val="en-GB"/>
                </w:rPr>
                <w:t>Bayer, NUS Enterprise launch Healthy Hearts, Healthy Aging Asia-Pacific Report</w:t>
              </w:r>
            </w:hyperlink>
          </w:p>
        </w:tc>
        <w:tc>
          <w:tcPr>
            <w:tcW w:w="1587" w:type="dxa"/>
          </w:tcPr>
          <w:p w14:paraId="1156E5E4" w14:textId="77777777" w:rsidR="00CA3B2A" w:rsidRPr="00EC42A0" w:rsidRDefault="00EC42A0"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 Online</w:t>
            </w:r>
          </w:p>
        </w:tc>
        <w:tc>
          <w:tcPr>
            <w:tcW w:w="1385" w:type="dxa"/>
          </w:tcPr>
          <w:p w14:paraId="4DBE0BEE" w14:textId="77777777" w:rsidR="00CA3B2A" w:rsidRPr="00EC42A0" w:rsidRDefault="00EC42A0" w:rsidP="00CA3B2A">
            <w:pPr>
              <w:spacing w:line="240" w:lineRule="auto"/>
              <w:jc w:val="center"/>
              <w:rPr>
                <w:rFonts w:ascii="Arial" w:hAnsi="Arial" w:cs="Arial"/>
                <w:sz w:val="20"/>
                <w:szCs w:val="20"/>
              </w:rPr>
            </w:pPr>
            <w:r w:rsidRPr="00EC42A0">
              <w:rPr>
                <w:rFonts w:ascii="Arial" w:hAnsi="Arial" w:cs="Arial"/>
                <w:sz w:val="20"/>
                <w:szCs w:val="20"/>
              </w:rPr>
              <w:t xml:space="preserve">13 July 2019 </w:t>
            </w:r>
          </w:p>
        </w:tc>
      </w:tr>
      <w:tr w:rsidR="000F0B92" w:rsidRPr="006745B3" w14:paraId="28B21FEA" w14:textId="77777777" w:rsidTr="008B750F">
        <w:trPr>
          <w:trHeight w:val="225"/>
        </w:trPr>
        <w:tc>
          <w:tcPr>
            <w:tcW w:w="2147" w:type="dxa"/>
          </w:tcPr>
          <w:p w14:paraId="402C8A09" w14:textId="77777777" w:rsidR="000F0B92" w:rsidRPr="00EC42A0" w:rsidRDefault="00EC42A0" w:rsidP="00CA3B2A">
            <w:pPr>
              <w:spacing w:line="240" w:lineRule="auto"/>
              <w:rPr>
                <w:rFonts w:ascii="Arial" w:hAnsi="Arial" w:cs="Arial"/>
                <w:sz w:val="20"/>
                <w:szCs w:val="20"/>
              </w:rPr>
            </w:pPr>
            <w:r w:rsidRPr="00EC42A0">
              <w:rPr>
                <w:rFonts w:ascii="Arial" w:hAnsi="Arial" w:cs="Arial"/>
                <w:sz w:val="20"/>
                <w:szCs w:val="20"/>
              </w:rPr>
              <w:t xml:space="preserve">Yahoo News </w:t>
            </w:r>
          </w:p>
        </w:tc>
        <w:tc>
          <w:tcPr>
            <w:tcW w:w="5347" w:type="dxa"/>
          </w:tcPr>
          <w:p w14:paraId="07B85F01" w14:textId="77777777" w:rsidR="000F0B92" w:rsidRPr="00EC42A0" w:rsidRDefault="00A70B7D" w:rsidP="00CA3B2A">
            <w:pPr>
              <w:spacing w:line="240" w:lineRule="auto"/>
              <w:rPr>
                <w:rFonts w:ascii="Arial" w:hAnsi="Arial" w:cs="Arial"/>
                <w:color w:val="000000"/>
                <w:sz w:val="20"/>
                <w:szCs w:val="20"/>
              </w:rPr>
            </w:pPr>
            <w:hyperlink r:id="rId65" w:history="1">
              <w:r w:rsidR="00EC42A0" w:rsidRPr="00EC42A0">
                <w:rPr>
                  <w:rStyle w:val="Hyperlink"/>
                  <w:rFonts w:ascii="Arial" w:hAnsi="Arial" w:cs="Arial"/>
                  <w:sz w:val="20"/>
                  <w:szCs w:val="20"/>
                </w:rPr>
                <w:t>Singaporeans unprepared on rising medical costs of living to 100: healthcare survey</w:t>
              </w:r>
            </w:hyperlink>
          </w:p>
        </w:tc>
        <w:tc>
          <w:tcPr>
            <w:tcW w:w="1587" w:type="dxa"/>
          </w:tcPr>
          <w:p w14:paraId="472153C6" w14:textId="77777777" w:rsidR="000F0B92" w:rsidRPr="00EC42A0" w:rsidRDefault="00EC42A0" w:rsidP="00CA3B2A">
            <w:pPr>
              <w:spacing w:line="240" w:lineRule="auto"/>
              <w:rPr>
                <w:rFonts w:ascii="Arial" w:hAnsi="Arial" w:cs="Arial"/>
                <w:color w:val="000000"/>
                <w:sz w:val="20"/>
                <w:szCs w:val="20"/>
              </w:rPr>
            </w:pPr>
            <w:r w:rsidRPr="00EC42A0">
              <w:rPr>
                <w:rFonts w:ascii="Arial" w:hAnsi="Arial" w:cs="Arial"/>
                <w:color w:val="000000"/>
                <w:sz w:val="20"/>
                <w:szCs w:val="20"/>
              </w:rPr>
              <w:t xml:space="preserve">Online </w:t>
            </w:r>
          </w:p>
        </w:tc>
        <w:tc>
          <w:tcPr>
            <w:tcW w:w="1385" w:type="dxa"/>
          </w:tcPr>
          <w:p w14:paraId="6497A56D" w14:textId="77777777" w:rsidR="000F0B92" w:rsidRPr="00EC42A0" w:rsidRDefault="00EC42A0" w:rsidP="00CA3B2A">
            <w:pPr>
              <w:spacing w:line="240" w:lineRule="auto"/>
              <w:jc w:val="center"/>
              <w:rPr>
                <w:rFonts w:ascii="Arial" w:hAnsi="Arial" w:cs="Arial"/>
                <w:sz w:val="20"/>
                <w:szCs w:val="20"/>
              </w:rPr>
            </w:pPr>
            <w:r w:rsidRPr="00EC42A0">
              <w:rPr>
                <w:rFonts w:ascii="Arial" w:hAnsi="Arial" w:cs="Arial"/>
                <w:sz w:val="20"/>
                <w:szCs w:val="20"/>
              </w:rPr>
              <w:t xml:space="preserve">23 July 2019 </w:t>
            </w:r>
          </w:p>
        </w:tc>
      </w:tr>
      <w:tr w:rsidR="00EC42A0" w:rsidRPr="006745B3" w14:paraId="5B6A6858" w14:textId="77777777" w:rsidTr="008B750F">
        <w:trPr>
          <w:trHeight w:val="225"/>
        </w:trPr>
        <w:tc>
          <w:tcPr>
            <w:tcW w:w="2147" w:type="dxa"/>
          </w:tcPr>
          <w:p w14:paraId="547F1B44" w14:textId="77777777" w:rsidR="00EC42A0" w:rsidRPr="00EC42A0" w:rsidRDefault="00EC42A0" w:rsidP="00EC42A0">
            <w:pPr>
              <w:spacing w:line="240" w:lineRule="auto"/>
              <w:rPr>
                <w:rFonts w:ascii="Arial" w:hAnsi="Arial" w:cs="Arial"/>
                <w:sz w:val="20"/>
                <w:szCs w:val="20"/>
              </w:rPr>
            </w:pPr>
            <w:r w:rsidRPr="00EC42A0">
              <w:rPr>
                <w:rFonts w:ascii="Arial" w:hAnsi="Arial" w:cs="Arial"/>
                <w:sz w:val="20"/>
                <w:szCs w:val="20"/>
              </w:rPr>
              <w:t xml:space="preserve">Theindepedent.sg </w:t>
            </w:r>
          </w:p>
        </w:tc>
        <w:tc>
          <w:tcPr>
            <w:tcW w:w="5347" w:type="dxa"/>
          </w:tcPr>
          <w:p w14:paraId="2B45CF94" w14:textId="77777777" w:rsidR="00EC42A0" w:rsidRPr="00EC42A0" w:rsidRDefault="00A70B7D" w:rsidP="00EC42A0">
            <w:pPr>
              <w:rPr>
                <w:rFonts w:ascii="Arial" w:hAnsi="Arial" w:cs="Arial"/>
                <w:sz w:val="20"/>
                <w:szCs w:val="20"/>
              </w:rPr>
            </w:pPr>
            <w:hyperlink r:id="rId66" w:history="1">
              <w:r w:rsidR="00EC42A0" w:rsidRPr="00EC42A0">
                <w:rPr>
                  <w:rStyle w:val="Hyperlink"/>
                  <w:rFonts w:ascii="Arial" w:hAnsi="Arial" w:cs="Arial"/>
                  <w:sz w:val="20"/>
                  <w:szCs w:val="20"/>
                </w:rPr>
                <w:t>2018 survey shows that Singaporeans are unready to live to 100</w:t>
              </w:r>
            </w:hyperlink>
          </w:p>
        </w:tc>
        <w:tc>
          <w:tcPr>
            <w:tcW w:w="1587" w:type="dxa"/>
          </w:tcPr>
          <w:p w14:paraId="30392C5F" w14:textId="77777777" w:rsidR="00EC42A0" w:rsidRPr="00EC42A0" w:rsidRDefault="00EC42A0" w:rsidP="00EC42A0">
            <w:pPr>
              <w:spacing w:line="240" w:lineRule="auto"/>
              <w:rPr>
                <w:rFonts w:ascii="Arial" w:hAnsi="Arial" w:cs="Arial"/>
                <w:color w:val="000000"/>
                <w:sz w:val="20"/>
                <w:szCs w:val="20"/>
              </w:rPr>
            </w:pPr>
            <w:r w:rsidRPr="00EC42A0">
              <w:rPr>
                <w:rFonts w:ascii="Arial" w:hAnsi="Arial" w:cs="Arial"/>
                <w:color w:val="000000"/>
                <w:sz w:val="20"/>
                <w:szCs w:val="20"/>
              </w:rPr>
              <w:t xml:space="preserve">Online </w:t>
            </w:r>
          </w:p>
        </w:tc>
        <w:tc>
          <w:tcPr>
            <w:tcW w:w="1385" w:type="dxa"/>
          </w:tcPr>
          <w:p w14:paraId="1C67F68E" w14:textId="77777777" w:rsidR="00EC42A0" w:rsidRPr="00EC42A0" w:rsidRDefault="00EC42A0" w:rsidP="00EC42A0">
            <w:pPr>
              <w:spacing w:line="240" w:lineRule="auto"/>
              <w:jc w:val="center"/>
              <w:rPr>
                <w:rFonts w:ascii="Arial" w:hAnsi="Arial" w:cs="Arial"/>
                <w:sz w:val="20"/>
                <w:szCs w:val="20"/>
              </w:rPr>
            </w:pPr>
            <w:r w:rsidRPr="00EC42A0">
              <w:rPr>
                <w:rFonts w:ascii="Arial" w:hAnsi="Arial" w:cs="Arial"/>
                <w:sz w:val="20"/>
                <w:szCs w:val="20"/>
              </w:rPr>
              <w:t xml:space="preserve">25 July 2019 </w:t>
            </w:r>
          </w:p>
        </w:tc>
      </w:tr>
      <w:tr w:rsidR="00BA4CC7" w:rsidRPr="006745B3" w14:paraId="629579CE" w14:textId="77777777" w:rsidTr="008B750F">
        <w:trPr>
          <w:trHeight w:val="225"/>
        </w:trPr>
        <w:tc>
          <w:tcPr>
            <w:tcW w:w="2147" w:type="dxa"/>
          </w:tcPr>
          <w:p w14:paraId="1C31F21B" w14:textId="77777777" w:rsidR="00BA4CC7" w:rsidRPr="00EC42A0" w:rsidRDefault="00BA4CC7" w:rsidP="00BA4CC7">
            <w:pPr>
              <w:spacing w:line="240" w:lineRule="auto"/>
              <w:rPr>
                <w:rFonts w:ascii="Arial" w:hAnsi="Arial" w:cs="Arial"/>
                <w:sz w:val="20"/>
                <w:szCs w:val="20"/>
              </w:rPr>
            </w:pPr>
            <w:r>
              <w:rPr>
                <w:rFonts w:ascii="Arial" w:hAnsi="Arial" w:cs="Arial"/>
                <w:sz w:val="20"/>
                <w:szCs w:val="20"/>
              </w:rPr>
              <w:t>The Straits Time</w:t>
            </w:r>
          </w:p>
        </w:tc>
        <w:tc>
          <w:tcPr>
            <w:tcW w:w="5347" w:type="dxa"/>
          </w:tcPr>
          <w:p w14:paraId="4321AC22" w14:textId="77777777" w:rsidR="00BA4CC7" w:rsidRPr="005809EC" w:rsidRDefault="00A70B7D" w:rsidP="00BA4CC7">
            <w:pPr>
              <w:rPr>
                <w:color w:val="000000" w:themeColor="text1"/>
              </w:rPr>
            </w:pPr>
            <w:hyperlink r:id="rId67" w:tgtFrame="_blank" w:history="1">
              <w:r w:rsidR="00BA4CC7" w:rsidRPr="005809EC">
                <w:rPr>
                  <w:rStyle w:val="Hyperlink"/>
                  <w:rFonts w:cstheme="minorHAnsi"/>
                  <w:bCs/>
                </w:rPr>
                <w:t>Benefits of marriage</w:t>
              </w:r>
            </w:hyperlink>
          </w:p>
        </w:tc>
        <w:tc>
          <w:tcPr>
            <w:tcW w:w="1587" w:type="dxa"/>
          </w:tcPr>
          <w:p w14:paraId="7DD56246" w14:textId="77777777" w:rsidR="00BA4CC7" w:rsidRPr="00EC42A0" w:rsidRDefault="00BA4CC7" w:rsidP="00BA4CC7">
            <w:pPr>
              <w:spacing w:line="240" w:lineRule="auto"/>
              <w:rPr>
                <w:rFonts w:ascii="Arial" w:hAnsi="Arial" w:cs="Arial"/>
                <w:color w:val="000000"/>
                <w:sz w:val="20"/>
                <w:szCs w:val="20"/>
              </w:rPr>
            </w:pPr>
            <w:r>
              <w:rPr>
                <w:rFonts w:ascii="Arial" w:hAnsi="Arial" w:cs="Arial"/>
                <w:color w:val="000000"/>
                <w:sz w:val="20"/>
                <w:szCs w:val="20"/>
              </w:rPr>
              <w:t xml:space="preserve">Print </w:t>
            </w:r>
          </w:p>
        </w:tc>
        <w:tc>
          <w:tcPr>
            <w:tcW w:w="1385" w:type="dxa"/>
          </w:tcPr>
          <w:p w14:paraId="7E281408" w14:textId="77777777" w:rsidR="00BA4CC7" w:rsidRPr="00EC42A0" w:rsidRDefault="00BA4CC7" w:rsidP="00BA4CC7">
            <w:pPr>
              <w:spacing w:line="240" w:lineRule="auto"/>
              <w:jc w:val="center"/>
              <w:rPr>
                <w:rFonts w:ascii="Arial" w:hAnsi="Arial" w:cs="Arial"/>
                <w:sz w:val="20"/>
                <w:szCs w:val="20"/>
              </w:rPr>
            </w:pPr>
            <w:r>
              <w:rPr>
                <w:rFonts w:ascii="Arial" w:hAnsi="Arial" w:cs="Arial"/>
                <w:sz w:val="20"/>
                <w:szCs w:val="20"/>
              </w:rPr>
              <w:t xml:space="preserve">5 August 2019 </w:t>
            </w:r>
          </w:p>
        </w:tc>
      </w:tr>
      <w:tr w:rsidR="00BA4CC7" w:rsidRPr="006745B3" w14:paraId="2B3E20EF" w14:textId="77777777" w:rsidTr="008B750F">
        <w:trPr>
          <w:trHeight w:val="225"/>
        </w:trPr>
        <w:tc>
          <w:tcPr>
            <w:tcW w:w="2147" w:type="dxa"/>
          </w:tcPr>
          <w:p w14:paraId="1B6EBA44" w14:textId="77777777" w:rsidR="00BA4CC7" w:rsidRPr="00EC42A0" w:rsidRDefault="00BA4CC7" w:rsidP="00BA4CC7">
            <w:pPr>
              <w:spacing w:line="240" w:lineRule="auto"/>
              <w:rPr>
                <w:rFonts w:ascii="Arial" w:hAnsi="Arial" w:cs="Arial"/>
                <w:sz w:val="20"/>
                <w:szCs w:val="20"/>
              </w:rPr>
            </w:pPr>
            <w:r>
              <w:rPr>
                <w:rFonts w:ascii="Arial" w:hAnsi="Arial" w:cs="Arial"/>
                <w:sz w:val="20"/>
                <w:szCs w:val="20"/>
              </w:rPr>
              <w:t xml:space="preserve">BBC New, Singapore </w:t>
            </w:r>
          </w:p>
        </w:tc>
        <w:tc>
          <w:tcPr>
            <w:tcW w:w="5347" w:type="dxa"/>
          </w:tcPr>
          <w:p w14:paraId="01EC81CC" w14:textId="77777777" w:rsidR="00BA4CC7" w:rsidRPr="00EC42A0" w:rsidRDefault="00A70B7D" w:rsidP="00BA4CC7">
            <w:pPr>
              <w:spacing w:line="240" w:lineRule="auto"/>
              <w:rPr>
                <w:rFonts w:ascii="Arial" w:hAnsi="Arial" w:cs="Arial"/>
                <w:color w:val="000000"/>
                <w:sz w:val="20"/>
                <w:szCs w:val="20"/>
              </w:rPr>
            </w:pPr>
            <w:hyperlink r:id="rId68" w:anchor="/shared/public/zUCFV1DAhVTfQIVG/BBC%20interview_Associate%20Professor%20Angelique%20Chan.mp4" w:history="1">
              <w:r w:rsidR="00BA4CC7" w:rsidRPr="005809EC">
                <w:rPr>
                  <w:rStyle w:val="Hyperlink"/>
                  <w:rFonts w:cstheme="minorHAnsi"/>
                  <w:lang w:val="en-GB"/>
                </w:rPr>
                <w:t>Senior citizens in the Singapore workforce</w:t>
              </w:r>
            </w:hyperlink>
          </w:p>
        </w:tc>
        <w:tc>
          <w:tcPr>
            <w:tcW w:w="1587" w:type="dxa"/>
          </w:tcPr>
          <w:p w14:paraId="693C2056" w14:textId="77777777" w:rsidR="00BA4CC7" w:rsidRPr="00EC42A0" w:rsidRDefault="00BA4CC7" w:rsidP="00BA4CC7">
            <w:pPr>
              <w:spacing w:line="240" w:lineRule="auto"/>
              <w:rPr>
                <w:rFonts w:ascii="Arial" w:hAnsi="Arial" w:cs="Arial"/>
                <w:color w:val="000000"/>
                <w:sz w:val="20"/>
                <w:szCs w:val="20"/>
              </w:rPr>
            </w:pPr>
            <w:r>
              <w:rPr>
                <w:rFonts w:ascii="Arial" w:hAnsi="Arial" w:cs="Arial"/>
                <w:color w:val="000000"/>
                <w:sz w:val="20"/>
                <w:szCs w:val="20"/>
              </w:rPr>
              <w:t xml:space="preserve">Interview </w:t>
            </w:r>
          </w:p>
        </w:tc>
        <w:tc>
          <w:tcPr>
            <w:tcW w:w="1385" w:type="dxa"/>
          </w:tcPr>
          <w:p w14:paraId="42B16A0C" w14:textId="77777777" w:rsidR="00BA4CC7" w:rsidRPr="00EC42A0" w:rsidRDefault="00BA4CC7" w:rsidP="00BA4CC7">
            <w:pPr>
              <w:spacing w:line="240" w:lineRule="auto"/>
              <w:jc w:val="center"/>
              <w:rPr>
                <w:rFonts w:ascii="Arial" w:hAnsi="Arial" w:cs="Arial"/>
                <w:sz w:val="20"/>
                <w:szCs w:val="20"/>
              </w:rPr>
            </w:pPr>
            <w:r>
              <w:rPr>
                <w:rFonts w:ascii="Arial" w:hAnsi="Arial" w:cs="Arial"/>
                <w:sz w:val="20"/>
                <w:szCs w:val="20"/>
              </w:rPr>
              <w:t xml:space="preserve">19 August 2019 </w:t>
            </w:r>
          </w:p>
        </w:tc>
      </w:tr>
      <w:tr w:rsidR="00BA4CC7" w:rsidRPr="006745B3" w14:paraId="6800B10C" w14:textId="77777777" w:rsidTr="008B750F">
        <w:trPr>
          <w:trHeight w:val="225"/>
        </w:trPr>
        <w:tc>
          <w:tcPr>
            <w:tcW w:w="2147" w:type="dxa"/>
          </w:tcPr>
          <w:p w14:paraId="09822ABF" w14:textId="77777777" w:rsidR="00BA4CC7" w:rsidRDefault="00BA4CC7" w:rsidP="00BA4CC7">
            <w:pPr>
              <w:spacing w:line="240" w:lineRule="auto"/>
              <w:rPr>
                <w:rFonts w:ascii="Arial" w:hAnsi="Arial" w:cs="Arial"/>
                <w:sz w:val="20"/>
                <w:szCs w:val="20"/>
              </w:rPr>
            </w:pPr>
            <w:r>
              <w:rPr>
                <w:rFonts w:ascii="Arial" w:hAnsi="Arial" w:cs="Arial"/>
                <w:sz w:val="20"/>
                <w:szCs w:val="20"/>
              </w:rPr>
              <w:t>Channel 8, Singapore</w:t>
            </w:r>
          </w:p>
          <w:p w14:paraId="61AEA485" w14:textId="77777777" w:rsidR="00BA4CC7" w:rsidRPr="00EC42A0" w:rsidRDefault="00BA4CC7" w:rsidP="00BA4CC7">
            <w:pPr>
              <w:spacing w:line="240" w:lineRule="auto"/>
              <w:rPr>
                <w:rFonts w:ascii="Arial" w:hAnsi="Arial" w:cs="Arial"/>
                <w:sz w:val="20"/>
                <w:szCs w:val="20"/>
              </w:rPr>
            </w:pPr>
            <w:r>
              <w:rPr>
                <w:rFonts w:ascii="Arial" w:hAnsi="Arial" w:cs="Arial"/>
                <w:sz w:val="20"/>
                <w:szCs w:val="20"/>
              </w:rPr>
              <w:t>Frontline</w:t>
            </w:r>
          </w:p>
        </w:tc>
        <w:tc>
          <w:tcPr>
            <w:tcW w:w="5347" w:type="dxa"/>
          </w:tcPr>
          <w:p w14:paraId="03EA78EF" w14:textId="77777777" w:rsidR="00BA4CC7" w:rsidRDefault="00A70B7D" w:rsidP="00BA4CC7">
            <w:pPr>
              <w:rPr>
                <w:rStyle w:val="Hyperlink"/>
                <w:rFonts w:cstheme="minorHAnsi"/>
              </w:rPr>
            </w:pPr>
            <w:hyperlink r:id="rId69" w:history="1">
              <w:r w:rsidR="00BA4CC7" w:rsidRPr="005809EC">
                <w:rPr>
                  <w:rStyle w:val="Hyperlink"/>
                  <w:rFonts w:cstheme="minorHAnsi"/>
                </w:rPr>
                <w:t>Life expectancy</w:t>
              </w:r>
            </w:hyperlink>
          </w:p>
          <w:p w14:paraId="552E0A8A" w14:textId="77777777" w:rsidR="00BA4CC7" w:rsidRPr="00EC42A0" w:rsidRDefault="00BA4CC7" w:rsidP="00BA4CC7">
            <w:pPr>
              <w:spacing w:line="240" w:lineRule="auto"/>
              <w:rPr>
                <w:rFonts w:ascii="Arial" w:hAnsi="Arial" w:cs="Arial"/>
                <w:color w:val="000000"/>
                <w:sz w:val="20"/>
                <w:szCs w:val="20"/>
              </w:rPr>
            </w:pPr>
            <w:r w:rsidRPr="0029141D">
              <w:rPr>
                <w:rStyle w:val="Hyperlink"/>
                <w:color w:val="000000" w:themeColor="text1"/>
              </w:rPr>
              <w:t>(Mandarin)</w:t>
            </w:r>
          </w:p>
        </w:tc>
        <w:tc>
          <w:tcPr>
            <w:tcW w:w="1587" w:type="dxa"/>
          </w:tcPr>
          <w:p w14:paraId="6257464B" w14:textId="77777777" w:rsidR="00BA4CC7" w:rsidRPr="00EC42A0" w:rsidRDefault="00BA4CC7" w:rsidP="00BA4CC7">
            <w:pPr>
              <w:spacing w:line="240" w:lineRule="auto"/>
              <w:rPr>
                <w:rFonts w:ascii="Arial" w:hAnsi="Arial" w:cs="Arial"/>
                <w:color w:val="000000"/>
                <w:sz w:val="20"/>
                <w:szCs w:val="20"/>
              </w:rPr>
            </w:pPr>
            <w:r>
              <w:rPr>
                <w:rFonts w:ascii="Arial" w:hAnsi="Arial" w:cs="Arial"/>
                <w:color w:val="000000"/>
                <w:sz w:val="20"/>
                <w:szCs w:val="20"/>
              </w:rPr>
              <w:t xml:space="preserve"> TV broadcast </w:t>
            </w:r>
          </w:p>
        </w:tc>
        <w:tc>
          <w:tcPr>
            <w:tcW w:w="1385" w:type="dxa"/>
          </w:tcPr>
          <w:p w14:paraId="4930963E" w14:textId="77777777" w:rsidR="00BA4CC7" w:rsidRPr="00EC42A0" w:rsidRDefault="00BA4CC7" w:rsidP="00BA4CC7">
            <w:pPr>
              <w:spacing w:line="240" w:lineRule="auto"/>
              <w:jc w:val="center"/>
              <w:rPr>
                <w:rFonts w:ascii="Arial" w:hAnsi="Arial" w:cs="Arial"/>
                <w:sz w:val="20"/>
                <w:szCs w:val="20"/>
              </w:rPr>
            </w:pPr>
            <w:r>
              <w:rPr>
                <w:rFonts w:ascii="Arial" w:hAnsi="Arial" w:cs="Arial"/>
                <w:sz w:val="20"/>
                <w:szCs w:val="20"/>
              </w:rPr>
              <w:t xml:space="preserve">30 August </w:t>
            </w:r>
          </w:p>
        </w:tc>
      </w:tr>
      <w:tr w:rsidR="00BA4CC7" w:rsidRPr="006745B3" w14:paraId="177DF534" w14:textId="77777777" w:rsidTr="008B750F">
        <w:trPr>
          <w:trHeight w:val="225"/>
        </w:trPr>
        <w:tc>
          <w:tcPr>
            <w:tcW w:w="2147" w:type="dxa"/>
          </w:tcPr>
          <w:p w14:paraId="7D95021B" w14:textId="77777777" w:rsidR="00BA4CC7" w:rsidRDefault="00BA4CC7" w:rsidP="00BA4CC7">
            <w:pPr>
              <w:spacing w:line="240" w:lineRule="auto"/>
              <w:rPr>
                <w:rFonts w:ascii="Arial" w:hAnsi="Arial" w:cs="Arial"/>
                <w:sz w:val="20"/>
                <w:szCs w:val="20"/>
              </w:rPr>
            </w:pPr>
          </w:p>
          <w:p w14:paraId="587EC376" w14:textId="77777777" w:rsidR="00BA4CC7" w:rsidRPr="00EC42A0" w:rsidRDefault="00BA4CC7" w:rsidP="00BA4CC7">
            <w:pPr>
              <w:spacing w:line="240" w:lineRule="auto"/>
              <w:rPr>
                <w:rFonts w:ascii="Arial" w:hAnsi="Arial" w:cs="Arial"/>
                <w:sz w:val="20"/>
                <w:szCs w:val="20"/>
              </w:rPr>
            </w:pPr>
            <w:proofErr w:type="spellStart"/>
            <w:r>
              <w:rPr>
                <w:rFonts w:ascii="Arial" w:hAnsi="Arial" w:cs="Arial"/>
                <w:sz w:val="20"/>
                <w:szCs w:val="20"/>
              </w:rPr>
              <w:t>Lianhe</w:t>
            </w:r>
            <w:proofErr w:type="spellEnd"/>
            <w:r>
              <w:rPr>
                <w:rFonts w:ascii="Arial" w:hAnsi="Arial" w:cs="Arial"/>
                <w:sz w:val="20"/>
                <w:szCs w:val="20"/>
              </w:rPr>
              <w:t xml:space="preserve"> </w:t>
            </w:r>
            <w:proofErr w:type="spellStart"/>
            <w:r>
              <w:rPr>
                <w:rFonts w:ascii="Arial" w:hAnsi="Arial" w:cs="Arial"/>
                <w:sz w:val="20"/>
                <w:szCs w:val="20"/>
              </w:rPr>
              <w:t>Zaobao</w:t>
            </w:r>
            <w:proofErr w:type="spellEnd"/>
            <w:r>
              <w:rPr>
                <w:rFonts w:ascii="Arial" w:hAnsi="Arial" w:cs="Arial"/>
                <w:sz w:val="20"/>
                <w:szCs w:val="20"/>
              </w:rPr>
              <w:t xml:space="preserve"> </w:t>
            </w:r>
          </w:p>
        </w:tc>
        <w:tc>
          <w:tcPr>
            <w:tcW w:w="5347" w:type="dxa"/>
          </w:tcPr>
          <w:p w14:paraId="121D773D" w14:textId="77777777" w:rsidR="00BA4CC7" w:rsidRPr="008641A6" w:rsidRDefault="00A70B7D" w:rsidP="00BA4CC7">
            <w:pPr>
              <w:pStyle w:val="xxxxxxxxmsonormal"/>
              <w:rPr>
                <w:rFonts w:ascii="Arial" w:hAnsi="Arial" w:cs="Arial"/>
                <w:bCs/>
                <w:iCs/>
                <w:color w:val="000000" w:themeColor="text1"/>
                <w:sz w:val="20"/>
                <w:szCs w:val="20"/>
                <w:lang w:val="en-SG"/>
              </w:rPr>
            </w:pPr>
            <w:hyperlink r:id="rId70" w:history="1">
              <w:r w:rsidR="00BA4CC7" w:rsidRPr="008641A6">
                <w:rPr>
                  <w:rStyle w:val="Hyperlink"/>
                  <w:rFonts w:ascii="Arial" w:hAnsi="Arial" w:cs="Arial"/>
                  <w:bCs/>
                  <w:iCs/>
                  <w:sz w:val="20"/>
                  <w:szCs w:val="20"/>
                  <w:lang w:val="en-SG"/>
                </w:rPr>
                <w:t>Duke-NUS Medical School explores the mental health of elderly caregivers</w:t>
              </w:r>
            </w:hyperlink>
            <w:r w:rsidR="00BA4CC7" w:rsidRPr="008641A6">
              <w:rPr>
                <w:rFonts w:ascii="Arial" w:hAnsi="Arial" w:cs="Arial"/>
                <w:bCs/>
                <w:iCs/>
                <w:color w:val="000000" w:themeColor="text1"/>
                <w:sz w:val="20"/>
                <w:szCs w:val="20"/>
                <w:lang w:val="en-SG"/>
              </w:rPr>
              <w:t xml:space="preserve"> (Mandarin)</w:t>
            </w:r>
          </w:p>
          <w:p w14:paraId="0F740BD2" w14:textId="77777777" w:rsidR="00BA4CC7" w:rsidRPr="008641A6" w:rsidRDefault="00BA4CC7" w:rsidP="00BA4CC7">
            <w:pPr>
              <w:pStyle w:val="xxxxxxxxmsonormal"/>
              <w:rPr>
                <w:rFonts w:ascii="Arial" w:hAnsi="Arial" w:cs="Arial"/>
                <w:bCs/>
                <w:iCs/>
                <w:color w:val="000000" w:themeColor="text1"/>
                <w:sz w:val="20"/>
                <w:szCs w:val="20"/>
                <w:lang w:val="en-SG"/>
              </w:rPr>
            </w:pPr>
          </w:p>
          <w:p w14:paraId="71F634A7" w14:textId="77777777" w:rsidR="00BA4CC7" w:rsidRPr="008641A6" w:rsidRDefault="00A70B7D" w:rsidP="00BA4CC7">
            <w:pPr>
              <w:spacing w:line="240" w:lineRule="auto"/>
              <w:rPr>
                <w:rFonts w:ascii="Arial" w:hAnsi="Arial" w:cs="Arial"/>
                <w:color w:val="000000"/>
                <w:sz w:val="20"/>
                <w:szCs w:val="20"/>
              </w:rPr>
            </w:pPr>
            <w:hyperlink r:id="rId71" w:history="1">
              <w:r w:rsidR="00BA4CC7" w:rsidRPr="008641A6">
                <w:rPr>
                  <w:rStyle w:val="Hyperlink"/>
                  <w:rFonts w:ascii="Arial" w:hAnsi="Arial" w:cs="Arial"/>
                  <w:bCs/>
                  <w:iCs/>
                  <w:sz w:val="20"/>
                  <w:szCs w:val="20"/>
                  <w:lang w:val="en-SG"/>
                </w:rPr>
                <w:t>Duke-NUS Medical School explores the mental health of elderly caregivers</w:t>
              </w:r>
            </w:hyperlink>
            <w:r w:rsidR="00BA4CC7" w:rsidRPr="008641A6">
              <w:rPr>
                <w:rFonts w:ascii="Arial" w:hAnsi="Arial" w:cs="Arial"/>
                <w:bCs/>
                <w:iCs/>
                <w:color w:val="000000" w:themeColor="text1"/>
                <w:sz w:val="20"/>
                <w:szCs w:val="20"/>
                <w:lang w:val="en-SG"/>
              </w:rPr>
              <w:t xml:space="preserve"> (Eng)</w:t>
            </w:r>
          </w:p>
        </w:tc>
        <w:tc>
          <w:tcPr>
            <w:tcW w:w="1587" w:type="dxa"/>
          </w:tcPr>
          <w:p w14:paraId="0D4EE1CF" w14:textId="77777777" w:rsidR="00BA4CC7" w:rsidRPr="008641A6" w:rsidRDefault="00BA4CC7" w:rsidP="00BA4CC7">
            <w:pPr>
              <w:spacing w:line="240" w:lineRule="auto"/>
              <w:rPr>
                <w:rFonts w:ascii="Arial" w:hAnsi="Arial" w:cs="Arial"/>
                <w:color w:val="000000"/>
                <w:sz w:val="20"/>
                <w:szCs w:val="20"/>
              </w:rPr>
            </w:pPr>
            <w:r w:rsidRPr="008641A6">
              <w:rPr>
                <w:rFonts w:ascii="Arial" w:hAnsi="Arial" w:cs="Arial"/>
                <w:color w:val="000000"/>
                <w:sz w:val="20"/>
                <w:szCs w:val="20"/>
              </w:rPr>
              <w:t xml:space="preserve">TRACE Project </w:t>
            </w:r>
          </w:p>
          <w:p w14:paraId="26396E7C" w14:textId="77777777" w:rsidR="00BA4CC7" w:rsidRPr="008641A6" w:rsidRDefault="00BA4CC7" w:rsidP="00BA4CC7">
            <w:pPr>
              <w:spacing w:line="240" w:lineRule="auto"/>
              <w:rPr>
                <w:rFonts w:ascii="Arial" w:hAnsi="Arial" w:cs="Arial"/>
                <w:color w:val="000000"/>
                <w:sz w:val="20"/>
                <w:szCs w:val="20"/>
              </w:rPr>
            </w:pPr>
            <w:r w:rsidRPr="008641A6">
              <w:rPr>
                <w:rFonts w:ascii="Arial" w:hAnsi="Arial" w:cs="Arial"/>
                <w:color w:val="000000"/>
                <w:sz w:val="20"/>
                <w:szCs w:val="20"/>
              </w:rPr>
              <w:t xml:space="preserve">Tie in to Regional Workshop on Integrating </w:t>
            </w:r>
            <w:r w:rsidRPr="008641A6">
              <w:rPr>
                <w:rFonts w:ascii="Arial" w:hAnsi="Arial" w:cs="Arial"/>
                <w:color w:val="000000"/>
                <w:sz w:val="20"/>
                <w:szCs w:val="20"/>
              </w:rPr>
              <w:lastRenderedPageBreak/>
              <w:t>Policy and Research on Ageing in ASEAN</w:t>
            </w:r>
          </w:p>
        </w:tc>
        <w:tc>
          <w:tcPr>
            <w:tcW w:w="1385" w:type="dxa"/>
          </w:tcPr>
          <w:p w14:paraId="04504BF0" w14:textId="77777777" w:rsidR="00BA4CC7" w:rsidRPr="008641A6" w:rsidRDefault="00BA4CC7" w:rsidP="00BA4CC7">
            <w:pPr>
              <w:spacing w:line="240" w:lineRule="auto"/>
              <w:jc w:val="center"/>
              <w:rPr>
                <w:rFonts w:ascii="Arial" w:hAnsi="Arial" w:cs="Arial"/>
                <w:sz w:val="20"/>
                <w:szCs w:val="20"/>
              </w:rPr>
            </w:pPr>
            <w:r w:rsidRPr="008641A6">
              <w:rPr>
                <w:rFonts w:ascii="Arial" w:hAnsi="Arial" w:cs="Arial"/>
                <w:sz w:val="20"/>
                <w:szCs w:val="20"/>
              </w:rPr>
              <w:lastRenderedPageBreak/>
              <w:t xml:space="preserve">5 Sept 2019 </w:t>
            </w:r>
          </w:p>
        </w:tc>
      </w:tr>
      <w:tr w:rsidR="00EF75C2" w:rsidRPr="006745B3" w14:paraId="056103CD" w14:textId="77777777" w:rsidTr="008B750F">
        <w:trPr>
          <w:trHeight w:val="225"/>
        </w:trPr>
        <w:tc>
          <w:tcPr>
            <w:tcW w:w="2147" w:type="dxa"/>
          </w:tcPr>
          <w:p w14:paraId="56349C83" w14:textId="77777777" w:rsidR="00EF75C2" w:rsidRDefault="00EF75C2" w:rsidP="00EF75C2">
            <w:pPr>
              <w:spacing w:line="240" w:lineRule="auto"/>
              <w:rPr>
                <w:rFonts w:ascii="Arial" w:hAnsi="Arial" w:cs="Arial"/>
                <w:sz w:val="20"/>
                <w:szCs w:val="20"/>
              </w:rPr>
            </w:pPr>
          </w:p>
          <w:p w14:paraId="3B653883" w14:textId="77777777" w:rsidR="00EF75C2" w:rsidRDefault="00EF75C2" w:rsidP="00EF75C2">
            <w:pPr>
              <w:spacing w:line="240" w:lineRule="auto"/>
              <w:rPr>
                <w:rFonts w:ascii="Arial" w:hAnsi="Arial" w:cs="Arial"/>
                <w:sz w:val="20"/>
                <w:szCs w:val="20"/>
              </w:rPr>
            </w:pPr>
            <w:proofErr w:type="spellStart"/>
            <w:r>
              <w:rPr>
                <w:rFonts w:ascii="Arial" w:hAnsi="Arial" w:cs="Arial"/>
                <w:sz w:val="20"/>
                <w:szCs w:val="20"/>
              </w:rPr>
              <w:t>Biospectrumasia</w:t>
            </w:r>
            <w:proofErr w:type="spellEnd"/>
          </w:p>
          <w:p w14:paraId="3535DB26" w14:textId="77777777" w:rsidR="00EF75C2" w:rsidRDefault="00EF75C2" w:rsidP="00EF75C2">
            <w:pPr>
              <w:spacing w:line="240" w:lineRule="auto"/>
              <w:rPr>
                <w:rFonts w:ascii="Arial" w:hAnsi="Arial" w:cs="Arial"/>
                <w:sz w:val="20"/>
                <w:szCs w:val="20"/>
              </w:rPr>
            </w:pPr>
          </w:p>
          <w:p w14:paraId="6E25074F" w14:textId="77777777" w:rsidR="00EF75C2" w:rsidRDefault="00EF75C2" w:rsidP="00EF75C2">
            <w:pPr>
              <w:spacing w:line="240" w:lineRule="auto"/>
              <w:rPr>
                <w:rFonts w:ascii="Arial" w:hAnsi="Arial" w:cs="Arial"/>
                <w:sz w:val="20"/>
                <w:szCs w:val="20"/>
              </w:rPr>
            </w:pPr>
            <w:r>
              <w:rPr>
                <w:rFonts w:ascii="Arial" w:hAnsi="Arial" w:cs="Arial"/>
                <w:sz w:val="20"/>
                <w:szCs w:val="20"/>
              </w:rPr>
              <w:t>Cphl.cn</w:t>
            </w:r>
          </w:p>
        </w:tc>
        <w:tc>
          <w:tcPr>
            <w:tcW w:w="5347" w:type="dxa"/>
          </w:tcPr>
          <w:p w14:paraId="1D965EFB" w14:textId="77777777" w:rsidR="00EF75C2" w:rsidRPr="008641A6" w:rsidRDefault="00A70B7D" w:rsidP="00EF75C2">
            <w:pPr>
              <w:pStyle w:val="xxxxxxxxmsonormal"/>
              <w:rPr>
                <w:rStyle w:val="Hyperlink"/>
                <w:rFonts w:ascii="Arial" w:hAnsi="Arial" w:cs="Arial"/>
                <w:bCs/>
                <w:iCs/>
                <w:sz w:val="20"/>
                <w:szCs w:val="20"/>
                <w:lang w:val="en-SG"/>
              </w:rPr>
            </w:pPr>
            <w:hyperlink r:id="rId72" w:history="1">
              <w:r w:rsidR="00EF75C2" w:rsidRPr="008641A6">
                <w:rPr>
                  <w:rStyle w:val="Hyperlink"/>
                  <w:rFonts w:ascii="Arial" w:hAnsi="Arial" w:cs="Arial"/>
                  <w:bCs/>
                  <w:iCs/>
                  <w:sz w:val="20"/>
                  <w:szCs w:val="20"/>
                  <w:lang w:val="en-SG"/>
                </w:rPr>
                <w:t>Duke-NUS holds conference on ageing and healthcare</w:t>
              </w:r>
            </w:hyperlink>
          </w:p>
          <w:p w14:paraId="2CC691A3" w14:textId="77777777" w:rsidR="00EF75C2" w:rsidRPr="008641A6" w:rsidRDefault="00EF75C2" w:rsidP="00EF75C2">
            <w:pPr>
              <w:pStyle w:val="xxxxxxxxmsonormal"/>
              <w:rPr>
                <w:rFonts w:ascii="Arial" w:hAnsi="Arial" w:cs="Arial"/>
                <w:bCs/>
                <w:iCs/>
                <w:color w:val="000000" w:themeColor="text1"/>
                <w:sz w:val="20"/>
                <w:szCs w:val="20"/>
                <w:lang w:val="en-SG"/>
              </w:rPr>
            </w:pPr>
          </w:p>
          <w:p w14:paraId="58CDD482" w14:textId="77777777" w:rsidR="00EF75C2" w:rsidRPr="008641A6" w:rsidRDefault="00EF75C2" w:rsidP="00EF75C2">
            <w:pPr>
              <w:pStyle w:val="xxxxxxxxmsonormal"/>
              <w:rPr>
                <w:rStyle w:val="Hyperlink"/>
                <w:rFonts w:ascii="Arial" w:hAnsi="Arial" w:cs="Arial"/>
                <w:bCs/>
                <w:iCs/>
                <w:sz w:val="20"/>
                <w:szCs w:val="20"/>
                <w:lang w:val="en-SG"/>
              </w:rPr>
            </w:pPr>
            <w:r w:rsidRPr="008641A6">
              <w:rPr>
                <w:rFonts w:ascii="Arial" w:hAnsi="Arial" w:cs="Arial"/>
                <w:bCs/>
                <w:iCs/>
                <w:color w:val="000000" w:themeColor="text1"/>
                <w:sz w:val="20"/>
                <w:szCs w:val="20"/>
                <w:lang w:val="en-SG"/>
              </w:rPr>
              <w:fldChar w:fldCharType="begin"/>
            </w:r>
            <w:r w:rsidRPr="008641A6">
              <w:rPr>
                <w:rFonts w:ascii="Arial" w:hAnsi="Arial" w:cs="Arial"/>
                <w:bCs/>
                <w:iCs/>
                <w:color w:val="000000" w:themeColor="text1"/>
                <w:sz w:val="20"/>
                <w:szCs w:val="20"/>
                <w:lang w:val="en-SG"/>
              </w:rPr>
              <w:instrText xml:space="preserve"> HYPERLINK "https://www.en-cphi.cn/news/show-57208.html" </w:instrText>
            </w:r>
            <w:r w:rsidRPr="008641A6">
              <w:rPr>
                <w:rFonts w:ascii="Arial" w:hAnsi="Arial" w:cs="Arial"/>
                <w:bCs/>
                <w:iCs/>
                <w:color w:val="000000" w:themeColor="text1"/>
                <w:sz w:val="20"/>
                <w:szCs w:val="20"/>
                <w:lang w:val="en-SG"/>
              </w:rPr>
              <w:fldChar w:fldCharType="separate"/>
            </w:r>
            <w:r w:rsidRPr="008641A6">
              <w:rPr>
                <w:rStyle w:val="Hyperlink"/>
                <w:rFonts w:ascii="Arial" w:hAnsi="Arial" w:cs="Arial"/>
                <w:bCs/>
                <w:iCs/>
                <w:sz w:val="20"/>
                <w:szCs w:val="20"/>
                <w:lang w:val="en-SG"/>
              </w:rPr>
              <w:t>Duke-NUS holds conference on ageing and healthcare</w:t>
            </w:r>
          </w:p>
          <w:p w14:paraId="6B5E6534" w14:textId="77777777" w:rsidR="00EF75C2" w:rsidRPr="008641A6" w:rsidRDefault="00EF75C2" w:rsidP="00EF75C2">
            <w:pPr>
              <w:pStyle w:val="xxxxxxxxmsonormal"/>
              <w:rPr>
                <w:rFonts w:ascii="Arial" w:hAnsi="Arial" w:cs="Arial"/>
                <w:color w:val="000000" w:themeColor="text1"/>
                <w:sz w:val="20"/>
                <w:szCs w:val="20"/>
              </w:rPr>
            </w:pPr>
            <w:r w:rsidRPr="008641A6">
              <w:rPr>
                <w:rFonts w:ascii="Arial" w:hAnsi="Arial" w:cs="Arial"/>
                <w:bCs/>
                <w:iCs/>
                <w:color w:val="000000" w:themeColor="text1"/>
                <w:sz w:val="20"/>
                <w:szCs w:val="20"/>
                <w:lang w:val="en-SG"/>
              </w:rPr>
              <w:fldChar w:fldCharType="end"/>
            </w:r>
          </w:p>
        </w:tc>
        <w:tc>
          <w:tcPr>
            <w:tcW w:w="1587" w:type="dxa"/>
          </w:tcPr>
          <w:p w14:paraId="1F5D5DE6" w14:textId="77777777" w:rsidR="00EF75C2" w:rsidRPr="008641A6" w:rsidRDefault="00EF75C2" w:rsidP="00EF75C2">
            <w:pPr>
              <w:spacing w:line="240" w:lineRule="auto"/>
              <w:rPr>
                <w:rFonts w:ascii="Arial" w:hAnsi="Arial" w:cs="Arial"/>
                <w:color w:val="000000"/>
                <w:sz w:val="20"/>
                <w:szCs w:val="20"/>
              </w:rPr>
            </w:pPr>
          </w:p>
          <w:p w14:paraId="5BE80A82" w14:textId="77777777" w:rsidR="00EF75C2" w:rsidRPr="008641A6" w:rsidRDefault="00EF75C2" w:rsidP="00EF75C2">
            <w:pPr>
              <w:rPr>
                <w:rFonts w:ascii="Arial" w:hAnsi="Arial" w:cs="Arial"/>
                <w:color w:val="000000" w:themeColor="text1"/>
                <w:sz w:val="20"/>
                <w:szCs w:val="20"/>
                <w:lang w:val="en-GB"/>
              </w:rPr>
            </w:pPr>
            <w:r w:rsidRPr="008641A6">
              <w:rPr>
                <w:rFonts w:ascii="Arial" w:hAnsi="Arial" w:cs="Arial"/>
                <w:color w:val="000000" w:themeColor="text1"/>
                <w:sz w:val="20"/>
                <w:szCs w:val="20"/>
                <w:lang w:val="en-GB"/>
              </w:rPr>
              <w:t>Regional Workshop on Integrating Policy and Research on Ageing in ASEAN</w:t>
            </w:r>
          </w:p>
          <w:p w14:paraId="6FE801C7" w14:textId="77777777" w:rsidR="00EF75C2" w:rsidRPr="008641A6" w:rsidRDefault="00EF75C2" w:rsidP="00EF75C2">
            <w:pPr>
              <w:rPr>
                <w:rFonts w:ascii="Arial" w:hAnsi="Arial" w:cs="Arial"/>
                <w:color w:val="000000" w:themeColor="text1"/>
                <w:sz w:val="20"/>
                <w:szCs w:val="20"/>
                <w:lang w:val="en-GB"/>
              </w:rPr>
            </w:pPr>
          </w:p>
          <w:p w14:paraId="3299265B" w14:textId="77777777" w:rsidR="00EF75C2" w:rsidRPr="008641A6" w:rsidRDefault="00EF75C2" w:rsidP="00EF75C2">
            <w:pPr>
              <w:rPr>
                <w:rFonts w:ascii="Arial" w:hAnsi="Arial" w:cs="Arial"/>
                <w:sz w:val="20"/>
                <w:szCs w:val="20"/>
              </w:rPr>
            </w:pPr>
            <w:r w:rsidRPr="008641A6">
              <w:rPr>
                <w:rFonts w:ascii="Arial" w:hAnsi="Arial" w:cs="Arial"/>
                <w:color w:val="000000" w:themeColor="text1"/>
                <w:sz w:val="20"/>
                <w:szCs w:val="20"/>
                <w:lang w:val="en-GB"/>
              </w:rPr>
              <w:t xml:space="preserve">Online </w:t>
            </w:r>
          </w:p>
        </w:tc>
        <w:tc>
          <w:tcPr>
            <w:tcW w:w="1385" w:type="dxa"/>
          </w:tcPr>
          <w:p w14:paraId="38613CA9" w14:textId="77777777" w:rsidR="00EF75C2" w:rsidRPr="008641A6" w:rsidRDefault="00EF75C2" w:rsidP="00EF75C2">
            <w:pPr>
              <w:spacing w:line="240" w:lineRule="auto"/>
              <w:jc w:val="center"/>
              <w:rPr>
                <w:rFonts w:ascii="Arial" w:hAnsi="Arial" w:cs="Arial"/>
                <w:sz w:val="20"/>
                <w:szCs w:val="20"/>
              </w:rPr>
            </w:pPr>
            <w:r w:rsidRPr="008641A6">
              <w:rPr>
                <w:rFonts w:ascii="Arial" w:hAnsi="Arial" w:cs="Arial"/>
                <w:sz w:val="20"/>
                <w:szCs w:val="20"/>
              </w:rPr>
              <w:t>6 Sept 2019</w:t>
            </w:r>
          </w:p>
        </w:tc>
      </w:tr>
      <w:tr w:rsidR="00EF75C2" w:rsidRPr="006745B3" w14:paraId="56B21039" w14:textId="77777777" w:rsidTr="008B750F">
        <w:trPr>
          <w:trHeight w:val="225"/>
        </w:trPr>
        <w:tc>
          <w:tcPr>
            <w:tcW w:w="2147" w:type="dxa"/>
          </w:tcPr>
          <w:p w14:paraId="75DB923B" w14:textId="77777777" w:rsidR="00EF75C2" w:rsidRDefault="00EF75C2" w:rsidP="00EF75C2">
            <w:pPr>
              <w:spacing w:line="240" w:lineRule="auto"/>
              <w:rPr>
                <w:rFonts w:ascii="Arial" w:hAnsi="Arial" w:cs="Arial"/>
                <w:sz w:val="20"/>
                <w:szCs w:val="20"/>
              </w:rPr>
            </w:pPr>
            <w:r>
              <w:rPr>
                <w:rFonts w:ascii="Arial" w:hAnsi="Arial" w:cs="Arial"/>
                <w:sz w:val="20"/>
                <w:szCs w:val="20"/>
              </w:rPr>
              <w:t xml:space="preserve"> </w:t>
            </w:r>
          </w:p>
          <w:p w14:paraId="0385DB92" w14:textId="77777777" w:rsidR="00EF75C2" w:rsidRDefault="00EF75C2" w:rsidP="00EF75C2">
            <w:pPr>
              <w:spacing w:line="240" w:lineRule="auto"/>
              <w:rPr>
                <w:rFonts w:ascii="Arial" w:hAnsi="Arial" w:cs="Arial"/>
                <w:sz w:val="20"/>
                <w:szCs w:val="20"/>
              </w:rPr>
            </w:pPr>
            <w:r>
              <w:rPr>
                <w:rFonts w:ascii="Arial" w:hAnsi="Arial" w:cs="Arial"/>
                <w:sz w:val="20"/>
                <w:szCs w:val="20"/>
              </w:rPr>
              <w:t>Borneo Bulletin</w:t>
            </w:r>
          </w:p>
        </w:tc>
        <w:tc>
          <w:tcPr>
            <w:tcW w:w="5347" w:type="dxa"/>
          </w:tcPr>
          <w:p w14:paraId="41452683" w14:textId="77777777" w:rsidR="00EF75C2" w:rsidRPr="008641A6" w:rsidRDefault="00A70B7D" w:rsidP="00EF75C2">
            <w:pPr>
              <w:spacing w:line="240" w:lineRule="auto"/>
              <w:rPr>
                <w:rFonts w:ascii="Arial" w:hAnsi="Arial" w:cs="Arial"/>
                <w:color w:val="000000"/>
                <w:sz w:val="20"/>
                <w:szCs w:val="20"/>
              </w:rPr>
            </w:pPr>
            <w:hyperlink r:id="rId73" w:history="1">
              <w:r w:rsidR="00EF75C2" w:rsidRPr="008641A6">
                <w:rPr>
                  <w:rStyle w:val="Hyperlink"/>
                  <w:rFonts w:ascii="Arial" w:hAnsi="Arial" w:cs="Arial"/>
                  <w:bCs/>
                  <w:iCs/>
                  <w:sz w:val="20"/>
                  <w:szCs w:val="20"/>
                  <w:lang w:val="en-SG"/>
                </w:rPr>
                <w:t>Brunei to exceed Japan in ageing population by 2065</w:t>
              </w:r>
            </w:hyperlink>
          </w:p>
        </w:tc>
        <w:tc>
          <w:tcPr>
            <w:tcW w:w="1587" w:type="dxa"/>
          </w:tcPr>
          <w:p w14:paraId="14E34B74" w14:textId="77777777" w:rsidR="00EF75C2" w:rsidRPr="008641A6" w:rsidRDefault="00EF75C2" w:rsidP="00EF75C2">
            <w:pPr>
              <w:rPr>
                <w:rFonts w:ascii="Arial" w:hAnsi="Arial" w:cs="Arial"/>
                <w:color w:val="000000" w:themeColor="text1"/>
                <w:sz w:val="20"/>
                <w:szCs w:val="20"/>
                <w:lang w:val="en-GB"/>
              </w:rPr>
            </w:pPr>
            <w:r w:rsidRPr="008641A6">
              <w:rPr>
                <w:rFonts w:ascii="Arial" w:hAnsi="Arial" w:cs="Arial"/>
                <w:color w:val="000000" w:themeColor="text1"/>
                <w:sz w:val="20"/>
                <w:szCs w:val="20"/>
                <w:lang w:val="en-GB"/>
              </w:rPr>
              <w:t>Regional Workshop on Integrating Policy and Research on Ageing in ASEAN</w:t>
            </w:r>
          </w:p>
        </w:tc>
        <w:tc>
          <w:tcPr>
            <w:tcW w:w="1385" w:type="dxa"/>
          </w:tcPr>
          <w:p w14:paraId="6ED26F23" w14:textId="77777777" w:rsidR="00EF75C2" w:rsidRPr="008641A6" w:rsidRDefault="00EF75C2" w:rsidP="00EF75C2">
            <w:pPr>
              <w:spacing w:line="240" w:lineRule="auto"/>
              <w:jc w:val="center"/>
              <w:rPr>
                <w:rFonts w:ascii="Arial" w:hAnsi="Arial" w:cs="Arial"/>
                <w:sz w:val="20"/>
                <w:szCs w:val="20"/>
              </w:rPr>
            </w:pPr>
          </w:p>
          <w:p w14:paraId="19FE954B" w14:textId="77777777" w:rsidR="00EF75C2" w:rsidRPr="008641A6" w:rsidRDefault="00EF75C2" w:rsidP="00EF75C2">
            <w:pPr>
              <w:spacing w:line="240" w:lineRule="auto"/>
              <w:jc w:val="center"/>
              <w:rPr>
                <w:rFonts w:ascii="Arial" w:hAnsi="Arial" w:cs="Arial"/>
                <w:sz w:val="20"/>
                <w:szCs w:val="20"/>
              </w:rPr>
            </w:pPr>
            <w:r w:rsidRPr="008641A6">
              <w:rPr>
                <w:rFonts w:ascii="Arial" w:hAnsi="Arial" w:cs="Arial"/>
                <w:sz w:val="20"/>
                <w:szCs w:val="20"/>
              </w:rPr>
              <w:t xml:space="preserve">11 Sept 2019 </w:t>
            </w:r>
          </w:p>
        </w:tc>
      </w:tr>
      <w:tr w:rsidR="00EF75C2" w:rsidRPr="006745B3" w14:paraId="35B67AE8" w14:textId="77777777" w:rsidTr="008B750F">
        <w:trPr>
          <w:trHeight w:val="225"/>
        </w:trPr>
        <w:tc>
          <w:tcPr>
            <w:tcW w:w="2147" w:type="dxa"/>
          </w:tcPr>
          <w:p w14:paraId="08253A78" w14:textId="77777777" w:rsidR="00EF75C2" w:rsidRDefault="00EF75C2" w:rsidP="00EF75C2">
            <w:pPr>
              <w:spacing w:line="240" w:lineRule="auto"/>
              <w:rPr>
                <w:rFonts w:ascii="Arial" w:hAnsi="Arial" w:cs="Arial"/>
                <w:sz w:val="20"/>
                <w:szCs w:val="20"/>
              </w:rPr>
            </w:pPr>
          </w:p>
          <w:p w14:paraId="1740C651" w14:textId="77777777" w:rsidR="00EF75C2" w:rsidRDefault="00EF75C2" w:rsidP="00EF75C2">
            <w:pPr>
              <w:spacing w:line="240" w:lineRule="auto"/>
              <w:rPr>
                <w:rFonts w:ascii="Arial" w:hAnsi="Arial" w:cs="Arial"/>
                <w:sz w:val="20"/>
                <w:szCs w:val="20"/>
              </w:rPr>
            </w:pPr>
            <w:r>
              <w:rPr>
                <w:rFonts w:ascii="Arial" w:hAnsi="Arial" w:cs="Arial"/>
                <w:sz w:val="20"/>
                <w:szCs w:val="20"/>
              </w:rPr>
              <w:t xml:space="preserve">Shin Min Daily News </w:t>
            </w:r>
          </w:p>
        </w:tc>
        <w:tc>
          <w:tcPr>
            <w:tcW w:w="5347" w:type="dxa"/>
          </w:tcPr>
          <w:p w14:paraId="2B04D829" w14:textId="77777777" w:rsidR="00EF75C2" w:rsidRPr="008641A6" w:rsidRDefault="00A70B7D" w:rsidP="00EF75C2">
            <w:pPr>
              <w:spacing w:line="240" w:lineRule="auto"/>
              <w:rPr>
                <w:rFonts w:ascii="Arial" w:hAnsi="Arial" w:cs="Arial"/>
                <w:color w:val="000000"/>
                <w:sz w:val="20"/>
                <w:szCs w:val="20"/>
              </w:rPr>
            </w:pPr>
            <w:hyperlink r:id="rId74" w:history="1">
              <w:r w:rsidR="00EF75C2" w:rsidRPr="008641A6">
                <w:rPr>
                  <w:rStyle w:val="Hyperlink"/>
                  <w:rFonts w:ascii="Arial" w:hAnsi="Arial" w:cs="Arial"/>
                  <w:sz w:val="20"/>
                  <w:szCs w:val="20"/>
                </w:rPr>
                <w:t>10 per cent of local seniors have depression</w:t>
              </w:r>
            </w:hyperlink>
            <w:r w:rsidR="00EF75C2" w:rsidRPr="008641A6">
              <w:rPr>
                <w:rFonts w:ascii="Arial" w:hAnsi="Arial" w:cs="Arial"/>
                <w:color w:val="000000" w:themeColor="text1"/>
                <w:sz w:val="20"/>
                <w:szCs w:val="20"/>
              </w:rPr>
              <w:t xml:space="preserve"> (Mandarin)</w:t>
            </w:r>
          </w:p>
        </w:tc>
        <w:tc>
          <w:tcPr>
            <w:tcW w:w="1587" w:type="dxa"/>
          </w:tcPr>
          <w:p w14:paraId="73E5625A" w14:textId="77777777" w:rsidR="00EF75C2" w:rsidRPr="008641A6" w:rsidRDefault="00EF75C2" w:rsidP="00EF75C2">
            <w:pPr>
              <w:rPr>
                <w:rFonts w:ascii="Arial" w:hAnsi="Arial" w:cs="Arial"/>
                <w:color w:val="000000" w:themeColor="text1"/>
                <w:sz w:val="20"/>
                <w:szCs w:val="20"/>
                <w:lang w:val="en-GB"/>
              </w:rPr>
            </w:pPr>
            <w:r w:rsidRPr="008641A6">
              <w:rPr>
                <w:rFonts w:ascii="Arial" w:hAnsi="Arial" w:cs="Arial"/>
                <w:color w:val="000000" w:themeColor="text1"/>
                <w:sz w:val="20"/>
                <w:szCs w:val="20"/>
                <w:lang w:val="en-GB"/>
              </w:rPr>
              <w:t xml:space="preserve">Regional Workshop on Integrating Policy and Research on Ageing in ASEAN </w:t>
            </w:r>
          </w:p>
          <w:p w14:paraId="41FAFF25" w14:textId="77777777" w:rsidR="00EF75C2" w:rsidRPr="008641A6" w:rsidRDefault="00EF75C2" w:rsidP="00EF75C2">
            <w:pPr>
              <w:rPr>
                <w:rFonts w:ascii="Arial" w:hAnsi="Arial" w:cs="Arial"/>
                <w:color w:val="000000" w:themeColor="text1"/>
                <w:sz w:val="20"/>
                <w:szCs w:val="20"/>
                <w:lang w:val="en-GB"/>
              </w:rPr>
            </w:pPr>
          </w:p>
          <w:p w14:paraId="551B105F" w14:textId="77777777" w:rsidR="00EF75C2" w:rsidRPr="008641A6" w:rsidRDefault="00EF75C2" w:rsidP="00EF75C2">
            <w:pPr>
              <w:rPr>
                <w:rFonts w:ascii="Arial" w:hAnsi="Arial" w:cs="Arial"/>
                <w:color w:val="000000" w:themeColor="text1"/>
                <w:sz w:val="20"/>
                <w:szCs w:val="20"/>
                <w:lang w:val="en-GB"/>
              </w:rPr>
            </w:pPr>
            <w:r w:rsidRPr="008641A6">
              <w:rPr>
                <w:rFonts w:ascii="Arial" w:hAnsi="Arial" w:cs="Arial"/>
                <w:color w:val="000000" w:themeColor="text1"/>
                <w:sz w:val="20"/>
                <w:szCs w:val="20"/>
                <w:lang w:val="en-GB"/>
              </w:rPr>
              <w:t xml:space="preserve">Interview </w:t>
            </w:r>
          </w:p>
          <w:p w14:paraId="0A4FF5DD" w14:textId="77777777" w:rsidR="00EF75C2" w:rsidRPr="008641A6" w:rsidRDefault="00EF75C2" w:rsidP="00EF75C2">
            <w:pPr>
              <w:rPr>
                <w:rFonts w:ascii="Arial" w:hAnsi="Arial" w:cs="Arial"/>
                <w:color w:val="000000" w:themeColor="text1"/>
                <w:sz w:val="20"/>
                <w:szCs w:val="20"/>
                <w:lang w:val="en-GB"/>
              </w:rPr>
            </w:pPr>
          </w:p>
        </w:tc>
        <w:tc>
          <w:tcPr>
            <w:tcW w:w="1385" w:type="dxa"/>
          </w:tcPr>
          <w:p w14:paraId="3897E199" w14:textId="77777777" w:rsidR="00EF75C2" w:rsidRPr="008641A6" w:rsidRDefault="00EF75C2" w:rsidP="00EF75C2">
            <w:pPr>
              <w:spacing w:line="240" w:lineRule="auto"/>
              <w:jc w:val="center"/>
              <w:rPr>
                <w:rFonts w:ascii="Arial" w:hAnsi="Arial" w:cs="Arial"/>
                <w:sz w:val="20"/>
                <w:szCs w:val="20"/>
              </w:rPr>
            </w:pPr>
            <w:r w:rsidRPr="008641A6">
              <w:rPr>
                <w:rFonts w:ascii="Arial" w:hAnsi="Arial" w:cs="Arial"/>
                <w:sz w:val="20"/>
                <w:szCs w:val="20"/>
              </w:rPr>
              <w:t xml:space="preserve">15 Sept 2019 </w:t>
            </w:r>
          </w:p>
        </w:tc>
      </w:tr>
      <w:tr w:rsidR="00EF75C2" w:rsidRPr="006745B3" w14:paraId="5D4BFC3C" w14:textId="77777777" w:rsidTr="008B750F">
        <w:trPr>
          <w:trHeight w:val="225"/>
        </w:trPr>
        <w:tc>
          <w:tcPr>
            <w:tcW w:w="2147" w:type="dxa"/>
          </w:tcPr>
          <w:p w14:paraId="3495E555" w14:textId="77777777" w:rsidR="00EF75C2" w:rsidRDefault="00EF75C2" w:rsidP="00EF75C2">
            <w:pPr>
              <w:spacing w:line="240" w:lineRule="auto"/>
              <w:rPr>
                <w:rFonts w:ascii="Arial" w:hAnsi="Arial" w:cs="Arial"/>
                <w:sz w:val="20"/>
                <w:szCs w:val="20"/>
              </w:rPr>
            </w:pPr>
          </w:p>
          <w:p w14:paraId="758BB98E" w14:textId="77777777" w:rsidR="00EF75C2" w:rsidRDefault="00EF75C2" w:rsidP="00EF75C2">
            <w:pPr>
              <w:spacing w:line="240" w:lineRule="auto"/>
              <w:rPr>
                <w:rFonts w:ascii="Arial" w:hAnsi="Arial" w:cs="Arial"/>
                <w:sz w:val="20"/>
                <w:szCs w:val="20"/>
              </w:rPr>
            </w:pPr>
            <w:r w:rsidRPr="0066628D">
              <w:rPr>
                <w:rFonts w:cstheme="minorHAnsi"/>
                <w:color w:val="000000" w:themeColor="text1"/>
              </w:rPr>
              <w:t>Asia Pacific Biotech News</w:t>
            </w:r>
          </w:p>
        </w:tc>
        <w:tc>
          <w:tcPr>
            <w:tcW w:w="5347" w:type="dxa"/>
          </w:tcPr>
          <w:p w14:paraId="0C5A67F6" w14:textId="77777777" w:rsidR="00EF75C2" w:rsidRPr="008641A6" w:rsidRDefault="00A70B7D" w:rsidP="00EF75C2">
            <w:pPr>
              <w:rPr>
                <w:rFonts w:ascii="Arial" w:hAnsi="Arial" w:cs="Arial"/>
                <w:color w:val="000000" w:themeColor="text1"/>
                <w:sz w:val="20"/>
                <w:szCs w:val="20"/>
              </w:rPr>
            </w:pPr>
            <w:hyperlink r:id="rId75" w:history="1">
              <w:r w:rsidR="00EF75C2" w:rsidRPr="008641A6">
                <w:rPr>
                  <w:rStyle w:val="Hyperlink"/>
                  <w:rFonts w:ascii="Arial" w:hAnsi="Arial" w:cs="Arial"/>
                  <w:bCs/>
                  <w:iCs/>
                  <w:sz w:val="20"/>
                  <w:szCs w:val="20"/>
                </w:rPr>
                <w:t>Duke-NUS holds first regional ageing and health conference for policymakers and researchers in Singapore</w:t>
              </w:r>
            </w:hyperlink>
          </w:p>
        </w:tc>
        <w:tc>
          <w:tcPr>
            <w:tcW w:w="1587" w:type="dxa"/>
          </w:tcPr>
          <w:p w14:paraId="03530716" w14:textId="77777777" w:rsidR="00EF75C2" w:rsidRPr="008641A6" w:rsidRDefault="00EF75C2" w:rsidP="00EF75C2">
            <w:pPr>
              <w:spacing w:line="240" w:lineRule="auto"/>
              <w:rPr>
                <w:rFonts w:ascii="Arial" w:hAnsi="Arial" w:cs="Arial"/>
                <w:color w:val="000000"/>
                <w:sz w:val="20"/>
                <w:szCs w:val="20"/>
              </w:rPr>
            </w:pPr>
          </w:p>
          <w:p w14:paraId="23438BBE" w14:textId="77777777" w:rsidR="00EF75C2" w:rsidRPr="008641A6" w:rsidRDefault="00EF75C2"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Online </w:t>
            </w:r>
          </w:p>
        </w:tc>
        <w:tc>
          <w:tcPr>
            <w:tcW w:w="1385" w:type="dxa"/>
          </w:tcPr>
          <w:p w14:paraId="7154CD11" w14:textId="77777777" w:rsidR="00EF75C2" w:rsidRPr="008641A6" w:rsidRDefault="00EF75C2" w:rsidP="00EF75C2">
            <w:pPr>
              <w:spacing w:line="240" w:lineRule="auto"/>
              <w:jc w:val="center"/>
              <w:rPr>
                <w:rFonts w:ascii="Arial" w:hAnsi="Arial" w:cs="Arial"/>
                <w:sz w:val="20"/>
                <w:szCs w:val="20"/>
              </w:rPr>
            </w:pPr>
            <w:r w:rsidRPr="008641A6">
              <w:rPr>
                <w:rFonts w:ascii="Arial" w:hAnsi="Arial" w:cs="Arial"/>
                <w:sz w:val="20"/>
                <w:szCs w:val="20"/>
              </w:rPr>
              <w:t xml:space="preserve">3 Oct 2019 </w:t>
            </w:r>
          </w:p>
        </w:tc>
      </w:tr>
      <w:tr w:rsidR="00EF75C2" w:rsidRPr="006745B3" w14:paraId="0BE72805" w14:textId="77777777" w:rsidTr="008B750F">
        <w:trPr>
          <w:trHeight w:val="225"/>
        </w:trPr>
        <w:tc>
          <w:tcPr>
            <w:tcW w:w="2147" w:type="dxa"/>
          </w:tcPr>
          <w:p w14:paraId="47187BC3" w14:textId="77777777" w:rsidR="00EF75C2" w:rsidRDefault="00EF75C2" w:rsidP="00EF75C2">
            <w:pPr>
              <w:spacing w:line="240" w:lineRule="auto"/>
              <w:rPr>
                <w:rFonts w:ascii="Arial" w:hAnsi="Arial" w:cs="Arial"/>
                <w:sz w:val="20"/>
                <w:szCs w:val="20"/>
              </w:rPr>
            </w:pPr>
            <w:proofErr w:type="spellStart"/>
            <w:r>
              <w:rPr>
                <w:rFonts w:ascii="Arial" w:hAnsi="Arial" w:cs="Arial"/>
                <w:sz w:val="20"/>
                <w:szCs w:val="20"/>
              </w:rPr>
              <w:t>Lianhe</w:t>
            </w:r>
            <w:proofErr w:type="spellEnd"/>
            <w:r>
              <w:rPr>
                <w:rFonts w:ascii="Arial" w:hAnsi="Arial" w:cs="Arial"/>
                <w:sz w:val="20"/>
                <w:szCs w:val="20"/>
              </w:rPr>
              <w:t xml:space="preserve"> Za Bao </w:t>
            </w:r>
          </w:p>
        </w:tc>
        <w:tc>
          <w:tcPr>
            <w:tcW w:w="5347" w:type="dxa"/>
          </w:tcPr>
          <w:p w14:paraId="1150CC3F" w14:textId="77777777" w:rsidR="00EF75C2" w:rsidRPr="008641A6" w:rsidRDefault="00A70B7D" w:rsidP="00EF75C2">
            <w:pPr>
              <w:rPr>
                <w:rFonts w:ascii="Arial" w:hAnsi="Arial" w:cs="Arial"/>
                <w:color w:val="000000" w:themeColor="text1"/>
                <w:sz w:val="20"/>
                <w:szCs w:val="20"/>
                <w:lang w:eastAsia="zh-CN"/>
              </w:rPr>
            </w:pPr>
            <w:hyperlink r:id="rId76" w:history="1">
              <w:r w:rsidR="00EF75C2" w:rsidRPr="008641A6">
                <w:rPr>
                  <w:rStyle w:val="Hyperlink"/>
                  <w:rFonts w:ascii="Arial" w:eastAsia="Microsoft YaHei" w:hAnsi="Arial" w:cs="Arial"/>
                  <w:sz w:val="20"/>
                  <w:szCs w:val="20"/>
                  <w:lang w:eastAsia="zh-CN"/>
                </w:rPr>
                <w:t>颜金勇：我国仍有</w:t>
              </w:r>
              <w:r w:rsidR="00EF75C2" w:rsidRPr="008641A6">
                <w:rPr>
                  <w:rStyle w:val="Hyperlink"/>
                  <w:rFonts w:ascii="Arial" w:hAnsi="Arial" w:cs="Arial"/>
                  <w:sz w:val="20"/>
                  <w:szCs w:val="20"/>
                  <w:lang w:eastAsia="zh-CN"/>
                </w:rPr>
                <w:t xml:space="preserve"> </w:t>
              </w:r>
              <w:r w:rsidR="00EF75C2" w:rsidRPr="008641A6">
                <w:rPr>
                  <w:rStyle w:val="Hyperlink"/>
                  <w:rFonts w:ascii="Arial" w:eastAsia="Microsoft YaHei" w:hAnsi="Arial" w:cs="Arial"/>
                  <w:sz w:val="20"/>
                  <w:szCs w:val="20"/>
                  <w:lang w:eastAsia="zh-CN"/>
                </w:rPr>
                <w:t>部分老人小孩营养不良</w:t>
              </w:r>
            </w:hyperlink>
          </w:p>
        </w:tc>
        <w:tc>
          <w:tcPr>
            <w:tcW w:w="1587" w:type="dxa"/>
          </w:tcPr>
          <w:p w14:paraId="63B84FA5" w14:textId="77777777" w:rsidR="00EF75C2" w:rsidRPr="008641A6" w:rsidRDefault="00EF75C2" w:rsidP="00EF75C2">
            <w:pPr>
              <w:spacing w:line="240" w:lineRule="auto"/>
              <w:rPr>
                <w:rFonts w:ascii="Arial" w:hAnsi="Arial" w:cs="Arial"/>
                <w:color w:val="000000"/>
                <w:sz w:val="20"/>
                <w:szCs w:val="20"/>
              </w:rPr>
            </w:pPr>
            <w:r w:rsidRPr="008641A6">
              <w:rPr>
                <w:rFonts w:ascii="Arial" w:hAnsi="Arial" w:cs="Arial"/>
                <w:color w:val="000000"/>
                <w:sz w:val="20"/>
                <w:szCs w:val="20"/>
              </w:rPr>
              <w:t>THE SIGNS – 1 Study</w:t>
            </w:r>
          </w:p>
          <w:p w14:paraId="30D46713" w14:textId="77777777" w:rsidR="00EF75C2" w:rsidRPr="008641A6" w:rsidRDefault="00EF75C2" w:rsidP="00EF75C2">
            <w:pPr>
              <w:spacing w:line="240" w:lineRule="auto"/>
              <w:rPr>
                <w:rFonts w:ascii="Arial" w:hAnsi="Arial" w:cs="Arial"/>
                <w:color w:val="000000"/>
                <w:sz w:val="20"/>
                <w:szCs w:val="20"/>
              </w:rPr>
            </w:pPr>
          </w:p>
          <w:p w14:paraId="5F832096" w14:textId="77777777" w:rsidR="00EF75C2" w:rsidRPr="008641A6" w:rsidRDefault="00EF75C2"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Print </w:t>
            </w:r>
          </w:p>
        </w:tc>
        <w:tc>
          <w:tcPr>
            <w:tcW w:w="1385" w:type="dxa"/>
          </w:tcPr>
          <w:p w14:paraId="44860EC8" w14:textId="77777777" w:rsidR="00EF75C2" w:rsidRPr="008641A6" w:rsidRDefault="00EF75C2" w:rsidP="00EF75C2">
            <w:pPr>
              <w:spacing w:line="240" w:lineRule="auto"/>
              <w:jc w:val="center"/>
              <w:rPr>
                <w:rFonts w:ascii="Arial" w:hAnsi="Arial" w:cs="Arial"/>
                <w:sz w:val="20"/>
                <w:szCs w:val="20"/>
              </w:rPr>
            </w:pPr>
          </w:p>
          <w:p w14:paraId="65F1E4E6" w14:textId="77777777" w:rsidR="00EF75C2" w:rsidRPr="008641A6" w:rsidRDefault="00EF75C2" w:rsidP="00EF75C2">
            <w:pPr>
              <w:spacing w:line="240" w:lineRule="auto"/>
              <w:jc w:val="center"/>
              <w:rPr>
                <w:rFonts w:ascii="Arial" w:hAnsi="Arial" w:cs="Arial"/>
                <w:sz w:val="20"/>
                <w:szCs w:val="20"/>
              </w:rPr>
            </w:pPr>
            <w:r w:rsidRPr="008641A6">
              <w:rPr>
                <w:rFonts w:ascii="Arial" w:hAnsi="Arial" w:cs="Arial"/>
                <w:color w:val="000000" w:themeColor="text1"/>
                <w:sz w:val="20"/>
                <w:szCs w:val="20"/>
              </w:rPr>
              <w:t xml:space="preserve">5 Jan 2020 </w:t>
            </w:r>
          </w:p>
        </w:tc>
      </w:tr>
      <w:tr w:rsidR="00EF75C2" w:rsidRPr="006745B3" w14:paraId="69EDAB7A" w14:textId="77777777" w:rsidTr="008B750F">
        <w:trPr>
          <w:trHeight w:val="225"/>
        </w:trPr>
        <w:tc>
          <w:tcPr>
            <w:tcW w:w="2147" w:type="dxa"/>
          </w:tcPr>
          <w:p w14:paraId="3DF700D6" w14:textId="77777777" w:rsidR="00EF75C2" w:rsidRDefault="00EF75C2" w:rsidP="00EF75C2">
            <w:pPr>
              <w:spacing w:line="240" w:lineRule="auto"/>
              <w:rPr>
                <w:rFonts w:ascii="Arial" w:hAnsi="Arial" w:cs="Arial"/>
                <w:sz w:val="20"/>
                <w:szCs w:val="20"/>
              </w:rPr>
            </w:pPr>
          </w:p>
          <w:p w14:paraId="47E7F459" w14:textId="77777777" w:rsidR="00EF75C2" w:rsidRPr="001C391B" w:rsidRDefault="00EF75C2" w:rsidP="00EF75C2">
            <w:pPr>
              <w:rPr>
                <w:rFonts w:ascii="Arial" w:hAnsi="Arial" w:cs="Arial"/>
                <w:color w:val="000000" w:themeColor="text1"/>
                <w:sz w:val="20"/>
                <w:szCs w:val="20"/>
              </w:rPr>
            </w:pPr>
            <w:r w:rsidRPr="001C391B">
              <w:rPr>
                <w:rFonts w:ascii="Arial" w:hAnsi="Arial" w:cs="Arial"/>
                <w:color w:val="000000" w:themeColor="text1"/>
                <w:sz w:val="20"/>
                <w:szCs w:val="20"/>
              </w:rPr>
              <w:t>Borneo Bulletin,</w:t>
            </w:r>
          </w:p>
          <w:p w14:paraId="2895D5AC" w14:textId="77777777" w:rsidR="00EF75C2" w:rsidRDefault="00EF75C2" w:rsidP="00EF75C2">
            <w:pPr>
              <w:spacing w:line="240" w:lineRule="auto"/>
              <w:ind w:firstLine="720"/>
              <w:rPr>
                <w:rFonts w:ascii="Arial" w:hAnsi="Arial" w:cs="Arial"/>
                <w:sz w:val="20"/>
                <w:szCs w:val="20"/>
              </w:rPr>
            </w:pPr>
          </w:p>
        </w:tc>
        <w:tc>
          <w:tcPr>
            <w:tcW w:w="5347" w:type="dxa"/>
          </w:tcPr>
          <w:p w14:paraId="1732EB13" w14:textId="77777777" w:rsidR="00EF75C2" w:rsidRPr="008641A6" w:rsidRDefault="00EF75C2" w:rsidP="00EF75C2">
            <w:pPr>
              <w:rPr>
                <w:rStyle w:val="Hyperlink"/>
                <w:rFonts w:ascii="Arial" w:hAnsi="Arial" w:cs="Arial"/>
                <w:sz w:val="20"/>
                <w:szCs w:val="20"/>
                <w:lang w:val="en-GB"/>
              </w:rPr>
            </w:pPr>
            <w:r w:rsidRPr="008641A6">
              <w:rPr>
                <w:rFonts w:ascii="Arial" w:hAnsi="Arial" w:cs="Arial"/>
                <w:color w:val="000000" w:themeColor="text1"/>
                <w:sz w:val="20"/>
                <w:szCs w:val="20"/>
                <w:lang w:val="en-GB"/>
              </w:rPr>
              <w:fldChar w:fldCharType="begin"/>
            </w:r>
            <w:r w:rsidRPr="008641A6">
              <w:rPr>
                <w:rFonts w:ascii="Arial" w:hAnsi="Arial" w:cs="Arial"/>
                <w:color w:val="000000" w:themeColor="text1"/>
                <w:sz w:val="20"/>
                <w:szCs w:val="20"/>
                <w:lang w:val="en-GB"/>
              </w:rPr>
              <w:instrText xml:space="preserve"> HYPERLINK "https://borneobulletin.com.bn/28-per-cent-bruneians-60-2050-un/" </w:instrText>
            </w:r>
            <w:r w:rsidRPr="008641A6">
              <w:rPr>
                <w:rFonts w:ascii="Arial" w:hAnsi="Arial" w:cs="Arial"/>
                <w:color w:val="000000" w:themeColor="text1"/>
                <w:sz w:val="20"/>
                <w:szCs w:val="20"/>
                <w:lang w:val="en-GB"/>
              </w:rPr>
              <w:fldChar w:fldCharType="separate"/>
            </w:r>
            <w:r w:rsidRPr="008641A6">
              <w:rPr>
                <w:rStyle w:val="Hyperlink"/>
                <w:rFonts w:ascii="Arial" w:hAnsi="Arial" w:cs="Arial"/>
                <w:sz w:val="20"/>
                <w:szCs w:val="20"/>
                <w:lang w:val="en-GB"/>
              </w:rPr>
              <w:t xml:space="preserve">Over 28 per cent of Bruneians 60 and above by 2050: </w:t>
            </w:r>
          </w:p>
          <w:p w14:paraId="1770E53D" w14:textId="77777777" w:rsidR="00EF75C2" w:rsidRPr="008641A6" w:rsidRDefault="00EF75C2" w:rsidP="00EF75C2">
            <w:pPr>
              <w:spacing w:line="240" w:lineRule="auto"/>
              <w:rPr>
                <w:rFonts w:ascii="Arial" w:hAnsi="Arial" w:cs="Arial"/>
                <w:color w:val="000000"/>
                <w:sz w:val="20"/>
                <w:szCs w:val="20"/>
              </w:rPr>
            </w:pPr>
            <w:r w:rsidRPr="008641A6">
              <w:rPr>
                <w:rStyle w:val="Hyperlink"/>
                <w:rFonts w:ascii="Arial" w:hAnsi="Arial" w:cs="Arial"/>
                <w:sz w:val="20"/>
                <w:szCs w:val="20"/>
                <w:lang w:val="en-GB"/>
              </w:rPr>
              <w:t>United Nations</w:t>
            </w:r>
            <w:r w:rsidRPr="008641A6">
              <w:rPr>
                <w:rFonts w:ascii="Arial" w:hAnsi="Arial" w:cs="Arial"/>
                <w:color w:val="000000" w:themeColor="text1"/>
                <w:sz w:val="20"/>
                <w:szCs w:val="20"/>
                <w:lang w:val="en-GB"/>
              </w:rPr>
              <w:fldChar w:fldCharType="end"/>
            </w:r>
          </w:p>
        </w:tc>
        <w:tc>
          <w:tcPr>
            <w:tcW w:w="1587" w:type="dxa"/>
          </w:tcPr>
          <w:p w14:paraId="61170483" w14:textId="77777777" w:rsidR="001C391B" w:rsidRPr="008641A6" w:rsidRDefault="001C391B"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Print </w:t>
            </w:r>
          </w:p>
          <w:p w14:paraId="4B150E00" w14:textId="77777777" w:rsidR="001C391B" w:rsidRPr="008641A6" w:rsidRDefault="001C391B"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Interview by Azlan Othman </w:t>
            </w:r>
          </w:p>
        </w:tc>
        <w:tc>
          <w:tcPr>
            <w:tcW w:w="1385" w:type="dxa"/>
          </w:tcPr>
          <w:p w14:paraId="01C6EBDF" w14:textId="77777777" w:rsidR="001C391B" w:rsidRPr="008641A6" w:rsidRDefault="001C391B" w:rsidP="00EF75C2">
            <w:pPr>
              <w:spacing w:line="240" w:lineRule="auto"/>
              <w:jc w:val="center"/>
              <w:rPr>
                <w:rFonts w:ascii="Arial" w:hAnsi="Arial" w:cs="Arial"/>
                <w:sz w:val="20"/>
                <w:szCs w:val="20"/>
              </w:rPr>
            </w:pPr>
          </w:p>
          <w:p w14:paraId="475383A2" w14:textId="77777777" w:rsidR="00EF75C2" w:rsidRPr="008641A6" w:rsidRDefault="001C391B" w:rsidP="00EF75C2">
            <w:pPr>
              <w:spacing w:line="240" w:lineRule="auto"/>
              <w:jc w:val="center"/>
              <w:rPr>
                <w:rFonts w:ascii="Arial" w:hAnsi="Arial" w:cs="Arial"/>
                <w:sz w:val="20"/>
                <w:szCs w:val="20"/>
              </w:rPr>
            </w:pPr>
            <w:r w:rsidRPr="008641A6">
              <w:rPr>
                <w:rFonts w:ascii="Arial" w:hAnsi="Arial" w:cs="Arial"/>
                <w:sz w:val="20"/>
                <w:szCs w:val="20"/>
              </w:rPr>
              <w:t xml:space="preserve">21 Jan 2020 </w:t>
            </w:r>
          </w:p>
        </w:tc>
      </w:tr>
      <w:tr w:rsidR="00EF75C2" w:rsidRPr="006745B3" w14:paraId="5FE3725D" w14:textId="77777777" w:rsidTr="008B750F">
        <w:trPr>
          <w:trHeight w:val="225"/>
        </w:trPr>
        <w:tc>
          <w:tcPr>
            <w:tcW w:w="2147" w:type="dxa"/>
          </w:tcPr>
          <w:p w14:paraId="5DD85F0E" w14:textId="77777777" w:rsidR="00EF75C2" w:rsidRDefault="001C391B" w:rsidP="00EF75C2">
            <w:pPr>
              <w:spacing w:line="240" w:lineRule="auto"/>
              <w:rPr>
                <w:rFonts w:ascii="Arial" w:hAnsi="Arial" w:cs="Arial"/>
                <w:sz w:val="20"/>
                <w:szCs w:val="20"/>
              </w:rPr>
            </w:pPr>
            <w:r>
              <w:rPr>
                <w:rFonts w:ascii="Arial" w:hAnsi="Arial" w:cs="Arial"/>
                <w:sz w:val="20"/>
                <w:szCs w:val="20"/>
              </w:rPr>
              <w:t>Singapore Radio</w:t>
            </w:r>
          </w:p>
          <w:p w14:paraId="50C37FF7" w14:textId="77777777" w:rsidR="001C391B" w:rsidRDefault="001C391B" w:rsidP="00EF75C2">
            <w:pPr>
              <w:spacing w:line="240" w:lineRule="auto"/>
              <w:rPr>
                <w:rFonts w:ascii="Arial" w:hAnsi="Arial" w:cs="Arial"/>
                <w:sz w:val="20"/>
                <w:szCs w:val="20"/>
              </w:rPr>
            </w:pPr>
            <w:r>
              <w:rPr>
                <w:rFonts w:ascii="Arial" w:hAnsi="Arial" w:cs="Arial"/>
                <w:sz w:val="20"/>
                <w:szCs w:val="20"/>
              </w:rPr>
              <w:t xml:space="preserve">93.8 Live </w:t>
            </w:r>
          </w:p>
          <w:p w14:paraId="77110570" w14:textId="77777777" w:rsidR="001C391B" w:rsidRDefault="001C391B" w:rsidP="00EF75C2">
            <w:pPr>
              <w:spacing w:line="240" w:lineRule="auto"/>
              <w:rPr>
                <w:rFonts w:ascii="Arial" w:hAnsi="Arial" w:cs="Arial"/>
                <w:sz w:val="20"/>
                <w:szCs w:val="20"/>
              </w:rPr>
            </w:pPr>
          </w:p>
        </w:tc>
        <w:tc>
          <w:tcPr>
            <w:tcW w:w="5347" w:type="dxa"/>
          </w:tcPr>
          <w:p w14:paraId="630A8A4E" w14:textId="77777777" w:rsidR="001C391B" w:rsidRPr="008641A6" w:rsidRDefault="001C391B" w:rsidP="001C391B">
            <w:pPr>
              <w:rPr>
                <w:rFonts w:ascii="Arial" w:hAnsi="Arial" w:cs="Arial"/>
                <w:color w:val="000000" w:themeColor="text1"/>
                <w:sz w:val="20"/>
                <w:szCs w:val="20"/>
              </w:rPr>
            </w:pPr>
            <w:r w:rsidRPr="008641A6">
              <w:rPr>
                <w:rFonts w:ascii="Arial" w:hAnsi="Arial" w:cs="Arial"/>
                <w:color w:val="000000" w:themeColor="text1"/>
                <w:sz w:val="20"/>
                <w:szCs w:val="20"/>
              </w:rPr>
              <w:t xml:space="preserve">Lonely deaths </w:t>
            </w:r>
          </w:p>
          <w:p w14:paraId="2668AC7A" w14:textId="77777777" w:rsidR="00EF75C2" w:rsidRPr="008641A6" w:rsidRDefault="001C391B" w:rsidP="001C391B">
            <w:pPr>
              <w:spacing w:line="240" w:lineRule="auto"/>
              <w:rPr>
                <w:rFonts w:ascii="Arial" w:hAnsi="Arial" w:cs="Arial"/>
                <w:color w:val="000000"/>
                <w:sz w:val="20"/>
                <w:szCs w:val="20"/>
              </w:rPr>
            </w:pPr>
            <w:r w:rsidRPr="008641A6">
              <w:rPr>
                <w:rFonts w:ascii="Arial" w:hAnsi="Arial" w:cs="Arial"/>
                <w:color w:val="000000" w:themeColor="text1"/>
                <w:sz w:val="20"/>
                <w:szCs w:val="20"/>
              </w:rPr>
              <w:t>(related to Talking Point on 27 Feb)</w:t>
            </w:r>
          </w:p>
        </w:tc>
        <w:tc>
          <w:tcPr>
            <w:tcW w:w="1587" w:type="dxa"/>
          </w:tcPr>
          <w:p w14:paraId="18AD8B81" w14:textId="77777777" w:rsidR="00F56521" w:rsidRPr="008641A6" w:rsidRDefault="001C391B"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Interview by </w:t>
            </w:r>
          </w:p>
          <w:p w14:paraId="54CD9CC4" w14:textId="77777777" w:rsidR="00EF75C2" w:rsidRPr="008641A6" w:rsidRDefault="001C391B" w:rsidP="00EF75C2">
            <w:pPr>
              <w:spacing w:line="240" w:lineRule="auto"/>
              <w:rPr>
                <w:rFonts w:ascii="Arial" w:hAnsi="Arial" w:cs="Arial"/>
                <w:color w:val="000000"/>
                <w:sz w:val="20"/>
                <w:szCs w:val="20"/>
              </w:rPr>
            </w:pPr>
            <w:r w:rsidRPr="008641A6">
              <w:rPr>
                <w:rFonts w:ascii="Arial" w:hAnsi="Arial" w:cs="Arial"/>
                <w:color w:val="000000"/>
                <w:sz w:val="20"/>
                <w:szCs w:val="20"/>
              </w:rPr>
              <w:t xml:space="preserve">Tay Soo </w:t>
            </w:r>
            <w:proofErr w:type="spellStart"/>
            <w:r w:rsidRPr="008641A6">
              <w:rPr>
                <w:rFonts w:ascii="Arial" w:hAnsi="Arial" w:cs="Arial"/>
                <w:color w:val="000000"/>
                <w:sz w:val="20"/>
                <w:szCs w:val="20"/>
              </w:rPr>
              <w:t>sien</w:t>
            </w:r>
            <w:proofErr w:type="spellEnd"/>
            <w:r w:rsidRPr="008641A6">
              <w:rPr>
                <w:rFonts w:ascii="Arial" w:hAnsi="Arial" w:cs="Arial"/>
                <w:color w:val="000000"/>
                <w:sz w:val="20"/>
                <w:szCs w:val="20"/>
              </w:rPr>
              <w:t xml:space="preserve"> </w:t>
            </w:r>
          </w:p>
        </w:tc>
        <w:tc>
          <w:tcPr>
            <w:tcW w:w="1385" w:type="dxa"/>
          </w:tcPr>
          <w:p w14:paraId="6F04014A" w14:textId="77777777" w:rsidR="00EF75C2" w:rsidRPr="008641A6" w:rsidRDefault="00EF75C2" w:rsidP="00EF75C2">
            <w:pPr>
              <w:spacing w:line="240" w:lineRule="auto"/>
              <w:jc w:val="center"/>
              <w:rPr>
                <w:rFonts w:ascii="Arial" w:hAnsi="Arial" w:cs="Arial"/>
                <w:sz w:val="20"/>
                <w:szCs w:val="20"/>
              </w:rPr>
            </w:pPr>
          </w:p>
          <w:p w14:paraId="07B257EA" w14:textId="77777777" w:rsidR="001C391B" w:rsidRPr="008641A6" w:rsidRDefault="001C391B" w:rsidP="00EF75C2">
            <w:pPr>
              <w:spacing w:line="240" w:lineRule="auto"/>
              <w:jc w:val="center"/>
              <w:rPr>
                <w:rFonts w:ascii="Arial" w:hAnsi="Arial" w:cs="Arial"/>
                <w:sz w:val="20"/>
                <w:szCs w:val="20"/>
              </w:rPr>
            </w:pPr>
            <w:r w:rsidRPr="008641A6">
              <w:rPr>
                <w:rFonts w:ascii="Arial" w:hAnsi="Arial" w:cs="Arial"/>
                <w:sz w:val="20"/>
                <w:szCs w:val="20"/>
              </w:rPr>
              <w:t xml:space="preserve">27 Feb 2020 </w:t>
            </w:r>
          </w:p>
        </w:tc>
      </w:tr>
      <w:tr w:rsidR="00F56521" w:rsidRPr="006745B3" w14:paraId="43EC473A" w14:textId="77777777" w:rsidTr="008B750F">
        <w:trPr>
          <w:trHeight w:val="225"/>
        </w:trPr>
        <w:tc>
          <w:tcPr>
            <w:tcW w:w="2147" w:type="dxa"/>
          </w:tcPr>
          <w:p w14:paraId="33A74921" w14:textId="77777777" w:rsidR="00F56521" w:rsidRDefault="00F56521" w:rsidP="00F56521">
            <w:pPr>
              <w:spacing w:line="240" w:lineRule="auto"/>
              <w:rPr>
                <w:rFonts w:ascii="Arial" w:hAnsi="Arial" w:cs="Arial"/>
                <w:sz w:val="20"/>
                <w:szCs w:val="20"/>
              </w:rPr>
            </w:pPr>
            <w:r>
              <w:rPr>
                <w:rFonts w:ascii="Arial" w:hAnsi="Arial" w:cs="Arial"/>
                <w:sz w:val="20"/>
                <w:szCs w:val="20"/>
              </w:rPr>
              <w:t xml:space="preserve">Singapore, Channel 5- Talking Point  (TV) </w:t>
            </w:r>
          </w:p>
        </w:tc>
        <w:tc>
          <w:tcPr>
            <w:tcW w:w="5347" w:type="dxa"/>
          </w:tcPr>
          <w:p w14:paraId="33AD4DAE" w14:textId="77777777" w:rsidR="00F56521" w:rsidRPr="008641A6" w:rsidRDefault="00A70B7D" w:rsidP="00F56521">
            <w:pPr>
              <w:rPr>
                <w:rFonts w:ascii="Arial" w:hAnsi="Arial" w:cs="Arial"/>
                <w:color w:val="000000" w:themeColor="text1"/>
                <w:sz w:val="20"/>
                <w:szCs w:val="20"/>
                <w:lang w:val="en-GB"/>
              </w:rPr>
            </w:pPr>
            <w:hyperlink r:id="rId77" w:history="1">
              <w:r w:rsidR="00F56521" w:rsidRPr="008641A6">
                <w:rPr>
                  <w:rStyle w:val="Hyperlink"/>
                  <w:rFonts w:ascii="Arial" w:hAnsi="Arial" w:cs="Arial"/>
                  <w:sz w:val="20"/>
                  <w:szCs w:val="20"/>
                  <w:lang w:val="en-GB"/>
                </w:rPr>
                <w:t>Why Do We Have Lonely Deaths?</w:t>
              </w:r>
            </w:hyperlink>
          </w:p>
        </w:tc>
        <w:tc>
          <w:tcPr>
            <w:tcW w:w="1587" w:type="dxa"/>
          </w:tcPr>
          <w:p w14:paraId="1A89EC1F" w14:textId="77777777" w:rsidR="00F56521" w:rsidRPr="008641A6" w:rsidRDefault="00F5652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 Interview by Steven Chia  (TV) </w:t>
            </w:r>
          </w:p>
        </w:tc>
        <w:tc>
          <w:tcPr>
            <w:tcW w:w="1385" w:type="dxa"/>
          </w:tcPr>
          <w:p w14:paraId="383427EB" w14:textId="77777777" w:rsidR="00F56521" w:rsidRPr="008641A6" w:rsidRDefault="00F56521" w:rsidP="00F56521">
            <w:pPr>
              <w:spacing w:line="240" w:lineRule="auto"/>
              <w:jc w:val="center"/>
              <w:rPr>
                <w:rFonts w:ascii="Arial" w:hAnsi="Arial" w:cs="Arial"/>
                <w:sz w:val="20"/>
                <w:szCs w:val="20"/>
              </w:rPr>
            </w:pPr>
            <w:r w:rsidRPr="008641A6">
              <w:rPr>
                <w:rFonts w:ascii="Arial" w:hAnsi="Arial" w:cs="Arial"/>
                <w:sz w:val="20"/>
                <w:szCs w:val="20"/>
              </w:rPr>
              <w:t xml:space="preserve">27 Feb 2020 </w:t>
            </w:r>
          </w:p>
        </w:tc>
      </w:tr>
      <w:tr w:rsidR="00F56521" w:rsidRPr="006745B3" w14:paraId="70B3C63E" w14:textId="77777777" w:rsidTr="008B750F">
        <w:trPr>
          <w:trHeight w:val="225"/>
        </w:trPr>
        <w:tc>
          <w:tcPr>
            <w:tcW w:w="2147" w:type="dxa"/>
          </w:tcPr>
          <w:p w14:paraId="5A754247" w14:textId="77777777" w:rsidR="00F56521" w:rsidRDefault="00F56521" w:rsidP="00F56521">
            <w:pPr>
              <w:spacing w:line="240" w:lineRule="auto"/>
              <w:rPr>
                <w:rFonts w:ascii="Arial" w:hAnsi="Arial" w:cs="Arial"/>
                <w:sz w:val="20"/>
                <w:szCs w:val="20"/>
              </w:rPr>
            </w:pPr>
            <w:r>
              <w:rPr>
                <w:rFonts w:ascii="Arial" w:hAnsi="Arial" w:cs="Arial"/>
                <w:sz w:val="20"/>
                <w:szCs w:val="20"/>
              </w:rPr>
              <w:t xml:space="preserve">Channel NewsAsia (CNA) </w:t>
            </w:r>
          </w:p>
        </w:tc>
        <w:tc>
          <w:tcPr>
            <w:tcW w:w="5347" w:type="dxa"/>
          </w:tcPr>
          <w:p w14:paraId="5F7C7F33" w14:textId="77777777" w:rsidR="00F56521" w:rsidRPr="008641A6" w:rsidRDefault="00A70B7D" w:rsidP="00F56521">
            <w:pPr>
              <w:spacing w:line="240" w:lineRule="auto"/>
              <w:rPr>
                <w:rFonts w:ascii="Arial" w:hAnsi="Arial" w:cs="Arial"/>
                <w:color w:val="000000"/>
                <w:sz w:val="20"/>
                <w:szCs w:val="20"/>
              </w:rPr>
            </w:pPr>
            <w:hyperlink r:id="rId78" w:history="1">
              <w:r w:rsidR="00F56521" w:rsidRPr="008641A6">
                <w:rPr>
                  <w:rStyle w:val="Hyperlink"/>
                  <w:rFonts w:ascii="Arial" w:hAnsi="Arial" w:cs="Arial"/>
                  <w:sz w:val="20"/>
                  <w:szCs w:val="20"/>
                </w:rPr>
                <w:t>When someone dies alone in Singapore, this is what happens</w:t>
              </w:r>
            </w:hyperlink>
          </w:p>
        </w:tc>
        <w:tc>
          <w:tcPr>
            <w:tcW w:w="1587" w:type="dxa"/>
          </w:tcPr>
          <w:p w14:paraId="4628A676" w14:textId="77777777" w:rsidR="00F56521" w:rsidRPr="008641A6" w:rsidRDefault="00F5652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Online </w:t>
            </w:r>
          </w:p>
        </w:tc>
        <w:tc>
          <w:tcPr>
            <w:tcW w:w="1385" w:type="dxa"/>
          </w:tcPr>
          <w:p w14:paraId="2086DC07" w14:textId="77777777" w:rsidR="00F56521" w:rsidRPr="008641A6" w:rsidRDefault="00F56521" w:rsidP="00F56521">
            <w:pPr>
              <w:spacing w:line="240" w:lineRule="auto"/>
              <w:jc w:val="center"/>
              <w:rPr>
                <w:rFonts w:ascii="Arial" w:hAnsi="Arial" w:cs="Arial"/>
                <w:sz w:val="20"/>
                <w:szCs w:val="20"/>
              </w:rPr>
            </w:pPr>
            <w:r w:rsidRPr="008641A6">
              <w:rPr>
                <w:rFonts w:ascii="Arial" w:hAnsi="Arial" w:cs="Arial"/>
                <w:sz w:val="20"/>
                <w:szCs w:val="20"/>
              </w:rPr>
              <w:t xml:space="preserve">4 March 2020 </w:t>
            </w:r>
          </w:p>
        </w:tc>
      </w:tr>
      <w:tr w:rsidR="00F56521" w:rsidRPr="006745B3" w14:paraId="523B5AF6" w14:textId="77777777" w:rsidTr="008B750F">
        <w:trPr>
          <w:trHeight w:val="225"/>
        </w:trPr>
        <w:tc>
          <w:tcPr>
            <w:tcW w:w="2147" w:type="dxa"/>
          </w:tcPr>
          <w:p w14:paraId="3BC9203A" w14:textId="77777777" w:rsidR="00F56521" w:rsidRDefault="00F56521" w:rsidP="00F56521">
            <w:pPr>
              <w:spacing w:line="240" w:lineRule="auto"/>
              <w:rPr>
                <w:rFonts w:ascii="Arial" w:hAnsi="Arial" w:cs="Arial"/>
                <w:sz w:val="20"/>
                <w:szCs w:val="20"/>
              </w:rPr>
            </w:pPr>
            <w:r>
              <w:rPr>
                <w:rFonts w:ascii="Arial" w:hAnsi="Arial" w:cs="Arial"/>
                <w:sz w:val="20"/>
                <w:szCs w:val="20"/>
              </w:rPr>
              <w:t>The Strait Times</w:t>
            </w:r>
          </w:p>
        </w:tc>
        <w:tc>
          <w:tcPr>
            <w:tcW w:w="5347" w:type="dxa"/>
          </w:tcPr>
          <w:p w14:paraId="2DE61388" w14:textId="77777777" w:rsidR="00F56521" w:rsidRPr="008641A6" w:rsidRDefault="00A70B7D" w:rsidP="00F56521">
            <w:pPr>
              <w:spacing w:line="240" w:lineRule="auto"/>
              <w:rPr>
                <w:rFonts w:ascii="Arial" w:hAnsi="Arial" w:cs="Arial"/>
                <w:color w:val="000000"/>
                <w:sz w:val="20"/>
                <w:szCs w:val="20"/>
              </w:rPr>
            </w:pPr>
            <w:hyperlink r:id="rId79" w:history="1">
              <w:r w:rsidR="00F56521" w:rsidRPr="008641A6">
                <w:rPr>
                  <w:rStyle w:val="Hyperlink"/>
                  <w:rFonts w:ascii="Arial" w:hAnsi="Arial" w:cs="Arial"/>
                  <w:sz w:val="20"/>
                  <w:szCs w:val="20"/>
                </w:rPr>
                <w:t>Singapore’s social recession: Are the elderly the hardest hit?</w:t>
              </w:r>
            </w:hyperlink>
          </w:p>
        </w:tc>
        <w:tc>
          <w:tcPr>
            <w:tcW w:w="1587" w:type="dxa"/>
          </w:tcPr>
          <w:p w14:paraId="6E8826AA" w14:textId="77777777" w:rsidR="00F56521" w:rsidRPr="008641A6" w:rsidRDefault="00F5652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Online </w:t>
            </w:r>
          </w:p>
        </w:tc>
        <w:tc>
          <w:tcPr>
            <w:tcW w:w="1385" w:type="dxa"/>
          </w:tcPr>
          <w:p w14:paraId="784034ED" w14:textId="77777777" w:rsidR="00F56521" w:rsidRPr="008641A6" w:rsidRDefault="00F56521" w:rsidP="00F56521">
            <w:pPr>
              <w:spacing w:line="240" w:lineRule="auto"/>
              <w:jc w:val="center"/>
              <w:rPr>
                <w:rFonts w:ascii="Arial" w:hAnsi="Arial" w:cs="Arial"/>
                <w:sz w:val="20"/>
                <w:szCs w:val="20"/>
              </w:rPr>
            </w:pPr>
            <w:r w:rsidRPr="008641A6">
              <w:rPr>
                <w:rFonts w:ascii="Arial" w:hAnsi="Arial" w:cs="Arial"/>
                <w:sz w:val="20"/>
                <w:szCs w:val="20"/>
              </w:rPr>
              <w:t xml:space="preserve">15 May 2020 </w:t>
            </w:r>
          </w:p>
        </w:tc>
      </w:tr>
      <w:tr w:rsidR="00F56521" w:rsidRPr="006745B3" w14:paraId="3FD06250" w14:textId="77777777" w:rsidTr="008B750F">
        <w:trPr>
          <w:trHeight w:val="225"/>
        </w:trPr>
        <w:tc>
          <w:tcPr>
            <w:tcW w:w="2147" w:type="dxa"/>
          </w:tcPr>
          <w:p w14:paraId="4A1D7ABD" w14:textId="3649AE10" w:rsidR="00F56521" w:rsidRDefault="001F2BB1" w:rsidP="00F56521">
            <w:pPr>
              <w:spacing w:line="240" w:lineRule="auto"/>
              <w:rPr>
                <w:rFonts w:ascii="Arial" w:hAnsi="Arial" w:cs="Arial"/>
                <w:sz w:val="20"/>
                <w:szCs w:val="20"/>
              </w:rPr>
            </w:pPr>
            <w:proofErr w:type="spellStart"/>
            <w:r>
              <w:rPr>
                <w:rFonts w:ascii="Arial" w:hAnsi="Arial" w:cs="Arial"/>
                <w:sz w:val="20"/>
                <w:szCs w:val="20"/>
              </w:rPr>
              <w:t>Lianhe</w:t>
            </w:r>
            <w:proofErr w:type="spellEnd"/>
            <w:r>
              <w:rPr>
                <w:rFonts w:ascii="Arial" w:hAnsi="Arial" w:cs="Arial"/>
                <w:sz w:val="20"/>
                <w:szCs w:val="20"/>
              </w:rPr>
              <w:t xml:space="preserve"> </w:t>
            </w:r>
            <w:proofErr w:type="spellStart"/>
            <w:r>
              <w:rPr>
                <w:rFonts w:ascii="Arial" w:hAnsi="Arial" w:cs="Arial"/>
                <w:sz w:val="20"/>
                <w:szCs w:val="20"/>
              </w:rPr>
              <w:t>Zhaobao</w:t>
            </w:r>
            <w:proofErr w:type="spellEnd"/>
            <w:r>
              <w:rPr>
                <w:rFonts w:ascii="Arial" w:hAnsi="Arial" w:cs="Arial"/>
                <w:sz w:val="20"/>
                <w:szCs w:val="20"/>
              </w:rPr>
              <w:t xml:space="preserve"> </w:t>
            </w:r>
          </w:p>
        </w:tc>
        <w:tc>
          <w:tcPr>
            <w:tcW w:w="5347" w:type="dxa"/>
          </w:tcPr>
          <w:p w14:paraId="5A401ED5" w14:textId="77777777" w:rsidR="001F2BB1" w:rsidRPr="008641A6" w:rsidRDefault="001F2BB1" w:rsidP="001F2BB1">
            <w:pPr>
              <w:rPr>
                <w:rFonts w:ascii="Arial" w:hAnsi="Arial" w:cs="Arial"/>
                <w:color w:val="000000" w:themeColor="text1"/>
                <w:sz w:val="20"/>
                <w:szCs w:val="20"/>
              </w:rPr>
            </w:pPr>
            <w:r w:rsidRPr="008641A6">
              <w:rPr>
                <w:rFonts w:ascii="Arial" w:hAnsi="Arial" w:cs="Arial"/>
                <w:color w:val="000000" w:themeColor="text1"/>
                <w:sz w:val="20"/>
                <w:szCs w:val="20"/>
              </w:rPr>
              <w:t>Double in the past 10 years , locally there are 1,500 centenarians</w:t>
            </w:r>
          </w:p>
          <w:p w14:paraId="67FA89A9" w14:textId="68EBB94D" w:rsidR="00F56521" w:rsidRPr="008641A6" w:rsidRDefault="00A70B7D" w:rsidP="001F2BB1">
            <w:pPr>
              <w:spacing w:line="240" w:lineRule="auto"/>
              <w:rPr>
                <w:rFonts w:ascii="Arial" w:hAnsi="Arial" w:cs="Arial"/>
                <w:color w:val="000000"/>
                <w:sz w:val="20"/>
                <w:szCs w:val="20"/>
              </w:rPr>
            </w:pPr>
            <w:hyperlink r:id="rId80" w:history="1">
              <w:r w:rsidR="001F2BB1" w:rsidRPr="008641A6">
                <w:rPr>
                  <w:rStyle w:val="Hyperlink"/>
                  <w:rFonts w:ascii="Arial" w:hAnsi="Arial" w:cs="Arial"/>
                  <w:sz w:val="20"/>
                  <w:szCs w:val="20"/>
                </w:rPr>
                <w:t>https://www.zaobao.com.sg/realtime/singapore/story20201001-1089391</w:t>
              </w:r>
            </w:hyperlink>
          </w:p>
        </w:tc>
        <w:tc>
          <w:tcPr>
            <w:tcW w:w="1587" w:type="dxa"/>
          </w:tcPr>
          <w:p w14:paraId="118012E8" w14:textId="7E5DD94D" w:rsidR="00F56521" w:rsidRPr="008641A6" w:rsidRDefault="001F2BB1" w:rsidP="00F56521">
            <w:pPr>
              <w:spacing w:line="240" w:lineRule="auto"/>
              <w:rPr>
                <w:rFonts w:ascii="Arial" w:hAnsi="Arial" w:cs="Arial"/>
                <w:color w:val="000000"/>
                <w:sz w:val="20"/>
                <w:szCs w:val="20"/>
              </w:rPr>
            </w:pPr>
            <w:r w:rsidRPr="008641A6">
              <w:rPr>
                <w:rFonts w:ascii="Arial" w:hAnsi="Arial" w:cs="Arial"/>
                <w:color w:val="000000"/>
                <w:sz w:val="20"/>
                <w:szCs w:val="20"/>
              </w:rPr>
              <w:t>Online</w:t>
            </w:r>
          </w:p>
        </w:tc>
        <w:tc>
          <w:tcPr>
            <w:tcW w:w="1385" w:type="dxa"/>
          </w:tcPr>
          <w:p w14:paraId="79620114" w14:textId="2061C0C1" w:rsidR="00F56521" w:rsidRPr="008641A6" w:rsidRDefault="001F2BB1" w:rsidP="00F56521">
            <w:pPr>
              <w:spacing w:line="240" w:lineRule="auto"/>
              <w:jc w:val="center"/>
              <w:rPr>
                <w:rFonts w:ascii="Arial" w:hAnsi="Arial" w:cs="Arial"/>
                <w:sz w:val="20"/>
                <w:szCs w:val="20"/>
              </w:rPr>
            </w:pPr>
            <w:r w:rsidRPr="008641A6">
              <w:rPr>
                <w:rFonts w:ascii="Arial" w:hAnsi="Arial" w:cs="Arial"/>
                <w:sz w:val="20"/>
                <w:szCs w:val="20"/>
              </w:rPr>
              <w:t>1</w:t>
            </w:r>
            <w:r w:rsidRPr="008641A6">
              <w:rPr>
                <w:rFonts w:ascii="Arial" w:hAnsi="Arial" w:cs="Arial"/>
                <w:sz w:val="20"/>
                <w:szCs w:val="20"/>
                <w:vertAlign w:val="superscript"/>
              </w:rPr>
              <w:t>st</w:t>
            </w:r>
            <w:r w:rsidRPr="008641A6">
              <w:rPr>
                <w:rFonts w:ascii="Arial" w:hAnsi="Arial" w:cs="Arial"/>
                <w:sz w:val="20"/>
                <w:szCs w:val="20"/>
              </w:rPr>
              <w:t xml:space="preserve"> October 2020</w:t>
            </w:r>
          </w:p>
        </w:tc>
      </w:tr>
      <w:tr w:rsidR="001F2BB1" w:rsidRPr="006745B3" w14:paraId="05C65AEC" w14:textId="77777777" w:rsidTr="008B750F">
        <w:trPr>
          <w:trHeight w:val="225"/>
        </w:trPr>
        <w:tc>
          <w:tcPr>
            <w:tcW w:w="2147" w:type="dxa"/>
          </w:tcPr>
          <w:p w14:paraId="2FFE2819" w14:textId="5CA810BF" w:rsidR="001F2BB1" w:rsidRDefault="001F2BB1" w:rsidP="00F56521">
            <w:pPr>
              <w:spacing w:line="240" w:lineRule="auto"/>
              <w:rPr>
                <w:rFonts w:ascii="Arial" w:hAnsi="Arial" w:cs="Arial"/>
                <w:sz w:val="20"/>
                <w:szCs w:val="20"/>
              </w:rPr>
            </w:pPr>
            <w:r>
              <w:rPr>
                <w:rFonts w:ascii="Arial" w:hAnsi="Arial" w:cs="Arial"/>
                <w:sz w:val="20"/>
                <w:szCs w:val="20"/>
              </w:rPr>
              <w:t xml:space="preserve">The Straits Times </w:t>
            </w:r>
          </w:p>
        </w:tc>
        <w:tc>
          <w:tcPr>
            <w:tcW w:w="5347" w:type="dxa"/>
          </w:tcPr>
          <w:p w14:paraId="75F08B2C" w14:textId="77777777" w:rsidR="001F2BB1" w:rsidRPr="008641A6" w:rsidRDefault="001F2BB1" w:rsidP="001F2BB1">
            <w:pPr>
              <w:rPr>
                <w:rFonts w:ascii="Arial" w:hAnsi="Arial" w:cs="Arial"/>
                <w:color w:val="000000" w:themeColor="text1"/>
                <w:sz w:val="20"/>
                <w:szCs w:val="20"/>
              </w:rPr>
            </w:pPr>
            <w:r w:rsidRPr="008641A6">
              <w:rPr>
                <w:rFonts w:ascii="Arial" w:hAnsi="Arial" w:cs="Arial"/>
                <w:color w:val="000000" w:themeColor="text1"/>
                <w:sz w:val="20"/>
                <w:szCs w:val="20"/>
              </w:rPr>
              <w:t>Reaching 100 -</w:t>
            </w:r>
          </w:p>
          <w:p w14:paraId="4455190E" w14:textId="28180A13" w:rsidR="001F2BB1" w:rsidRPr="008641A6" w:rsidRDefault="00A70B7D" w:rsidP="001F2BB1">
            <w:pPr>
              <w:spacing w:line="240" w:lineRule="auto"/>
              <w:rPr>
                <w:rFonts w:ascii="Arial" w:hAnsi="Arial" w:cs="Arial"/>
                <w:color w:val="000000"/>
                <w:sz w:val="20"/>
                <w:szCs w:val="20"/>
              </w:rPr>
            </w:pPr>
            <w:hyperlink r:id="rId81" w:history="1">
              <w:r w:rsidR="001F2BB1" w:rsidRPr="008641A6">
                <w:rPr>
                  <w:rStyle w:val="Hyperlink"/>
                  <w:rFonts w:ascii="Arial" w:hAnsi="Arial" w:cs="Arial"/>
                  <w:sz w:val="20"/>
                  <w:szCs w:val="20"/>
                </w:rPr>
                <w:t>https://www.duke-nus.edu.sg/allnews/in-the-news/reaching-100-number-of-centenarians-in-singapore-has-doubled-in-10-years-(straits-times-premium)</w:t>
              </w:r>
            </w:hyperlink>
          </w:p>
        </w:tc>
        <w:tc>
          <w:tcPr>
            <w:tcW w:w="1587" w:type="dxa"/>
          </w:tcPr>
          <w:p w14:paraId="0FAEFCFD" w14:textId="4935D5B3" w:rsidR="001F2BB1" w:rsidRPr="008641A6" w:rsidRDefault="001F2BB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Online </w:t>
            </w:r>
          </w:p>
        </w:tc>
        <w:tc>
          <w:tcPr>
            <w:tcW w:w="1385" w:type="dxa"/>
          </w:tcPr>
          <w:p w14:paraId="472C33A7" w14:textId="456CEE44" w:rsidR="001F2BB1" w:rsidRPr="008641A6" w:rsidRDefault="001F2BB1" w:rsidP="00F56521">
            <w:pPr>
              <w:spacing w:line="240" w:lineRule="auto"/>
              <w:jc w:val="center"/>
              <w:rPr>
                <w:rFonts w:ascii="Arial" w:hAnsi="Arial" w:cs="Arial"/>
                <w:sz w:val="20"/>
                <w:szCs w:val="20"/>
              </w:rPr>
            </w:pPr>
            <w:r w:rsidRPr="008641A6">
              <w:rPr>
                <w:rFonts w:ascii="Arial" w:hAnsi="Arial" w:cs="Arial"/>
                <w:sz w:val="20"/>
                <w:szCs w:val="20"/>
              </w:rPr>
              <w:t>1</w:t>
            </w:r>
            <w:r w:rsidRPr="008641A6">
              <w:rPr>
                <w:rFonts w:ascii="Arial" w:hAnsi="Arial" w:cs="Arial"/>
                <w:sz w:val="20"/>
                <w:szCs w:val="20"/>
                <w:vertAlign w:val="superscript"/>
              </w:rPr>
              <w:t>st</w:t>
            </w:r>
            <w:r w:rsidRPr="008641A6">
              <w:rPr>
                <w:rFonts w:ascii="Arial" w:hAnsi="Arial" w:cs="Arial"/>
                <w:sz w:val="20"/>
                <w:szCs w:val="20"/>
              </w:rPr>
              <w:t xml:space="preserve"> October 2020</w:t>
            </w:r>
          </w:p>
        </w:tc>
      </w:tr>
      <w:tr w:rsidR="001F2BB1" w:rsidRPr="006745B3" w14:paraId="4B4BDF48" w14:textId="77777777" w:rsidTr="008B750F">
        <w:trPr>
          <w:trHeight w:val="225"/>
        </w:trPr>
        <w:tc>
          <w:tcPr>
            <w:tcW w:w="2147" w:type="dxa"/>
          </w:tcPr>
          <w:p w14:paraId="2031C93B" w14:textId="77777777" w:rsidR="001F2BB1" w:rsidRDefault="001F2BB1" w:rsidP="00F56521">
            <w:pPr>
              <w:spacing w:line="240" w:lineRule="auto"/>
              <w:rPr>
                <w:rFonts w:ascii="Arial" w:hAnsi="Arial" w:cs="Arial"/>
                <w:sz w:val="20"/>
                <w:szCs w:val="20"/>
              </w:rPr>
            </w:pPr>
            <w:r>
              <w:rPr>
                <w:rFonts w:ascii="Arial" w:hAnsi="Arial" w:cs="Arial"/>
                <w:sz w:val="20"/>
                <w:szCs w:val="20"/>
              </w:rPr>
              <w:lastRenderedPageBreak/>
              <w:t xml:space="preserve">The Conversation </w:t>
            </w:r>
          </w:p>
          <w:p w14:paraId="434D5813" w14:textId="73E75D4E" w:rsidR="001F2BB1" w:rsidRDefault="001F2BB1" w:rsidP="00F56521">
            <w:pPr>
              <w:spacing w:line="240" w:lineRule="auto"/>
              <w:rPr>
                <w:rFonts w:ascii="Arial" w:hAnsi="Arial" w:cs="Arial"/>
                <w:sz w:val="20"/>
                <w:szCs w:val="20"/>
              </w:rPr>
            </w:pPr>
            <w:r>
              <w:rPr>
                <w:rFonts w:ascii="Arial" w:hAnsi="Arial" w:cs="Arial"/>
                <w:sz w:val="20"/>
                <w:szCs w:val="20"/>
              </w:rPr>
              <w:t xml:space="preserve">Sydney, Australia </w:t>
            </w:r>
          </w:p>
        </w:tc>
        <w:tc>
          <w:tcPr>
            <w:tcW w:w="5347" w:type="dxa"/>
          </w:tcPr>
          <w:p w14:paraId="602B0C71" w14:textId="77777777" w:rsidR="001F2BB1" w:rsidRPr="008641A6" w:rsidRDefault="001F2BB1" w:rsidP="001F2BB1">
            <w:pPr>
              <w:spacing w:line="240" w:lineRule="auto"/>
              <w:rPr>
                <w:rFonts w:ascii="Arial" w:hAnsi="Arial" w:cs="Arial"/>
                <w:color w:val="000000"/>
                <w:sz w:val="20"/>
                <w:szCs w:val="20"/>
              </w:rPr>
            </w:pPr>
            <w:r w:rsidRPr="008641A6">
              <w:rPr>
                <w:rFonts w:ascii="Arial" w:hAnsi="Arial" w:cs="Arial"/>
                <w:color w:val="000000"/>
                <w:sz w:val="20"/>
                <w:szCs w:val="20"/>
              </w:rPr>
              <w:t xml:space="preserve">Asian Country do aged Care differently. </w:t>
            </w:r>
          </w:p>
          <w:p w14:paraId="0938A9FF" w14:textId="6E8923EA" w:rsidR="001F2BB1" w:rsidRPr="008641A6" w:rsidRDefault="00A70B7D" w:rsidP="001F2BB1">
            <w:pPr>
              <w:spacing w:line="240" w:lineRule="auto"/>
              <w:rPr>
                <w:rFonts w:ascii="Arial" w:hAnsi="Arial" w:cs="Arial"/>
                <w:color w:val="000000"/>
                <w:sz w:val="20"/>
                <w:szCs w:val="20"/>
              </w:rPr>
            </w:pPr>
            <w:hyperlink r:id="rId82" w:history="1">
              <w:r w:rsidR="001F2BB1" w:rsidRPr="008641A6">
                <w:rPr>
                  <w:rStyle w:val="Hyperlink"/>
                  <w:rFonts w:ascii="Arial" w:hAnsi="Arial" w:cs="Arial"/>
                  <w:sz w:val="20"/>
                  <w:szCs w:val="20"/>
                </w:rPr>
                <w:t>https://theconversation.com/asian-countries-do-aged-care-differently-heres-what-we-can-learn-from-them-148089</w:t>
              </w:r>
            </w:hyperlink>
          </w:p>
        </w:tc>
        <w:tc>
          <w:tcPr>
            <w:tcW w:w="1587" w:type="dxa"/>
          </w:tcPr>
          <w:p w14:paraId="5DDE4DFD" w14:textId="6E92C3FC" w:rsidR="001F2BB1" w:rsidRPr="008641A6" w:rsidRDefault="001F2BB1" w:rsidP="00F56521">
            <w:pPr>
              <w:spacing w:line="240" w:lineRule="auto"/>
              <w:rPr>
                <w:rFonts w:ascii="Arial" w:hAnsi="Arial" w:cs="Arial"/>
                <w:color w:val="000000"/>
                <w:sz w:val="20"/>
                <w:szCs w:val="20"/>
              </w:rPr>
            </w:pPr>
            <w:r w:rsidRPr="008641A6">
              <w:rPr>
                <w:rFonts w:ascii="Arial" w:hAnsi="Arial" w:cs="Arial"/>
                <w:color w:val="000000"/>
                <w:sz w:val="20"/>
                <w:szCs w:val="20"/>
              </w:rPr>
              <w:t>Online</w:t>
            </w:r>
          </w:p>
        </w:tc>
        <w:tc>
          <w:tcPr>
            <w:tcW w:w="1385" w:type="dxa"/>
          </w:tcPr>
          <w:p w14:paraId="3462BF26" w14:textId="6ADFCCB9" w:rsidR="001F2BB1" w:rsidRPr="008641A6" w:rsidRDefault="00CF1121" w:rsidP="00F56521">
            <w:pPr>
              <w:spacing w:line="240" w:lineRule="auto"/>
              <w:jc w:val="center"/>
              <w:rPr>
                <w:rFonts w:ascii="Arial" w:hAnsi="Arial" w:cs="Arial"/>
                <w:sz w:val="20"/>
                <w:szCs w:val="20"/>
              </w:rPr>
            </w:pPr>
            <w:r w:rsidRPr="008641A6">
              <w:rPr>
                <w:rFonts w:ascii="Arial" w:hAnsi="Arial" w:cs="Arial"/>
                <w:sz w:val="20"/>
                <w:szCs w:val="20"/>
              </w:rPr>
              <w:t>23 October 2020</w:t>
            </w:r>
          </w:p>
        </w:tc>
      </w:tr>
      <w:tr w:rsidR="001F2BB1" w:rsidRPr="006745B3" w14:paraId="0B51EA28" w14:textId="77777777" w:rsidTr="008B750F">
        <w:trPr>
          <w:trHeight w:val="225"/>
        </w:trPr>
        <w:tc>
          <w:tcPr>
            <w:tcW w:w="2147" w:type="dxa"/>
          </w:tcPr>
          <w:p w14:paraId="45321B2C" w14:textId="77777777" w:rsidR="001F2BB1" w:rsidRDefault="00CF1121" w:rsidP="00F56521">
            <w:pPr>
              <w:spacing w:line="240" w:lineRule="auto"/>
              <w:rPr>
                <w:rFonts w:ascii="Arial" w:hAnsi="Arial" w:cs="Arial"/>
                <w:sz w:val="20"/>
                <w:szCs w:val="20"/>
              </w:rPr>
            </w:pPr>
            <w:r>
              <w:rPr>
                <w:rFonts w:ascii="Arial" w:hAnsi="Arial" w:cs="Arial"/>
                <w:sz w:val="20"/>
                <w:szCs w:val="20"/>
              </w:rPr>
              <w:t>ABC Radio</w:t>
            </w:r>
          </w:p>
          <w:p w14:paraId="752E5BE2" w14:textId="2E7611B6" w:rsidR="00CF1121" w:rsidRDefault="00CF1121" w:rsidP="00F56521">
            <w:pPr>
              <w:spacing w:line="240" w:lineRule="auto"/>
              <w:rPr>
                <w:rFonts w:ascii="Arial" w:hAnsi="Arial" w:cs="Arial"/>
                <w:sz w:val="20"/>
                <w:szCs w:val="20"/>
              </w:rPr>
            </w:pPr>
            <w:r>
              <w:rPr>
                <w:rFonts w:ascii="Arial" w:hAnsi="Arial" w:cs="Arial"/>
                <w:sz w:val="20"/>
                <w:szCs w:val="20"/>
              </w:rPr>
              <w:t>Sydney Breakfast talk</w:t>
            </w:r>
          </w:p>
        </w:tc>
        <w:tc>
          <w:tcPr>
            <w:tcW w:w="5347" w:type="dxa"/>
          </w:tcPr>
          <w:p w14:paraId="154EB511" w14:textId="216B465F" w:rsidR="001F2BB1" w:rsidRPr="008641A6" w:rsidRDefault="00CF112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Wendy Harmer and Robbie Buck Breakfast interview on : Asian Country do aged Care differently </w:t>
            </w:r>
          </w:p>
          <w:p w14:paraId="0E87D089" w14:textId="1E68EF8F" w:rsidR="00CF1121" w:rsidRPr="008641A6" w:rsidRDefault="00CF1121" w:rsidP="00F56521">
            <w:pPr>
              <w:spacing w:line="240" w:lineRule="auto"/>
              <w:rPr>
                <w:rFonts w:ascii="Arial" w:hAnsi="Arial" w:cs="Arial"/>
                <w:color w:val="000000"/>
                <w:sz w:val="20"/>
                <w:szCs w:val="20"/>
              </w:rPr>
            </w:pPr>
          </w:p>
        </w:tc>
        <w:tc>
          <w:tcPr>
            <w:tcW w:w="1587" w:type="dxa"/>
          </w:tcPr>
          <w:p w14:paraId="0B57CCBF" w14:textId="569C8331" w:rsidR="001F2BB1" w:rsidRPr="008641A6" w:rsidRDefault="00CF1121"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Radio interview </w:t>
            </w:r>
          </w:p>
        </w:tc>
        <w:tc>
          <w:tcPr>
            <w:tcW w:w="1385" w:type="dxa"/>
          </w:tcPr>
          <w:p w14:paraId="42567EF9" w14:textId="580758A2" w:rsidR="001F2BB1" w:rsidRPr="008641A6" w:rsidRDefault="00CF1121" w:rsidP="00F56521">
            <w:pPr>
              <w:spacing w:line="240" w:lineRule="auto"/>
              <w:jc w:val="center"/>
              <w:rPr>
                <w:rFonts w:ascii="Arial" w:hAnsi="Arial" w:cs="Arial"/>
                <w:sz w:val="20"/>
                <w:szCs w:val="20"/>
              </w:rPr>
            </w:pPr>
            <w:r w:rsidRPr="008641A6">
              <w:rPr>
                <w:rFonts w:ascii="Arial" w:hAnsi="Arial" w:cs="Arial"/>
                <w:sz w:val="20"/>
                <w:szCs w:val="20"/>
              </w:rPr>
              <w:t>28 October 2020</w:t>
            </w:r>
          </w:p>
        </w:tc>
      </w:tr>
      <w:tr w:rsidR="008B750F" w:rsidRPr="006745B3" w14:paraId="4834E10D" w14:textId="77777777" w:rsidTr="008B750F">
        <w:trPr>
          <w:trHeight w:val="225"/>
        </w:trPr>
        <w:tc>
          <w:tcPr>
            <w:tcW w:w="2147" w:type="dxa"/>
          </w:tcPr>
          <w:p w14:paraId="479C7F18" w14:textId="1AABAC24" w:rsidR="008B750F" w:rsidRPr="008B750F" w:rsidRDefault="008B750F" w:rsidP="00F56521">
            <w:pPr>
              <w:spacing w:line="240" w:lineRule="auto"/>
              <w:rPr>
                <w:rFonts w:ascii="Arial" w:hAnsi="Arial" w:cs="Arial"/>
                <w:sz w:val="20"/>
                <w:szCs w:val="20"/>
              </w:rPr>
            </w:pPr>
            <w:r w:rsidRPr="008B750F">
              <w:rPr>
                <w:rFonts w:ascii="Arial" w:hAnsi="Arial" w:cs="Arial"/>
                <w:sz w:val="20"/>
                <w:szCs w:val="20"/>
                <w:bdr w:val="none" w:sz="0" w:space="0" w:color="auto" w:frame="1"/>
              </w:rPr>
              <w:t>The </w:t>
            </w:r>
            <w:proofErr w:type="spellStart"/>
            <w:r w:rsidRPr="008B750F">
              <w:rPr>
                <w:rFonts w:ascii="Arial" w:hAnsi="Arial" w:cs="Arial"/>
                <w:i/>
                <w:iCs/>
                <w:sz w:val="20"/>
                <w:szCs w:val="20"/>
                <w:bdr w:val="none" w:sz="0" w:space="0" w:color="auto" w:frame="1"/>
              </w:rPr>
              <w:t>Alum</w:t>
            </w:r>
            <w:r w:rsidRPr="008B750F">
              <w:rPr>
                <w:rFonts w:ascii="Arial" w:hAnsi="Arial" w:cs="Arial"/>
                <w:sz w:val="20"/>
                <w:szCs w:val="20"/>
                <w:bdr w:val="none" w:sz="0" w:space="0" w:color="auto" w:frame="1"/>
              </w:rPr>
              <w:t>NUS</w:t>
            </w:r>
            <w:proofErr w:type="spellEnd"/>
          </w:p>
        </w:tc>
        <w:tc>
          <w:tcPr>
            <w:tcW w:w="5347" w:type="dxa"/>
          </w:tcPr>
          <w:p w14:paraId="74DD0789" w14:textId="15C15301" w:rsidR="008B750F" w:rsidRPr="008641A6" w:rsidRDefault="00A70B7D" w:rsidP="008B750F">
            <w:pPr>
              <w:rPr>
                <w:rStyle w:val="Hyperlink"/>
                <w:rFonts w:ascii="Arial" w:hAnsi="Arial" w:cs="Arial"/>
                <w:sz w:val="20"/>
                <w:szCs w:val="20"/>
                <w:lang w:val="en-GB"/>
              </w:rPr>
            </w:pPr>
            <w:hyperlink r:id="rId83" w:history="1">
              <w:r w:rsidR="008B750F" w:rsidRPr="008641A6">
                <w:rPr>
                  <w:rStyle w:val="Hyperlink"/>
                  <w:rFonts w:ascii="Arial" w:hAnsi="Arial" w:cs="Arial"/>
                  <w:sz w:val="20"/>
                  <w:szCs w:val="20"/>
                  <w:lang w:val="en-GB"/>
                </w:rPr>
                <w:t>Joining The Dots to Map Out Tomorrow, under Research on all fronts</w:t>
              </w:r>
            </w:hyperlink>
          </w:p>
          <w:p w14:paraId="15668F87" w14:textId="77777777" w:rsidR="008B750F" w:rsidRPr="008641A6" w:rsidRDefault="00A70B7D" w:rsidP="008B750F">
            <w:pPr>
              <w:rPr>
                <w:rFonts w:ascii="Arial" w:hAnsi="Arial" w:cs="Arial"/>
                <w:sz w:val="20"/>
                <w:szCs w:val="20"/>
                <w:lang w:val="en-GB"/>
              </w:rPr>
            </w:pPr>
            <w:hyperlink r:id="rId84" w:history="1">
              <w:r w:rsidR="008B750F" w:rsidRPr="008641A6">
                <w:rPr>
                  <w:rStyle w:val="Hyperlink"/>
                  <w:rFonts w:ascii="Arial" w:hAnsi="Arial" w:cs="Arial"/>
                  <w:sz w:val="20"/>
                  <w:szCs w:val="20"/>
                  <w:lang w:val="en-GB"/>
                </w:rPr>
                <w:t>Printed magazine</w:t>
              </w:r>
            </w:hyperlink>
          </w:p>
          <w:p w14:paraId="349A100D" w14:textId="77777777" w:rsidR="008B750F" w:rsidRPr="008641A6" w:rsidRDefault="008B750F" w:rsidP="008B750F">
            <w:pPr>
              <w:rPr>
                <w:rFonts w:ascii="Arial" w:hAnsi="Arial" w:cs="Arial"/>
                <w:sz w:val="20"/>
                <w:szCs w:val="20"/>
                <w:lang w:val="en-GB"/>
              </w:rPr>
            </w:pPr>
          </w:p>
          <w:p w14:paraId="59C4A1FF" w14:textId="77777777" w:rsidR="008B750F" w:rsidRPr="008641A6" w:rsidRDefault="008B750F" w:rsidP="00F56521">
            <w:pPr>
              <w:spacing w:line="240" w:lineRule="auto"/>
              <w:rPr>
                <w:rFonts w:ascii="Arial" w:hAnsi="Arial" w:cs="Arial"/>
                <w:color w:val="000000"/>
                <w:sz w:val="20"/>
                <w:szCs w:val="20"/>
                <w:lang w:val="en-GB"/>
              </w:rPr>
            </w:pPr>
          </w:p>
        </w:tc>
        <w:tc>
          <w:tcPr>
            <w:tcW w:w="1587" w:type="dxa"/>
          </w:tcPr>
          <w:p w14:paraId="67878B27" w14:textId="06D7D426" w:rsidR="008B750F" w:rsidRPr="008641A6" w:rsidRDefault="008B750F" w:rsidP="00F56521">
            <w:pPr>
              <w:spacing w:line="240" w:lineRule="auto"/>
              <w:rPr>
                <w:rFonts w:ascii="Arial" w:hAnsi="Arial" w:cs="Arial"/>
                <w:color w:val="000000"/>
                <w:sz w:val="20"/>
                <w:szCs w:val="20"/>
              </w:rPr>
            </w:pPr>
            <w:r w:rsidRPr="008641A6">
              <w:rPr>
                <w:rFonts w:ascii="Arial" w:hAnsi="Arial" w:cs="Arial"/>
                <w:color w:val="000000"/>
                <w:sz w:val="20"/>
                <w:szCs w:val="20"/>
              </w:rPr>
              <w:t xml:space="preserve">Online &amp; printed Magazine </w:t>
            </w:r>
          </w:p>
        </w:tc>
        <w:tc>
          <w:tcPr>
            <w:tcW w:w="1385" w:type="dxa"/>
          </w:tcPr>
          <w:p w14:paraId="55F23700" w14:textId="0C9C9673" w:rsidR="008B750F" w:rsidRPr="008641A6" w:rsidRDefault="008B750F" w:rsidP="00F56521">
            <w:pPr>
              <w:spacing w:line="240" w:lineRule="auto"/>
              <w:jc w:val="center"/>
              <w:rPr>
                <w:rFonts w:ascii="Arial" w:hAnsi="Arial" w:cs="Arial"/>
                <w:sz w:val="20"/>
                <w:szCs w:val="20"/>
              </w:rPr>
            </w:pPr>
            <w:r w:rsidRPr="008641A6">
              <w:rPr>
                <w:rFonts w:ascii="Arial" w:hAnsi="Arial" w:cs="Arial"/>
                <w:sz w:val="20"/>
                <w:szCs w:val="20"/>
              </w:rPr>
              <w:t>8 January 2021</w:t>
            </w:r>
          </w:p>
        </w:tc>
      </w:tr>
      <w:tr w:rsidR="008B750F" w:rsidRPr="006745B3" w14:paraId="48BCFB05" w14:textId="77777777" w:rsidTr="008B750F">
        <w:trPr>
          <w:trHeight w:val="225"/>
        </w:trPr>
        <w:tc>
          <w:tcPr>
            <w:tcW w:w="2147" w:type="dxa"/>
          </w:tcPr>
          <w:p w14:paraId="5CD17DCC" w14:textId="523FC6DD" w:rsidR="008B750F" w:rsidRPr="008B750F" w:rsidRDefault="008B750F" w:rsidP="008B750F">
            <w:pPr>
              <w:spacing w:line="240" w:lineRule="auto"/>
              <w:rPr>
                <w:rFonts w:ascii="Arial" w:hAnsi="Arial" w:cs="Arial"/>
                <w:sz w:val="20"/>
                <w:szCs w:val="20"/>
              </w:rPr>
            </w:pPr>
            <w:r w:rsidRPr="008B750F">
              <w:rPr>
                <w:rFonts w:ascii="Arial" w:hAnsi="Arial" w:cs="Arial"/>
                <w:color w:val="000000" w:themeColor="text1"/>
                <w:sz w:val="20"/>
                <w:szCs w:val="20"/>
              </w:rPr>
              <w:t>The Straits Times (Premium)</w:t>
            </w:r>
          </w:p>
        </w:tc>
        <w:tc>
          <w:tcPr>
            <w:tcW w:w="5347" w:type="dxa"/>
          </w:tcPr>
          <w:p w14:paraId="6BD3DA6A" w14:textId="6FCD964A" w:rsidR="008B750F" w:rsidRPr="008641A6" w:rsidRDefault="00A70B7D" w:rsidP="008B750F">
            <w:pPr>
              <w:spacing w:line="240" w:lineRule="auto"/>
              <w:rPr>
                <w:rFonts w:ascii="Arial" w:hAnsi="Arial" w:cs="Arial"/>
                <w:color w:val="000000"/>
                <w:sz w:val="20"/>
                <w:szCs w:val="20"/>
              </w:rPr>
            </w:pPr>
            <w:hyperlink r:id="rId85" w:history="1">
              <w:r w:rsidR="008B750F" w:rsidRPr="008641A6">
                <w:rPr>
                  <w:rStyle w:val="Hyperlink"/>
                  <w:rFonts w:ascii="Arial" w:hAnsi="Arial" w:cs="Arial"/>
                  <w:sz w:val="20"/>
                  <w:szCs w:val="20"/>
                </w:rPr>
                <w:t>Filial piety norms: Caught between two worlds</w:t>
              </w:r>
            </w:hyperlink>
          </w:p>
        </w:tc>
        <w:tc>
          <w:tcPr>
            <w:tcW w:w="1587" w:type="dxa"/>
          </w:tcPr>
          <w:p w14:paraId="396F1682" w14:textId="365157BC" w:rsidR="008B750F" w:rsidRPr="008641A6" w:rsidRDefault="008B750F" w:rsidP="008B750F">
            <w:pPr>
              <w:spacing w:line="240" w:lineRule="auto"/>
              <w:rPr>
                <w:rFonts w:ascii="Arial" w:hAnsi="Arial" w:cs="Arial"/>
                <w:color w:val="000000"/>
                <w:sz w:val="20"/>
                <w:szCs w:val="20"/>
              </w:rPr>
            </w:pPr>
            <w:r w:rsidRPr="008641A6">
              <w:rPr>
                <w:rFonts w:ascii="Arial" w:hAnsi="Arial" w:cs="Arial"/>
                <w:color w:val="000000"/>
                <w:sz w:val="20"/>
                <w:szCs w:val="20"/>
              </w:rPr>
              <w:t>Print</w:t>
            </w:r>
          </w:p>
        </w:tc>
        <w:tc>
          <w:tcPr>
            <w:tcW w:w="1385" w:type="dxa"/>
          </w:tcPr>
          <w:p w14:paraId="75BF58C2" w14:textId="703BC17C" w:rsidR="008B750F" w:rsidRPr="008641A6" w:rsidRDefault="008B750F" w:rsidP="008B750F">
            <w:pPr>
              <w:spacing w:line="240" w:lineRule="auto"/>
              <w:jc w:val="center"/>
              <w:rPr>
                <w:rFonts w:ascii="Arial" w:hAnsi="Arial" w:cs="Arial"/>
                <w:sz w:val="20"/>
                <w:szCs w:val="20"/>
              </w:rPr>
            </w:pPr>
            <w:r w:rsidRPr="008641A6">
              <w:rPr>
                <w:rFonts w:ascii="Arial" w:hAnsi="Arial" w:cs="Arial"/>
                <w:sz w:val="20"/>
                <w:szCs w:val="20"/>
              </w:rPr>
              <w:t>25 April 2021</w:t>
            </w:r>
          </w:p>
        </w:tc>
      </w:tr>
      <w:tr w:rsidR="005132AE" w:rsidRPr="006745B3" w14:paraId="462235AA" w14:textId="77777777" w:rsidTr="008B750F">
        <w:trPr>
          <w:trHeight w:val="225"/>
        </w:trPr>
        <w:tc>
          <w:tcPr>
            <w:tcW w:w="2147" w:type="dxa"/>
          </w:tcPr>
          <w:p w14:paraId="00DA533D" w14:textId="77777777" w:rsidR="005132AE" w:rsidRDefault="005132AE" w:rsidP="008B750F">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Economist  Intelligence Unit </w:t>
            </w:r>
          </w:p>
          <w:p w14:paraId="2F6B7A22" w14:textId="00A97AD8" w:rsidR="005132AE" w:rsidRPr="008B750F" w:rsidRDefault="005132AE" w:rsidP="008B750F">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 UK) </w:t>
            </w:r>
          </w:p>
        </w:tc>
        <w:tc>
          <w:tcPr>
            <w:tcW w:w="5347" w:type="dxa"/>
          </w:tcPr>
          <w:p w14:paraId="66A46658" w14:textId="77777777" w:rsidR="005132AE" w:rsidRPr="008641A6" w:rsidRDefault="005132AE" w:rsidP="005132AE">
            <w:pPr>
              <w:spacing w:line="240" w:lineRule="auto"/>
              <w:rPr>
                <w:rFonts w:ascii="Arial" w:hAnsi="Arial" w:cs="Arial"/>
                <w:sz w:val="20"/>
                <w:szCs w:val="20"/>
              </w:rPr>
            </w:pPr>
            <w:r w:rsidRPr="008641A6">
              <w:rPr>
                <w:rFonts w:ascii="Arial" w:hAnsi="Arial" w:cs="Arial"/>
                <w:sz w:val="20"/>
                <w:szCs w:val="20"/>
              </w:rPr>
              <w:t>A Report on an article on Longevity: Healthcare challenging supporting Longevity.</w:t>
            </w:r>
          </w:p>
          <w:p w14:paraId="49393162" w14:textId="3E9C1629" w:rsidR="005132AE" w:rsidRPr="008641A6" w:rsidRDefault="005132AE" w:rsidP="005132AE">
            <w:pPr>
              <w:spacing w:line="240" w:lineRule="auto"/>
              <w:rPr>
                <w:rFonts w:ascii="Arial" w:hAnsi="Arial" w:cs="Arial"/>
                <w:sz w:val="20"/>
                <w:szCs w:val="20"/>
              </w:rPr>
            </w:pPr>
            <w:r w:rsidRPr="008641A6">
              <w:rPr>
                <w:rFonts w:ascii="Arial" w:hAnsi="Arial" w:cs="Arial"/>
                <w:sz w:val="20"/>
                <w:szCs w:val="20"/>
              </w:rPr>
              <w:t xml:space="preserve">“ How Singaporean plan to support living into old age in the aftermath of Covid 19”  </w:t>
            </w:r>
          </w:p>
        </w:tc>
        <w:tc>
          <w:tcPr>
            <w:tcW w:w="1587" w:type="dxa"/>
          </w:tcPr>
          <w:p w14:paraId="32285DEF" w14:textId="7E9796A3" w:rsidR="005132AE" w:rsidRPr="008641A6" w:rsidRDefault="005132AE" w:rsidP="008B750F">
            <w:pPr>
              <w:spacing w:line="240" w:lineRule="auto"/>
              <w:rPr>
                <w:rFonts w:ascii="Arial" w:hAnsi="Arial" w:cs="Arial"/>
                <w:color w:val="000000"/>
                <w:sz w:val="20"/>
                <w:szCs w:val="20"/>
              </w:rPr>
            </w:pPr>
            <w:r w:rsidRPr="008641A6">
              <w:rPr>
                <w:rFonts w:ascii="Arial" w:hAnsi="Arial" w:cs="Arial"/>
                <w:color w:val="000000"/>
                <w:sz w:val="20"/>
                <w:szCs w:val="20"/>
              </w:rPr>
              <w:t xml:space="preserve"> Report </w:t>
            </w:r>
          </w:p>
        </w:tc>
        <w:tc>
          <w:tcPr>
            <w:tcW w:w="1385" w:type="dxa"/>
          </w:tcPr>
          <w:p w14:paraId="51A871CA" w14:textId="61F95288" w:rsidR="005132AE" w:rsidRPr="008641A6" w:rsidRDefault="005132AE" w:rsidP="008B750F">
            <w:pPr>
              <w:spacing w:line="240" w:lineRule="auto"/>
              <w:jc w:val="center"/>
              <w:rPr>
                <w:rFonts w:ascii="Arial" w:hAnsi="Arial" w:cs="Arial"/>
                <w:sz w:val="20"/>
                <w:szCs w:val="20"/>
              </w:rPr>
            </w:pPr>
            <w:r w:rsidRPr="008641A6">
              <w:rPr>
                <w:rFonts w:ascii="Arial" w:hAnsi="Arial" w:cs="Arial"/>
                <w:sz w:val="20"/>
                <w:szCs w:val="20"/>
              </w:rPr>
              <w:t xml:space="preserve">24 May </w:t>
            </w:r>
          </w:p>
        </w:tc>
      </w:tr>
      <w:tr w:rsidR="008B750F" w:rsidRPr="006745B3" w14:paraId="2E5CB837" w14:textId="77777777" w:rsidTr="008B750F">
        <w:trPr>
          <w:trHeight w:val="225"/>
        </w:trPr>
        <w:tc>
          <w:tcPr>
            <w:tcW w:w="2147" w:type="dxa"/>
          </w:tcPr>
          <w:p w14:paraId="4768857B" w14:textId="2E021EDB" w:rsidR="008B750F" w:rsidRPr="008B750F" w:rsidRDefault="008B750F" w:rsidP="008B750F">
            <w:pPr>
              <w:spacing w:line="240" w:lineRule="auto"/>
              <w:rPr>
                <w:rFonts w:ascii="Arial" w:hAnsi="Arial" w:cs="Arial"/>
                <w:color w:val="000000" w:themeColor="text1"/>
                <w:sz w:val="20"/>
                <w:szCs w:val="20"/>
              </w:rPr>
            </w:pPr>
            <w:r w:rsidRPr="008B750F">
              <w:rPr>
                <w:rFonts w:ascii="Arial" w:eastAsia="DengXian" w:hAnsi="Arial" w:cs="Arial"/>
                <w:sz w:val="20"/>
                <w:szCs w:val="20"/>
              </w:rPr>
              <w:t>Healthcare &amp; Life Sciences Practice</w:t>
            </w:r>
            <w:r w:rsidRPr="008B750F">
              <w:rPr>
                <w:rFonts w:ascii="Arial" w:eastAsia="DengXian" w:hAnsi="Arial" w:cs="Arial"/>
                <w:color w:val="000000"/>
                <w:sz w:val="20"/>
                <w:szCs w:val="20"/>
              </w:rPr>
              <w:t xml:space="preserve"> </w:t>
            </w:r>
            <w:r w:rsidRPr="008B750F">
              <w:rPr>
                <w:rFonts w:ascii="Arial" w:eastAsia="DengXian" w:hAnsi="Arial" w:cs="Arial"/>
                <w:color w:val="000000" w:themeColor="text1"/>
                <w:sz w:val="20"/>
                <w:szCs w:val="20"/>
              </w:rPr>
              <w:t>within KPMG Singapore, Soey Chiam</w:t>
            </w:r>
          </w:p>
        </w:tc>
        <w:tc>
          <w:tcPr>
            <w:tcW w:w="5347" w:type="dxa"/>
          </w:tcPr>
          <w:p w14:paraId="6A6B8506" w14:textId="77777777" w:rsidR="008B750F" w:rsidRPr="008B750F" w:rsidRDefault="008B750F" w:rsidP="008B750F">
            <w:pPr>
              <w:rPr>
                <w:rFonts w:ascii="Arial" w:eastAsia="Calibri" w:hAnsi="Arial" w:cs="Arial"/>
                <w:sz w:val="20"/>
                <w:szCs w:val="20"/>
                <w:lang w:val="en-GB" w:eastAsia="en-GB"/>
              </w:rPr>
            </w:pPr>
            <w:r w:rsidRPr="008B750F">
              <w:rPr>
                <w:rFonts w:ascii="Arial" w:eastAsia="Calibri" w:hAnsi="Arial" w:cs="Arial"/>
                <w:sz w:val="20"/>
                <w:szCs w:val="20"/>
                <w:lang w:eastAsia="en-GB"/>
              </w:rPr>
              <w:t xml:space="preserve">Gather insights for their upcoming position paper titled </w:t>
            </w:r>
            <w:r w:rsidRPr="008B750F">
              <w:rPr>
                <w:rFonts w:ascii="Arial" w:eastAsia="Calibri" w:hAnsi="Arial" w:cs="Arial"/>
                <w:b/>
                <w:bCs/>
                <w:sz w:val="20"/>
                <w:szCs w:val="20"/>
                <w:lang w:eastAsia="en-GB"/>
              </w:rPr>
              <w:t>“Decade of Healthy Ageing in ASEAN: Role of Life-course Immunization”</w:t>
            </w:r>
            <w:r w:rsidRPr="008B750F">
              <w:rPr>
                <w:rFonts w:ascii="Arial" w:eastAsia="Calibri" w:hAnsi="Arial" w:cs="Arial"/>
                <w:sz w:val="20"/>
                <w:szCs w:val="20"/>
                <w:lang w:eastAsia="en-GB"/>
              </w:rPr>
              <w:t xml:space="preserve">.  </w:t>
            </w:r>
          </w:p>
          <w:p w14:paraId="0FD5A43E" w14:textId="77777777" w:rsidR="008B750F" w:rsidRPr="008B750F" w:rsidRDefault="008B750F" w:rsidP="008B750F">
            <w:pPr>
              <w:spacing w:line="240" w:lineRule="auto"/>
              <w:rPr>
                <w:rFonts w:ascii="Arial" w:hAnsi="Arial" w:cs="Arial"/>
                <w:sz w:val="20"/>
                <w:szCs w:val="20"/>
                <w:lang w:val="en-GB"/>
              </w:rPr>
            </w:pPr>
          </w:p>
        </w:tc>
        <w:tc>
          <w:tcPr>
            <w:tcW w:w="1587" w:type="dxa"/>
          </w:tcPr>
          <w:p w14:paraId="120A88DC" w14:textId="32FED97B" w:rsidR="008B750F" w:rsidRPr="008B750F" w:rsidRDefault="008B750F" w:rsidP="008B750F">
            <w:pPr>
              <w:spacing w:line="240" w:lineRule="auto"/>
              <w:rPr>
                <w:rFonts w:ascii="Arial" w:hAnsi="Arial" w:cs="Arial"/>
                <w:color w:val="000000"/>
                <w:sz w:val="20"/>
                <w:szCs w:val="20"/>
              </w:rPr>
            </w:pPr>
            <w:r w:rsidRPr="008B750F">
              <w:rPr>
                <w:rFonts w:ascii="Arial" w:hAnsi="Arial" w:cs="Arial"/>
                <w:color w:val="000000"/>
                <w:sz w:val="20"/>
                <w:szCs w:val="20"/>
              </w:rPr>
              <w:t xml:space="preserve">Paper position </w:t>
            </w:r>
          </w:p>
        </w:tc>
        <w:tc>
          <w:tcPr>
            <w:tcW w:w="1385" w:type="dxa"/>
          </w:tcPr>
          <w:p w14:paraId="1B4D3280" w14:textId="77777777" w:rsidR="008B750F" w:rsidRPr="008B750F" w:rsidRDefault="008B750F" w:rsidP="008B750F">
            <w:pPr>
              <w:spacing w:line="240" w:lineRule="auto"/>
              <w:jc w:val="center"/>
              <w:rPr>
                <w:rFonts w:ascii="Arial" w:hAnsi="Arial" w:cs="Arial"/>
                <w:sz w:val="20"/>
                <w:szCs w:val="20"/>
              </w:rPr>
            </w:pPr>
            <w:r w:rsidRPr="008B750F">
              <w:rPr>
                <w:rFonts w:ascii="Arial" w:hAnsi="Arial" w:cs="Arial"/>
                <w:sz w:val="20"/>
                <w:szCs w:val="20"/>
              </w:rPr>
              <w:t>June/July</w:t>
            </w:r>
          </w:p>
          <w:p w14:paraId="39312B73" w14:textId="4B0F0C06" w:rsidR="008B750F" w:rsidRPr="008B750F" w:rsidRDefault="008B750F" w:rsidP="008B750F">
            <w:pPr>
              <w:spacing w:line="240" w:lineRule="auto"/>
              <w:jc w:val="center"/>
              <w:rPr>
                <w:rFonts w:ascii="Arial" w:hAnsi="Arial" w:cs="Arial"/>
                <w:sz w:val="20"/>
                <w:szCs w:val="20"/>
              </w:rPr>
            </w:pPr>
            <w:r w:rsidRPr="008B750F">
              <w:rPr>
                <w:rFonts w:ascii="Arial" w:hAnsi="Arial" w:cs="Arial"/>
                <w:sz w:val="20"/>
                <w:szCs w:val="20"/>
              </w:rPr>
              <w:t>2021</w:t>
            </w:r>
          </w:p>
        </w:tc>
      </w:tr>
      <w:tr w:rsidR="00B5645F" w:rsidRPr="006745B3" w14:paraId="7BBBB7D0" w14:textId="77777777" w:rsidTr="008B750F">
        <w:trPr>
          <w:trHeight w:val="225"/>
        </w:trPr>
        <w:tc>
          <w:tcPr>
            <w:tcW w:w="2147" w:type="dxa"/>
          </w:tcPr>
          <w:p w14:paraId="2468C3AE" w14:textId="0BBEE304" w:rsidR="00B5645F" w:rsidRPr="008B750F" w:rsidRDefault="006D2F7E" w:rsidP="008B750F">
            <w:pPr>
              <w:spacing w:line="240" w:lineRule="auto"/>
              <w:rPr>
                <w:rFonts w:ascii="Arial" w:eastAsia="DengXian" w:hAnsi="Arial" w:cs="Arial"/>
                <w:sz w:val="20"/>
                <w:szCs w:val="20"/>
              </w:rPr>
            </w:pPr>
            <w:r>
              <w:rPr>
                <w:rFonts w:ascii="Arial" w:eastAsia="DengXian" w:hAnsi="Arial" w:cs="Arial"/>
                <w:sz w:val="20"/>
                <w:szCs w:val="20"/>
              </w:rPr>
              <w:t>The</w:t>
            </w:r>
            <w:r>
              <w:t xml:space="preserve"> </w:t>
            </w:r>
            <w:r w:rsidRPr="006D2F7E">
              <w:rPr>
                <w:rFonts w:ascii="Arial" w:eastAsia="DengXian" w:hAnsi="Arial" w:cs="Arial"/>
                <w:sz w:val="20"/>
                <w:szCs w:val="20"/>
              </w:rPr>
              <w:t>Economist, Denis McCauley</w:t>
            </w:r>
            <w:r>
              <w:rPr>
                <w:rFonts w:ascii="Arial" w:eastAsia="DengXian" w:hAnsi="Arial" w:cs="Arial"/>
                <w:sz w:val="20"/>
                <w:szCs w:val="20"/>
              </w:rPr>
              <w:t xml:space="preserve"> </w:t>
            </w:r>
          </w:p>
        </w:tc>
        <w:tc>
          <w:tcPr>
            <w:tcW w:w="5347" w:type="dxa"/>
          </w:tcPr>
          <w:p w14:paraId="6227B836" w14:textId="57A4330B" w:rsidR="00B5645F" w:rsidRPr="008B750F" w:rsidRDefault="006D2F7E" w:rsidP="008B750F">
            <w:pPr>
              <w:rPr>
                <w:rFonts w:ascii="Arial" w:eastAsia="Calibri" w:hAnsi="Arial" w:cs="Arial"/>
                <w:sz w:val="20"/>
                <w:szCs w:val="20"/>
                <w:lang w:eastAsia="en-GB"/>
              </w:rPr>
            </w:pPr>
            <w:r w:rsidRPr="006D2F7E">
              <w:rPr>
                <w:rFonts w:ascii="Arial" w:eastAsia="Calibri" w:hAnsi="Arial" w:cs="Arial"/>
                <w:sz w:val="20"/>
                <w:szCs w:val="20"/>
                <w:lang w:eastAsia="en-GB"/>
              </w:rPr>
              <w:t>Healthcare challenges involved in supporting longevity</w:t>
            </w:r>
          </w:p>
        </w:tc>
        <w:tc>
          <w:tcPr>
            <w:tcW w:w="1587" w:type="dxa"/>
          </w:tcPr>
          <w:p w14:paraId="28D2CCD4" w14:textId="77777777" w:rsidR="00B5645F" w:rsidRPr="008B750F" w:rsidRDefault="00B5645F" w:rsidP="008B750F">
            <w:pPr>
              <w:spacing w:line="240" w:lineRule="auto"/>
              <w:rPr>
                <w:rFonts w:ascii="Arial" w:hAnsi="Arial" w:cs="Arial"/>
                <w:color w:val="000000"/>
                <w:sz w:val="20"/>
                <w:szCs w:val="20"/>
              </w:rPr>
            </w:pPr>
          </w:p>
        </w:tc>
        <w:tc>
          <w:tcPr>
            <w:tcW w:w="1385" w:type="dxa"/>
          </w:tcPr>
          <w:p w14:paraId="3A08B95B" w14:textId="77777777" w:rsidR="00B5645F" w:rsidRPr="008B750F" w:rsidRDefault="00B5645F" w:rsidP="008B750F">
            <w:pPr>
              <w:spacing w:line="240" w:lineRule="auto"/>
              <w:jc w:val="center"/>
              <w:rPr>
                <w:rFonts w:ascii="Arial" w:hAnsi="Arial" w:cs="Arial"/>
                <w:sz w:val="20"/>
                <w:szCs w:val="20"/>
              </w:rPr>
            </w:pPr>
          </w:p>
        </w:tc>
      </w:tr>
      <w:tr w:rsidR="006D2F7E" w:rsidRPr="006745B3" w14:paraId="431FCB55" w14:textId="77777777" w:rsidTr="008B750F">
        <w:trPr>
          <w:trHeight w:val="225"/>
        </w:trPr>
        <w:tc>
          <w:tcPr>
            <w:tcW w:w="2147" w:type="dxa"/>
          </w:tcPr>
          <w:p w14:paraId="5A23C935" w14:textId="77777777" w:rsidR="006D2F7E" w:rsidRDefault="006D2F7E" w:rsidP="008B750F">
            <w:pPr>
              <w:spacing w:line="240" w:lineRule="auto"/>
              <w:rPr>
                <w:rFonts w:ascii="Arial" w:eastAsia="DengXian" w:hAnsi="Arial" w:cs="Arial"/>
                <w:sz w:val="20"/>
                <w:szCs w:val="20"/>
              </w:rPr>
            </w:pPr>
          </w:p>
        </w:tc>
        <w:tc>
          <w:tcPr>
            <w:tcW w:w="5347" w:type="dxa"/>
          </w:tcPr>
          <w:p w14:paraId="29EAE779" w14:textId="77777777" w:rsidR="006D2F7E" w:rsidRPr="006D2F7E" w:rsidRDefault="006D2F7E" w:rsidP="008B750F">
            <w:pPr>
              <w:rPr>
                <w:rFonts w:ascii="Arial" w:eastAsia="Calibri" w:hAnsi="Arial" w:cs="Arial"/>
                <w:sz w:val="20"/>
                <w:szCs w:val="20"/>
                <w:lang w:eastAsia="en-GB"/>
              </w:rPr>
            </w:pPr>
          </w:p>
        </w:tc>
        <w:tc>
          <w:tcPr>
            <w:tcW w:w="1587" w:type="dxa"/>
          </w:tcPr>
          <w:p w14:paraId="33BED20B" w14:textId="77777777" w:rsidR="006D2F7E" w:rsidRPr="008B750F" w:rsidRDefault="006D2F7E" w:rsidP="008B750F">
            <w:pPr>
              <w:spacing w:line="240" w:lineRule="auto"/>
              <w:rPr>
                <w:rFonts w:ascii="Arial" w:hAnsi="Arial" w:cs="Arial"/>
                <w:color w:val="000000"/>
                <w:sz w:val="20"/>
                <w:szCs w:val="20"/>
              </w:rPr>
            </w:pPr>
          </w:p>
        </w:tc>
        <w:tc>
          <w:tcPr>
            <w:tcW w:w="1385" w:type="dxa"/>
          </w:tcPr>
          <w:p w14:paraId="3A8CB59B" w14:textId="77777777" w:rsidR="006D2F7E" w:rsidRPr="008B750F" w:rsidRDefault="006D2F7E" w:rsidP="008B750F">
            <w:pPr>
              <w:spacing w:line="240" w:lineRule="auto"/>
              <w:jc w:val="center"/>
              <w:rPr>
                <w:rFonts w:ascii="Arial" w:hAnsi="Arial" w:cs="Arial"/>
                <w:sz w:val="20"/>
                <w:szCs w:val="20"/>
              </w:rPr>
            </w:pPr>
          </w:p>
        </w:tc>
      </w:tr>
    </w:tbl>
    <w:p w14:paraId="38586F41" w14:textId="14F6C211" w:rsidR="00680526" w:rsidRDefault="00680526"/>
    <w:p w14:paraId="28B709F5" w14:textId="595DC619" w:rsidR="008B750F" w:rsidRDefault="008B750F"/>
    <w:p w14:paraId="7D859B26" w14:textId="099DFA7E" w:rsidR="00AB1A80" w:rsidRDefault="00AB1A80"/>
    <w:p w14:paraId="0C9F66A7" w14:textId="5A31D4F5" w:rsidR="00AB1A80" w:rsidRDefault="00AB1A80"/>
    <w:p w14:paraId="44C38F00" w14:textId="1D51BE3B" w:rsidR="00AB1A80" w:rsidRDefault="00AB1A80"/>
    <w:p w14:paraId="63FB9EFE" w14:textId="77777777" w:rsidR="00AB1A80" w:rsidRDefault="00AB1A80"/>
    <w:tbl>
      <w:tblPr>
        <w:tblStyle w:val="TableGrid"/>
        <w:tblW w:w="0" w:type="auto"/>
        <w:tblLook w:val="04A0" w:firstRow="1" w:lastRow="0" w:firstColumn="1" w:lastColumn="0" w:noHBand="0" w:noVBand="1"/>
      </w:tblPr>
      <w:tblGrid>
        <w:gridCol w:w="10456"/>
      </w:tblGrid>
      <w:tr w:rsidR="00680526" w14:paraId="21F203A7" w14:textId="77777777" w:rsidTr="00680526">
        <w:tc>
          <w:tcPr>
            <w:tcW w:w="10456" w:type="dxa"/>
            <w:tcBorders>
              <w:top w:val="nil"/>
              <w:left w:val="nil"/>
              <w:bottom w:val="nil"/>
              <w:right w:val="nil"/>
            </w:tcBorders>
            <w:shd w:val="clear" w:color="auto" w:fill="7B7B7B" w:themeFill="accent3" w:themeFillShade="BF"/>
          </w:tcPr>
          <w:p w14:paraId="33B0E270" w14:textId="77777777" w:rsidR="00680526" w:rsidRPr="0045650D" w:rsidRDefault="00680526" w:rsidP="00680526">
            <w:pPr>
              <w:rPr>
                <w:rFonts w:ascii="Arial" w:hAnsi="Arial" w:cs="Arial"/>
                <w:b/>
                <w:smallCaps/>
                <w:color w:val="FFFFFF"/>
                <w:sz w:val="20"/>
                <w:szCs w:val="20"/>
              </w:rPr>
            </w:pPr>
          </w:p>
          <w:p w14:paraId="23EBA3A7" w14:textId="77777777" w:rsidR="00680526" w:rsidRDefault="00680526" w:rsidP="00680526">
            <w:r w:rsidRPr="0045650D">
              <w:rPr>
                <w:rFonts w:ascii="Arial" w:hAnsi="Arial" w:cs="Arial"/>
                <w:b/>
                <w:smallCaps/>
                <w:color w:val="FFFFFF"/>
                <w:sz w:val="20"/>
                <w:szCs w:val="20"/>
              </w:rPr>
              <w:t>Invited Presentations</w:t>
            </w:r>
          </w:p>
        </w:tc>
      </w:tr>
      <w:tr w:rsidR="00680526" w14:paraId="255E5EEC" w14:textId="77777777" w:rsidTr="00680526">
        <w:tc>
          <w:tcPr>
            <w:tcW w:w="10456" w:type="dxa"/>
            <w:tcBorders>
              <w:top w:val="nil"/>
              <w:left w:val="nil"/>
              <w:bottom w:val="nil"/>
              <w:right w:val="nil"/>
            </w:tcBorders>
          </w:tcPr>
          <w:p w14:paraId="5C82EA2B" w14:textId="77777777" w:rsidR="00680526" w:rsidRDefault="00680526"/>
        </w:tc>
      </w:tr>
      <w:tr w:rsidR="00680526" w14:paraId="52B749C6" w14:textId="77777777" w:rsidTr="00680526">
        <w:tc>
          <w:tcPr>
            <w:tcW w:w="10456" w:type="dxa"/>
            <w:tcBorders>
              <w:top w:val="nil"/>
              <w:left w:val="nil"/>
              <w:bottom w:val="nil"/>
              <w:right w:val="nil"/>
            </w:tcBorders>
          </w:tcPr>
          <w:p w14:paraId="4CD83AD4" w14:textId="4B069C4F" w:rsidR="00E809E8" w:rsidRDefault="00680526" w:rsidP="00680526">
            <w:pPr>
              <w:widowControl w:val="0"/>
              <w:autoSpaceDE w:val="0"/>
              <w:autoSpaceDN w:val="0"/>
              <w:adjustRightInd w:val="0"/>
              <w:spacing w:line="240" w:lineRule="auto"/>
              <w:jc w:val="both"/>
              <w:rPr>
                <w:rFonts w:ascii="Arial" w:hAnsi="Arial" w:cs="Arial"/>
                <w:b/>
                <w:sz w:val="20"/>
                <w:szCs w:val="20"/>
              </w:rPr>
            </w:pPr>
            <w:r w:rsidRPr="0029331C">
              <w:rPr>
                <w:rFonts w:ascii="Arial" w:hAnsi="Arial" w:cs="Arial"/>
                <w:b/>
                <w:sz w:val="20"/>
                <w:szCs w:val="20"/>
              </w:rPr>
              <w:t>Local</w:t>
            </w:r>
          </w:p>
          <w:p w14:paraId="57A770B1" w14:textId="4D9B2904" w:rsidR="000B464D" w:rsidRDefault="000B464D" w:rsidP="00680526">
            <w:pPr>
              <w:widowControl w:val="0"/>
              <w:autoSpaceDE w:val="0"/>
              <w:autoSpaceDN w:val="0"/>
              <w:adjustRightInd w:val="0"/>
              <w:spacing w:line="240" w:lineRule="auto"/>
              <w:jc w:val="both"/>
              <w:rPr>
                <w:rFonts w:ascii="Arial" w:hAnsi="Arial" w:cs="Arial"/>
                <w:b/>
                <w:sz w:val="20"/>
                <w:szCs w:val="20"/>
              </w:rPr>
            </w:pPr>
          </w:p>
          <w:p w14:paraId="0F3C5499" w14:textId="77777777" w:rsidR="000B464D" w:rsidRPr="000B464D" w:rsidRDefault="000B464D" w:rsidP="00680526">
            <w:pPr>
              <w:widowControl w:val="0"/>
              <w:autoSpaceDE w:val="0"/>
              <w:autoSpaceDN w:val="0"/>
              <w:adjustRightInd w:val="0"/>
              <w:spacing w:line="240" w:lineRule="auto"/>
              <w:jc w:val="both"/>
              <w:rPr>
                <w:rFonts w:ascii="Arial" w:hAnsi="Arial" w:cs="Arial"/>
                <w:sz w:val="20"/>
                <w:szCs w:val="20"/>
              </w:rPr>
            </w:pPr>
          </w:p>
          <w:p w14:paraId="1E3FEE27" w14:textId="265C5FC1" w:rsidR="008C38FF" w:rsidRPr="00883CBC" w:rsidRDefault="00681603" w:rsidP="008C38FF">
            <w:pPr>
              <w:widowControl w:val="0"/>
              <w:autoSpaceDE w:val="0"/>
              <w:autoSpaceDN w:val="0"/>
              <w:adjustRightInd w:val="0"/>
              <w:spacing w:line="240" w:lineRule="auto"/>
              <w:jc w:val="both"/>
              <w:rPr>
                <w:rFonts w:ascii="Arial" w:hAnsi="Arial" w:cs="Arial"/>
                <w:sz w:val="20"/>
                <w:szCs w:val="20"/>
                <w:u w:val="single"/>
              </w:rPr>
            </w:pPr>
            <w:r>
              <w:rPr>
                <w:rFonts w:ascii="Arial" w:hAnsi="Arial" w:cs="Arial"/>
                <w:sz w:val="20"/>
                <w:szCs w:val="20"/>
                <w:u w:val="single"/>
              </w:rPr>
              <w:t>2021</w:t>
            </w:r>
          </w:p>
          <w:p w14:paraId="662D123A" w14:textId="77777777" w:rsidR="009B65EB" w:rsidRDefault="009B65EB" w:rsidP="009B65EB">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563834A6" w14:textId="77380AD1" w:rsidR="009B65EB" w:rsidRPr="00681603" w:rsidRDefault="009B65EB" w:rsidP="001E7BA1">
            <w:pPr>
              <w:widowControl w:val="0"/>
              <w:numPr>
                <w:ilvl w:val="0"/>
                <w:numId w:val="21"/>
              </w:numPr>
              <w:autoSpaceDE w:val="0"/>
              <w:autoSpaceDN w:val="0"/>
              <w:adjustRightInd w:val="0"/>
              <w:spacing w:line="240" w:lineRule="auto"/>
              <w:jc w:val="both"/>
              <w:rPr>
                <w:rFonts w:ascii="Arial" w:hAnsi="Arial" w:cs="Arial"/>
                <w:color w:val="000000"/>
                <w:spacing w:val="0"/>
                <w:sz w:val="20"/>
                <w:szCs w:val="20"/>
                <w:u w:val="single"/>
                <w:lang w:val="en-SG" w:eastAsia="zh-CN"/>
              </w:rPr>
            </w:pPr>
            <w:r w:rsidRPr="00681603">
              <w:rPr>
                <w:rFonts w:ascii="Arial" w:hAnsi="Arial" w:cs="Arial"/>
                <w:color w:val="000000"/>
                <w:spacing w:val="0"/>
                <w:sz w:val="20"/>
                <w:szCs w:val="20"/>
                <w:lang w:val="en-SG" w:eastAsia="zh-CN"/>
              </w:rPr>
              <w:t>[SDGHI] Global Health seminar series presented “Caring for Persons with Dementia: Towards a Sustainable Community Based Dementia Care System” on 27 April 2021 (Virtual).</w:t>
            </w:r>
          </w:p>
          <w:p w14:paraId="39585779" w14:textId="18322167" w:rsidR="009B65EB" w:rsidRPr="009B65EB" w:rsidRDefault="009B65EB" w:rsidP="009B65EB">
            <w:pPr>
              <w:widowControl w:val="0"/>
              <w:autoSpaceDE w:val="0"/>
              <w:autoSpaceDN w:val="0"/>
              <w:adjustRightInd w:val="0"/>
              <w:spacing w:line="240" w:lineRule="auto"/>
              <w:jc w:val="both"/>
              <w:rPr>
                <w:rFonts w:ascii="Arial" w:hAnsi="Arial" w:cs="Arial"/>
                <w:color w:val="000000"/>
                <w:spacing w:val="0"/>
                <w:sz w:val="20"/>
                <w:szCs w:val="20"/>
                <w:u w:val="single"/>
                <w:lang w:val="en-SG" w:eastAsia="zh-CN"/>
              </w:rPr>
            </w:pPr>
            <w:r w:rsidRPr="009B65EB">
              <w:rPr>
                <w:rFonts w:ascii="Arial" w:hAnsi="Arial" w:cs="Arial"/>
                <w:color w:val="000000"/>
                <w:spacing w:val="0"/>
                <w:sz w:val="20"/>
                <w:szCs w:val="20"/>
                <w:u w:val="single"/>
                <w:lang w:val="en-SG" w:eastAsia="zh-CN"/>
              </w:rPr>
              <w:t>2020</w:t>
            </w:r>
          </w:p>
          <w:p w14:paraId="00C74ABC" w14:textId="3797BBA6" w:rsidR="00A31143" w:rsidRPr="009B65EB" w:rsidRDefault="00A31143" w:rsidP="00C51B20">
            <w:pPr>
              <w:widowControl w:val="0"/>
              <w:numPr>
                <w:ilvl w:val="0"/>
                <w:numId w:val="21"/>
              </w:numPr>
              <w:autoSpaceDE w:val="0"/>
              <w:autoSpaceDN w:val="0"/>
              <w:adjustRightInd w:val="0"/>
              <w:spacing w:line="240" w:lineRule="auto"/>
              <w:jc w:val="both"/>
              <w:rPr>
                <w:rFonts w:ascii="Arial" w:hAnsi="Arial" w:cs="Arial"/>
                <w:color w:val="000000"/>
                <w:spacing w:val="0"/>
                <w:sz w:val="20"/>
                <w:szCs w:val="20"/>
                <w:lang w:val="en-SG" w:eastAsia="zh-CN"/>
              </w:rPr>
            </w:pPr>
            <w:r w:rsidRPr="009B65EB">
              <w:rPr>
                <w:rFonts w:ascii="Arial" w:hAnsi="Arial" w:cs="Arial"/>
                <w:color w:val="000000"/>
                <w:spacing w:val="0"/>
                <w:sz w:val="20"/>
                <w:szCs w:val="20"/>
                <w:lang w:val="en-SG" w:eastAsia="zh-CN"/>
              </w:rPr>
              <w:t xml:space="preserve">HSSR Monthly meeting </w:t>
            </w:r>
            <w:r w:rsidR="009B65EB" w:rsidRPr="009B65EB">
              <w:rPr>
                <w:rFonts w:ascii="Arial" w:hAnsi="Arial" w:cs="Arial"/>
                <w:color w:val="000000"/>
                <w:spacing w:val="0"/>
                <w:sz w:val="20"/>
                <w:szCs w:val="20"/>
                <w:lang w:val="en-SG" w:eastAsia="zh-CN"/>
              </w:rPr>
              <w:t>presented “Evaluating a Community Health and Social Care Project -Translating Research into Policy” on 19 August 2020.</w:t>
            </w:r>
            <w:r w:rsidRPr="009B65EB">
              <w:rPr>
                <w:rFonts w:ascii="Arial" w:hAnsi="Arial" w:cs="Arial"/>
                <w:color w:val="000000"/>
                <w:spacing w:val="0"/>
                <w:sz w:val="20"/>
                <w:szCs w:val="20"/>
                <w:lang w:val="en-SG" w:eastAsia="zh-CN"/>
              </w:rPr>
              <w:t xml:space="preserve">    </w:t>
            </w:r>
          </w:p>
          <w:p w14:paraId="5476B228" w14:textId="301EC0EE" w:rsidR="00A31143" w:rsidRPr="00A31143" w:rsidRDefault="00A31143" w:rsidP="00A31143">
            <w:pPr>
              <w:widowControl w:val="0"/>
              <w:autoSpaceDE w:val="0"/>
              <w:autoSpaceDN w:val="0"/>
              <w:adjustRightInd w:val="0"/>
              <w:spacing w:line="240" w:lineRule="auto"/>
              <w:jc w:val="both"/>
              <w:rPr>
                <w:rFonts w:ascii="Arial" w:hAnsi="Arial" w:cs="Arial"/>
                <w:color w:val="000000"/>
                <w:spacing w:val="0"/>
                <w:sz w:val="20"/>
                <w:szCs w:val="20"/>
                <w:u w:val="single"/>
                <w:lang w:val="en-SG" w:eastAsia="zh-CN"/>
              </w:rPr>
            </w:pPr>
            <w:r w:rsidRPr="00A31143">
              <w:rPr>
                <w:rFonts w:ascii="Arial" w:hAnsi="Arial" w:cs="Arial"/>
                <w:color w:val="000000"/>
                <w:spacing w:val="0"/>
                <w:sz w:val="20"/>
                <w:szCs w:val="20"/>
                <w:u w:val="single"/>
                <w:lang w:val="en-SG" w:eastAsia="zh-CN"/>
              </w:rPr>
              <w:t xml:space="preserve"> 2019</w:t>
            </w:r>
          </w:p>
          <w:p w14:paraId="27E81A6B" w14:textId="77777777" w:rsidR="00A31143" w:rsidRDefault="00A31143" w:rsidP="00A31143">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35E0A56A" w14:textId="4921B208" w:rsidR="00FC59E0" w:rsidRDefault="00FC59E0" w:rsidP="00E809E8">
            <w:pPr>
              <w:widowControl w:val="0"/>
              <w:numPr>
                <w:ilvl w:val="0"/>
                <w:numId w:val="21"/>
              </w:numPr>
              <w:autoSpaceDE w:val="0"/>
              <w:autoSpaceDN w:val="0"/>
              <w:adjustRightInd w:val="0"/>
              <w:spacing w:line="240" w:lineRule="auto"/>
              <w:jc w:val="both"/>
              <w:rPr>
                <w:rFonts w:ascii="Arial" w:hAnsi="Arial" w:cs="Arial"/>
                <w:color w:val="000000"/>
                <w:spacing w:val="0"/>
                <w:sz w:val="20"/>
                <w:szCs w:val="20"/>
                <w:lang w:val="en-SG" w:eastAsia="zh-CN"/>
              </w:rPr>
            </w:pPr>
            <w:r w:rsidRPr="00B71A31">
              <w:rPr>
                <w:rFonts w:ascii="Arial" w:hAnsi="Arial" w:cs="Arial"/>
                <w:color w:val="000000"/>
                <w:spacing w:val="0"/>
                <w:sz w:val="20"/>
                <w:szCs w:val="20"/>
                <w:lang w:val="en-SG" w:eastAsia="zh-CN"/>
              </w:rPr>
              <w:t xml:space="preserve">“Caring for Person with Dementia: Toward a Sustainable Community based Dementia Care System” presented at 13th International Congress of the Asian Society Against Dementia and 6th Singapore International Neuro-Cognitive Symposium by National Neuroscience Institutes at Shangri-La hotel on 29 </w:t>
            </w:r>
            <w:r w:rsidR="00DE6948" w:rsidRPr="00B71A31">
              <w:rPr>
                <w:rFonts w:ascii="Arial" w:hAnsi="Arial" w:cs="Arial"/>
                <w:color w:val="000000"/>
                <w:spacing w:val="0"/>
                <w:sz w:val="20"/>
                <w:szCs w:val="20"/>
                <w:lang w:val="en-SG" w:eastAsia="zh-CN"/>
              </w:rPr>
              <w:t>August.</w:t>
            </w:r>
          </w:p>
          <w:p w14:paraId="645D7A61" w14:textId="77777777" w:rsidR="00E1271C" w:rsidRPr="00B71A31" w:rsidRDefault="00E1271C" w:rsidP="00E1271C">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37D33873" w14:textId="3D566154" w:rsidR="00854F73" w:rsidRDefault="00854F73" w:rsidP="00E809E8">
            <w:pPr>
              <w:widowControl w:val="0"/>
              <w:numPr>
                <w:ilvl w:val="0"/>
                <w:numId w:val="21"/>
              </w:numPr>
              <w:autoSpaceDE w:val="0"/>
              <w:autoSpaceDN w:val="0"/>
              <w:adjustRightInd w:val="0"/>
              <w:spacing w:line="240" w:lineRule="auto"/>
              <w:jc w:val="both"/>
              <w:rPr>
                <w:rFonts w:ascii="Arial" w:hAnsi="Arial" w:cs="Arial"/>
                <w:color w:val="000000"/>
                <w:spacing w:val="0"/>
                <w:sz w:val="20"/>
                <w:szCs w:val="20"/>
                <w:lang w:val="en-SG" w:eastAsia="zh-CN"/>
              </w:rPr>
            </w:pPr>
            <w:r>
              <w:rPr>
                <w:rFonts w:ascii="Arial" w:hAnsi="Arial" w:cs="Arial"/>
                <w:color w:val="000000"/>
                <w:spacing w:val="0"/>
                <w:sz w:val="20"/>
                <w:szCs w:val="20"/>
                <w:lang w:val="en-SG" w:eastAsia="zh-CN"/>
              </w:rPr>
              <w:t>“Caregiving in Singapore: A Research perspective” Presented at 35</w:t>
            </w:r>
            <w:r w:rsidRPr="00854F73">
              <w:rPr>
                <w:rFonts w:ascii="Arial" w:hAnsi="Arial" w:cs="Arial"/>
                <w:color w:val="000000"/>
                <w:spacing w:val="0"/>
                <w:sz w:val="20"/>
                <w:szCs w:val="20"/>
                <w:vertAlign w:val="superscript"/>
                <w:lang w:val="en-SG" w:eastAsia="zh-CN"/>
              </w:rPr>
              <w:t>th</w:t>
            </w:r>
            <w:r>
              <w:rPr>
                <w:rFonts w:ascii="Arial" w:hAnsi="Arial" w:cs="Arial"/>
                <w:color w:val="000000"/>
                <w:spacing w:val="0"/>
                <w:sz w:val="20"/>
                <w:szCs w:val="20"/>
                <w:lang w:val="en-SG" w:eastAsia="zh-CN"/>
              </w:rPr>
              <w:t xml:space="preserve"> Integrated Elderly Network at National Council Social Services (NCCS) at Life Lon</w:t>
            </w:r>
            <w:r w:rsidR="00492D00">
              <w:rPr>
                <w:rFonts w:ascii="Arial" w:hAnsi="Arial" w:cs="Arial"/>
                <w:color w:val="000000"/>
                <w:spacing w:val="0"/>
                <w:sz w:val="20"/>
                <w:szCs w:val="20"/>
                <w:lang w:val="en-SG" w:eastAsia="zh-CN"/>
              </w:rPr>
              <w:t>g Learning Institute on 25 June.</w:t>
            </w:r>
          </w:p>
          <w:p w14:paraId="214F515E" w14:textId="77777777" w:rsidR="00492D00" w:rsidRDefault="00492D00" w:rsidP="00492D00">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65333C57" w14:textId="1C572F99" w:rsidR="00492D00" w:rsidRDefault="00492D00" w:rsidP="00E809E8">
            <w:pPr>
              <w:widowControl w:val="0"/>
              <w:numPr>
                <w:ilvl w:val="0"/>
                <w:numId w:val="21"/>
              </w:numPr>
              <w:autoSpaceDE w:val="0"/>
              <w:autoSpaceDN w:val="0"/>
              <w:adjustRightInd w:val="0"/>
              <w:spacing w:line="240" w:lineRule="auto"/>
              <w:jc w:val="both"/>
              <w:rPr>
                <w:rFonts w:ascii="Arial" w:hAnsi="Arial" w:cs="Arial"/>
                <w:color w:val="000000"/>
                <w:spacing w:val="0"/>
                <w:sz w:val="20"/>
                <w:szCs w:val="20"/>
                <w:lang w:val="en-SG" w:eastAsia="zh-CN"/>
              </w:rPr>
            </w:pPr>
            <w:r>
              <w:rPr>
                <w:rFonts w:ascii="Arial" w:hAnsi="Arial" w:cs="Arial"/>
                <w:color w:val="000000"/>
                <w:spacing w:val="0"/>
                <w:sz w:val="20"/>
                <w:szCs w:val="20"/>
                <w:lang w:val="en-SG" w:eastAsia="zh-CN"/>
              </w:rPr>
              <w:t>“Older Singaporean at a Crossroads: Finding from a National Study on Active and Productive Ageing among older Singaporean”</w:t>
            </w:r>
            <w:r w:rsidR="00546663">
              <w:rPr>
                <w:rFonts w:ascii="Arial" w:hAnsi="Arial" w:cs="Arial"/>
                <w:color w:val="000000"/>
                <w:spacing w:val="0"/>
                <w:sz w:val="20"/>
                <w:szCs w:val="20"/>
                <w:lang w:val="en-SG" w:eastAsia="zh-CN"/>
              </w:rPr>
              <w:t xml:space="preserve"> at SIGN Symposium, Duke NUS Auditorium on 8 May 2019.</w:t>
            </w:r>
          </w:p>
          <w:p w14:paraId="3D295CC2" w14:textId="77777777" w:rsidR="00854F73" w:rsidRPr="00854F73" w:rsidRDefault="00854F73" w:rsidP="00854F73">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76D8552A" w14:textId="77777777" w:rsidR="008C38FF" w:rsidRPr="00854F73" w:rsidRDefault="009A7F8B" w:rsidP="00E809E8">
            <w:pPr>
              <w:widowControl w:val="0"/>
              <w:numPr>
                <w:ilvl w:val="0"/>
                <w:numId w:val="21"/>
              </w:numPr>
              <w:autoSpaceDE w:val="0"/>
              <w:autoSpaceDN w:val="0"/>
              <w:adjustRightInd w:val="0"/>
              <w:spacing w:line="240" w:lineRule="auto"/>
              <w:jc w:val="both"/>
              <w:rPr>
                <w:rFonts w:ascii="Arial" w:hAnsi="Arial" w:cs="Arial"/>
                <w:color w:val="000000"/>
                <w:spacing w:val="0"/>
                <w:sz w:val="20"/>
                <w:szCs w:val="20"/>
                <w:lang w:val="en-SG" w:eastAsia="zh-CN"/>
              </w:rPr>
            </w:pPr>
            <w:r w:rsidRPr="00883CBC">
              <w:rPr>
                <w:rFonts w:ascii="Arial" w:hAnsi="Arial" w:cs="Arial"/>
                <w:b/>
                <w:sz w:val="20"/>
                <w:szCs w:val="20"/>
              </w:rPr>
              <w:t>Invited to Speak</w:t>
            </w:r>
            <w:r w:rsidR="00FD6F11" w:rsidRPr="009A7F8B">
              <w:rPr>
                <w:rFonts w:ascii="Arial" w:hAnsi="Arial" w:cs="Arial"/>
                <w:sz w:val="20"/>
                <w:szCs w:val="20"/>
              </w:rPr>
              <w:t>,</w:t>
            </w:r>
            <w:r w:rsidR="008C38FF" w:rsidRPr="009A7F8B">
              <w:rPr>
                <w:rFonts w:ascii="Arial" w:hAnsi="Arial" w:cs="Arial"/>
                <w:sz w:val="20"/>
                <w:szCs w:val="20"/>
              </w:rPr>
              <w:t xml:space="preserve">” Emerging Themes in Research on Older Adult's Mental </w:t>
            </w:r>
            <w:r w:rsidR="00C70101" w:rsidRPr="009A7F8B">
              <w:rPr>
                <w:rFonts w:ascii="Arial" w:hAnsi="Arial" w:cs="Arial"/>
                <w:sz w:val="20"/>
                <w:szCs w:val="20"/>
              </w:rPr>
              <w:t>Health:</w:t>
            </w:r>
            <w:r w:rsidR="008C38FF" w:rsidRPr="009A7F8B">
              <w:rPr>
                <w:rFonts w:ascii="Arial" w:hAnsi="Arial" w:cs="Arial"/>
                <w:sz w:val="20"/>
                <w:szCs w:val="20"/>
              </w:rPr>
              <w:t xml:space="preserve"> Loneliness and Resilience</w:t>
            </w:r>
            <w:r w:rsidR="00FD6F11" w:rsidRPr="009A7F8B">
              <w:rPr>
                <w:rFonts w:ascii="Arial" w:hAnsi="Arial" w:cs="Arial"/>
                <w:sz w:val="20"/>
                <w:szCs w:val="20"/>
              </w:rPr>
              <w:t>”</w:t>
            </w:r>
            <w:r w:rsidRPr="009A7F8B">
              <w:rPr>
                <w:rFonts w:ascii="Arial" w:hAnsi="Arial" w:cs="Arial"/>
                <w:sz w:val="20"/>
                <w:szCs w:val="20"/>
              </w:rPr>
              <w:t xml:space="preserve"> at </w:t>
            </w:r>
            <w:r w:rsidR="008C38FF" w:rsidRPr="009A7F8B">
              <w:rPr>
                <w:rFonts w:ascii="Arial" w:hAnsi="Arial" w:cs="Arial"/>
                <w:color w:val="000000"/>
                <w:sz w:val="20"/>
                <w:szCs w:val="20"/>
              </w:rPr>
              <w:t>5th NUS International Academic Psychiatry Conference 2019</w:t>
            </w:r>
            <w:r w:rsidR="00FD6F11" w:rsidRPr="009A7F8B">
              <w:rPr>
                <w:rFonts w:ascii="Arial" w:hAnsi="Arial" w:cs="Arial"/>
                <w:color w:val="000000"/>
                <w:sz w:val="20"/>
                <w:szCs w:val="20"/>
              </w:rPr>
              <w:t>,</w:t>
            </w:r>
            <w:r w:rsidR="00FD6F11" w:rsidRPr="009A7F8B">
              <w:rPr>
                <w:rFonts w:ascii="Arial" w:hAnsi="Arial" w:cs="Arial"/>
                <w:sz w:val="20"/>
                <w:szCs w:val="20"/>
              </w:rPr>
              <w:t xml:space="preserve"> </w:t>
            </w:r>
            <w:r w:rsidR="00FD6F11" w:rsidRPr="009A7F8B">
              <w:rPr>
                <w:rFonts w:ascii="Arial" w:hAnsi="Arial" w:cs="Arial"/>
                <w:color w:val="000000"/>
                <w:sz w:val="20"/>
                <w:szCs w:val="20"/>
              </w:rPr>
              <w:t>NUS -Department of Psychological Medicine</w:t>
            </w:r>
            <w:r w:rsidR="008C38FF" w:rsidRPr="009A7F8B">
              <w:rPr>
                <w:rFonts w:ascii="Arial" w:hAnsi="Arial" w:cs="Arial"/>
                <w:color w:val="000000"/>
                <w:sz w:val="20"/>
                <w:szCs w:val="20"/>
              </w:rPr>
              <w:t xml:space="preserve"> </w:t>
            </w:r>
            <w:r w:rsidR="00FD6F11" w:rsidRPr="009A7F8B">
              <w:rPr>
                <w:rFonts w:ascii="Arial" w:hAnsi="Arial" w:cs="Arial"/>
                <w:color w:val="000000"/>
                <w:sz w:val="20"/>
                <w:szCs w:val="20"/>
              </w:rPr>
              <w:t>on 21-22 Jan 2019.</w:t>
            </w:r>
          </w:p>
          <w:p w14:paraId="64483287" w14:textId="77777777" w:rsidR="00854F73" w:rsidRPr="009A7F8B" w:rsidRDefault="00854F73" w:rsidP="00854F73">
            <w:pPr>
              <w:widowControl w:val="0"/>
              <w:autoSpaceDE w:val="0"/>
              <w:autoSpaceDN w:val="0"/>
              <w:adjustRightInd w:val="0"/>
              <w:spacing w:line="240" w:lineRule="auto"/>
              <w:ind w:left="360"/>
              <w:jc w:val="both"/>
              <w:rPr>
                <w:rFonts w:ascii="Arial" w:hAnsi="Arial" w:cs="Arial"/>
                <w:color w:val="000000"/>
                <w:spacing w:val="0"/>
                <w:sz w:val="20"/>
                <w:szCs w:val="20"/>
                <w:lang w:val="en-SG" w:eastAsia="zh-CN"/>
              </w:rPr>
            </w:pPr>
          </w:p>
          <w:p w14:paraId="40C75210" w14:textId="77777777" w:rsidR="00FD6F11" w:rsidRPr="009A7F8B" w:rsidRDefault="00FD6F11" w:rsidP="00FD6F11">
            <w:pPr>
              <w:widowControl w:val="0"/>
              <w:autoSpaceDE w:val="0"/>
              <w:autoSpaceDN w:val="0"/>
              <w:adjustRightInd w:val="0"/>
              <w:spacing w:line="240" w:lineRule="auto"/>
              <w:jc w:val="both"/>
              <w:rPr>
                <w:rFonts w:ascii="Arial" w:hAnsi="Arial" w:cs="Arial"/>
                <w:color w:val="000000"/>
                <w:spacing w:val="0"/>
                <w:sz w:val="20"/>
                <w:szCs w:val="20"/>
                <w:u w:val="single"/>
                <w:lang w:val="en-SG" w:eastAsia="zh-CN"/>
              </w:rPr>
            </w:pPr>
            <w:r w:rsidRPr="009A7F8B">
              <w:rPr>
                <w:rFonts w:ascii="Arial" w:hAnsi="Arial" w:cs="Arial"/>
                <w:b/>
                <w:color w:val="000000"/>
                <w:sz w:val="20"/>
                <w:szCs w:val="20"/>
                <w:u w:val="single"/>
                <w:lang w:val="en-SG"/>
              </w:rPr>
              <w:t xml:space="preserve"> </w:t>
            </w:r>
            <w:r w:rsidRPr="009A7F8B">
              <w:rPr>
                <w:rFonts w:ascii="Arial" w:hAnsi="Arial" w:cs="Arial"/>
                <w:color w:val="000000"/>
                <w:sz w:val="20"/>
                <w:szCs w:val="20"/>
                <w:u w:val="single"/>
                <w:lang w:val="en-SG"/>
              </w:rPr>
              <w:t>2018</w:t>
            </w:r>
          </w:p>
          <w:p w14:paraId="39A414AB" w14:textId="77777777" w:rsidR="008C38FF" w:rsidRPr="008C38FF" w:rsidRDefault="008C38FF" w:rsidP="008C38FF">
            <w:pPr>
              <w:widowControl w:val="0"/>
              <w:autoSpaceDE w:val="0"/>
              <w:autoSpaceDN w:val="0"/>
              <w:adjustRightInd w:val="0"/>
              <w:spacing w:line="240" w:lineRule="auto"/>
              <w:ind w:left="720"/>
              <w:jc w:val="both"/>
              <w:rPr>
                <w:rFonts w:ascii="Arial" w:hAnsi="Arial" w:cs="Arial"/>
                <w:sz w:val="20"/>
                <w:szCs w:val="20"/>
              </w:rPr>
            </w:pPr>
          </w:p>
          <w:p w14:paraId="66B9AA54"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84022E">
              <w:rPr>
                <w:rFonts w:ascii="Arial" w:hAnsi="Arial" w:cs="Arial"/>
                <w:b/>
                <w:sz w:val="20"/>
                <w:szCs w:val="20"/>
              </w:rPr>
              <w:lastRenderedPageBreak/>
              <w:t>Keynote speaker</w:t>
            </w:r>
            <w:r w:rsidRPr="0045650D">
              <w:rPr>
                <w:rFonts w:ascii="Arial" w:hAnsi="Arial" w:cs="Arial"/>
                <w:sz w:val="20"/>
                <w:szCs w:val="20"/>
              </w:rPr>
              <w:t>, “Living Longer in a Rapidly Changing Environment: Lessons from Singapore” at Modern Ageing Symposium 2018 at Duke-NUS Medical School on 5 May 2018.</w:t>
            </w:r>
          </w:p>
          <w:p w14:paraId="7BC839EB"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4B62F1AB"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“Emerging Themes in research on older adults’ mental health: Loneliness and resilience at NHG Singapore Health and Biomedical Conference by Institute of Mental Health on 25-26 October 2018.</w:t>
            </w:r>
          </w:p>
          <w:p w14:paraId="2DDE0C5B" w14:textId="77777777" w:rsidR="00680526" w:rsidRPr="00752A73" w:rsidRDefault="00680526" w:rsidP="00680526">
            <w:pPr>
              <w:widowControl w:val="0"/>
              <w:autoSpaceDE w:val="0"/>
              <w:autoSpaceDN w:val="0"/>
              <w:adjustRightInd w:val="0"/>
              <w:spacing w:line="240" w:lineRule="auto"/>
              <w:jc w:val="both"/>
              <w:rPr>
                <w:rFonts w:ascii="Arial" w:hAnsi="Arial" w:cs="Arial"/>
                <w:sz w:val="20"/>
                <w:szCs w:val="20"/>
                <w:u w:val="single"/>
              </w:rPr>
            </w:pPr>
            <w:r w:rsidRPr="00306C51">
              <w:rPr>
                <w:rFonts w:ascii="Arial" w:hAnsi="Arial" w:cs="Arial"/>
                <w:sz w:val="20"/>
                <w:szCs w:val="20"/>
                <w:u w:val="single"/>
              </w:rPr>
              <w:t>2017</w:t>
            </w:r>
          </w:p>
          <w:p w14:paraId="3A8CD3BA"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r w:rsidRPr="00752A73">
              <w:rPr>
                <w:rFonts w:ascii="Arial" w:hAnsi="Arial" w:cs="Arial"/>
                <w:b/>
                <w:sz w:val="20"/>
                <w:szCs w:val="20"/>
              </w:rPr>
              <w:t>Speaker</w:t>
            </w:r>
            <w:r>
              <w:rPr>
                <w:rFonts w:ascii="Arial" w:hAnsi="Arial" w:cs="Arial"/>
                <w:sz w:val="20"/>
                <w:szCs w:val="20"/>
              </w:rPr>
              <w:t xml:space="preserve"> at the following events:</w:t>
            </w:r>
          </w:p>
          <w:p w14:paraId="47A36A26"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p>
          <w:p w14:paraId="632C1D01"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“Social Aspect of Ageing for Women in Singapore” presented at CREA+CARE Health &amp; Relationship-Spotlight on Older Women Symposium 2017, Duke-NUS Medical School on 24 November 2017.</w:t>
            </w:r>
          </w:p>
          <w:p w14:paraId="2E618A1A"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6EFBE002" w14:textId="4E8588CA" w:rsidR="00680526" w:rsidRPr="0045650D" w:rsidRDefault="00FC59E0"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 Disability</w:t>
            </w:r>
            <w:r w:rsidR="00680526" w:rsidRPr="0045650D">
              <w:rPr>
                <w:rFonts w:ascii="Arial" w:hAnsi="Arial" w:cs="Arial"/>
                <w:sz w:val="20"/>
                <w:szCs w:val="20"/>
              </w:rPr>
              <w:t xml:space="preserve"> And Ageing: Trends and Implications.” Presented at 5</w:t>
            </w:r>
            <w:r w:rsidR="00680526" w:rsidRPr="0045650D">
              <w:rPr>
                <w:rFonts w:ascii="Arial" w:hAnsi="Arial" w:cs="Arial"/>
                <w:sz w:val="20"/>
                <w:szCs w:val="20"/>
                <w:vertAlign w:val="superscript"/>
              </w:rPr>
              <w:t>th</w:t>
            </w:r>
            <w:r w:rsidR="00680526" w:rsidRPr="0045650D">
              <w:rPr>
                <w:rFonts w:ascii="Arial" w:hAnsi="Arial" w:cs="Arial"/>
                <w:sz w:val="20"/>
                <w:szCs w:val="20"/>
              </w:rPr>
              <w:t xml:space="preserve"> Singapore Rehab Conference 2017, invited as Plenary Speakers at Academia SGH Singapore 7-8 September 2017.</w:t>
            </w:r>
          </w:p>
          <w:p w14:paraId="4FCDA164"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1EB54C20" w14:textId="3C1D124B" w:rsidR="00680526" w:rsidRPr="0045650D" w:rsidRDefault="00FC59E0"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 Ageing</w:t>
            </w:r>
            <w:r w:rsidR="00680526" w:rsidRPr="0045650D">
              <w:rPr>
                <w:rFonts w:ascii="Arial" w:hAnsi="Arial" w:cs="Arial"/>
                <w:sz w:val="20"/>
                <w:szCs w:val="20"/>
              </w:rPr>
              <w:t xml:space="preserve"> in the 21</w:t>
            </w:r>
            <w:r w:rsidR="00680526" w:rsidRPr="0045650D">
              <w:rPr>
                <w:rFonts w:ascii="Arial" w:hAnsi="Arial" w:cs="Arial"/>
                <w:sz w:val="20"/>
                <w:szCs w:val="20"/>
                <w:vertAlign w:val="superscript"/>
              </w:rPr>
              <w:t>st</w:t>
            </w:r>
            <w:r w:rsidR="00680526" w:rsidRPr="0045650D">
              <w:rPr>
                <w:rFonts w:ascii="Arial" w:hAnsi="Arial" w:cs="Arial"/>
                <w:sz w:val="20"/>
                <w:szCs w:val="20"/>
              </w:rPr>
              <w:t xml:space="preserve"> Century: Issues and Challenges.” Presented at Modern Ageing Symposium, Singapore at Academia SGH on 15 April 2017</w:t>
            </w:r>
          </w:p>
          <w:p w14:paraId="2C363673"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6D3B6EA"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“Assessing Community Needs in our RHS” presented at SGH 22</w:t>
            </w:r>
            <w:r w:rsidRPr="0045650D">
              <w:rPr>
                <w:rFonts w:ascii="Arial" w:hAnsi="Arial" w:cs="Arial"/>
                <w:sz w:val="20"/>
                <w:szCs w:val="20"/>
                <w:vertAlign w:val="superscript"/>
              </w:rPr>
              <w:t>nd</w:t>
            </w:r>
            <w:r w:rsidRPr="0045650D">
              <w:rPr>
                <w:rFonts w:ascii="Arial" w:hAnsi="Arial" w:cs="Arial"/>
                <w:sz w:val="20"/>
                <w:szCs w:val="20"/>
              </w:rPr>
              <w:t xml:space="preserve"> Annual Scientific Meeting at Academia SGH</w:t>
            </w:r>
            <w:r>
              <w:rPr>
                <w:rFonts w:ascii="Arial" w:hAnsi="Arial" w:cs="Arial"/>
                <w:sz w:val="20"/>
                <w:szCs w:val="20"/>
              </w:rPr>
              <w:t>,</w:t>
            </w:r>
            <w:r w:rsidRPr="0045650D">
              <w:rPr>
                <w:rFonts w:ascii="Arial" w:hAnsi="Arial" w:cs="Arial"/>
                <w:sz w:val="20"/>
                <w:szCs w:val="20"/>
              </w:rPr>
              <w:t xml:space="preserve"> Singapore</w:t>
            </w:r>
            <w:r>
              <w:rPr>
                <w:rFonts w:ascii="Arial" w:hAnsi="Arial" w:cs="Arial"/>
                <w:sz w:val="20"/>
                <w:szCs w:val="20"/>
              </w:rPr>
              <w:t>,</w:t>
            </w:r>
            <w:r w:rsidRPr="0045650D">
              <w:rPr>
                <w:rFonts w:ascii="Arial" w:hAnsi="Arial" w:cs="Arial"/>
                <w:sz w:val="20"/>
                <w:szCs w:val="20"/>
              </w:rPr>
              <w:t xml:space="preserve"> 7-8April.</w:t>
            </w:r>
          </w:p>
          <w:p w14:paraId="731D0061"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AA46D1E" w14:textId="77777777" w:rsidR="00680526"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“Caring for Person with Dementia: Current Services and Future Needs” Presented at 5</w:t>
            </w:r>
            <w:r w:rsidRPr="0045650D">
              <w:rPr>
                <w:rFonts w:ascii="Arial" w:hAnsi="Arial" w:cs="Arial"/>
                <w:sz w:val="20"/>
                <w:szCs w:val="20"/>
                <w:vertAlign w:val="superscript"/>
              </w:rPr>
              <w:t>th</w:t>
            </w:r>
            <w:r w:rsidRPr="0045650D">
              <w:rPr>
                <w:rFonts w:ascii="Arial" w:hAnsi="Arial" w:cs="Arial"/>
                <w:sz w:val="20"/>
                <w:szCs w:val="20"/>
              </w:rPr>
              <w:t xml:space="preserve"> Singapore International Neurocognitive Symposium at Raffles City Convention Centre,</w:t>
            </w:r>
            <w:r>
              <w:rPr>
                <w:rFonts w:ascii="Arial" w:hAnsi="Arial" w:cs="Arial"/>
                <w:sz w:val="20"/>
                <w:szCs w:val="20"/>
              </w:rPr>
              <w:t xml:space="preserve"> </w:t>
            </w:r>
            <w:r w:rsidRPr="0045650D">
              <w:rPr>
                <w:rFonts w:ascii="Arial" w:hAnsi="Arial" w:cs="Arial"/>
                <w:sz w:val="20"/>
                <w:szCs w:val="20"/>
              </w:rPr>
              <w:t>Singapore 17-18 March 2017</w:t>
            </w:r>
          </w:p>
          <w:p w14:paraId="50FAF6AF" w14:textId="77777777" w:rsidR="008F447A" w:rsidRDefault="008F447A" w:rsidP="008F447A">
            <w:pPr>
              <w:pStyle w:val="ListParagraph"/>
              <w:rPr>
                <w:rFonts w:ascii="Arial" w:hAnsi="Arial" w:cs="Arial"/>
                <w:sz w:val="20"/>
                <w:szCs w:val="20"/>
              </w:rPr>
            </w:pPr>
          </w:p>
          <w:p w14:paraId="46D668CC" w14:textId="77777777" w:rsidR="008F447A" w:rsidRPr="0045650D" w:rsidRDefault="008F447A" w:rsidP="008F447A">
            <w:pPr>
              <w:widowControl w:val="0"/>
              <w:autoSpaceDE w:val="0"/>
              <w:autoSpaceDN w:val="0"/>
              <w:adjustRightInd w:val="0"/>
              <w:spacing w:line="240" w:lineRule="auto"/>
              <w:ind w:left="720"/>
              <w:jc w:val="both"/>
              <w:rPr>
                <w:rFonts w:ascii="Arial" w:hAnsi="Arial" w:cs="Arial"/>
                <w:sz w:val="20"/>
                <w:szCs w:val="20"/>
              </w:rPr>
            </w:pPr>
          </w:p>
          <w:p w14:paraId="2A7F300E"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Ageing in the 21</w:t>
            </w:r>
            <w:r w:rsidRPr="0045650D">
              <w:rPr>
                <w:rFonts w:ascii="Arial" w:hAnsi="Arial" w:cs="Arial"/>
                <w:sz w:val="20"/>
                <w:szCs w:val="20"/>
                <w:vertAlign w:val="superscript"/>
              </w:rPr>
              <w:t>st</w:t>
            </w:r>
            <w:r w:rsidRPr="0045650D">
              <w:rPr>
                <w:rFonts w:ascii="Arial" w:hAnsi="Arial" w:cs="Arial"/>
                <w:sz w:val="20"/>
                <w:szCs w:val="20"/>
              </w:rPr>
              <w:t xml:space="preserve"> Century: Issues and Changes” Presented at Chancellor’s Challenge Shield 2017at Stephen </w:t>
            </w:r>
            <w:proofErr w:type="spellStart"/>
            <w:r w:rsidRPr="0045650D">
              <w:rPr>
                <w:rFonts w:ascii="Arial" w:hAnsi="Arial" w:cs="Arial"/>
                <w:sz w:val="20"/>
                <w:szCs w:val="20"/>
              </w:rPr>
              <w:t>Riady</w:t>
            </w:r>
            <w:proofErr w:type="spellEnd"/>
            <w:r w:rsidRPr="0045650D">
              <w:rPr>
                <w:rFonts w:ascii="Arial" w:hAnsi="Arial" w:cs="Arial"/>
                <w:sz w:val="20"/>
                <w:szCs w:val="20"/>
              </w:rPr>
              <w:t xml:space="preserve"> Centre- Auditorium Singapore on 18 March 2017</w:t>
            </w:r>
          </w:p>
          <w:p w14:paraId="6C6349AC"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80E3B5A"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“Antecedents and Consequences of Volunteering among Older Singaporeans.” Presented at Contextualizing Productive Aging in Asia (ARI), National University of Singapore, Singapore, 13-14 March 2017</w:t>
            </w:r>
          </w:p>
          <w:p w14:paraId="1507CCE1"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674B9DC4" w14:textId="77777777" w:rsidR="00680526" w:rsidRPr="00752A73" w:rsidRDefault="00680526" w:rsidP="00680526">
            <w:pPr>
              <w:widowControl w:val="0"/>
              <w:autoSpaceDE w:val="0"/>
              <w:autoSpaceDN w:val="0"/>
              <w:adjustRightInd w:val="0"/>
              <w:spacing w:line="240" w:lineRule="auto"/>
              <w:jc w:val="both"/>
              <w:rPr>
                <w:rFonts w:ascii="Arial" w:hAnsi="Arial" w:cs="Arial"/>
                <w:sz w:val="20"/>
                <w:szCs w:val="20"/>
                <w:u w:val="single"/>
              </w:rPr>
            </w:pPr>
            <w:r w:rsidRPr="005133C7">
              <w:rPr>
                <w:rFonts w:ascii="Arial" w:hAnsi="Arial" w:cs="Arial"/>
                <w:sz w:val="20"/>
                <w:szCs w:val="20"/>
                <w:u w:val="single"/>
              </w:rPr>
              <w:t>2016</w:t>
            </w:r>
          </w:p>
          <w:p w14:paraId="5AF053B9"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”Singapore’s Action Plan for Successful Ageing.” Presented at Milken Institute Asia Summit, Four Season Hotel, Singapore, 15-16 September 2016</w:t>
            </w:r>
          </w:p>
          <w:p w14:paraId="50C8D325"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435924B5"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”Ageing in the 21</w:t>
            </w:r>
            <w:r w:rsidRPr="0045650D">
              <w:rPr>
                <w:rFonts w:ascii="Arial" w:hAnsi="Arial" w:cs="Arial"/>
                <w:sz w:val="20"/>
                <w:szCs w:val="20"/>
                <w:vertAlign w:val="superscript"/>
              </w:rPr>
              <w:t>st</w:t>
            </w:r>
            <w:r w:rsidRPr="0045650D">
              <w:rPr>
                <w:rFonts w:ascii="Arial" w:hAnsi="Arial" w:cs="Arial"/>
                <w:sz w:val="20"/>
                <w:szCs w:val="20"/>
              </w:rPr>
              <w:t xml:space="preserve"> Century: Issues and Challenges. Presented at </w:t>
            </w:r>
            <w:proofErr w:type="spellStart"/>
            <w:r w:rsidRPr="0045650D">
              <w:rPr>
                <w:rFonts w:ascii="Arial" w:hAnsi="Arial" w:cs="Arial"/>
                <w:sz w:val="20"/>
                <w:szCs w:val="20"/>
              </w:rPr>
              <w:t>Unaging</w:t>
            </w:r>
            <w:proofErr w:type="spellEnd"/>
            <w:r w:rsidRPr="0045650D">
              <w:rPr>
                <w:rFonts w:ascii="Arial" w:hAnsi="Arial" w:cs="Arial"/>
                <w:sz w:val="20"/>
                <w:szCs w:val="20"/>
              </w:rPr>
              <w:t xml:space="preserve"> Demo Day, Red Box building, Singapore on 28 July 2016</w:t>
            </w:r>
          </w:p>
          <w:p w14:paraId="4DE20DAB"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743331C2"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“Ageing in the 21</w:t>
            </w:r>
            <w:r w:rsidRPr="0045650D">
              <w:rPr>
                <w:rFonts w:ascii="Arial" w:hAnsi="Arial" w:cs="Arial"/>
                <w:sz w:val="20"/>
                <w:szCs w:val="20"/>
                <w:vertAlign w:val="superscript"/>
              </w:rPr>
              <w:t>st</w:t>
            </w:r>
            <w:r w:rsidRPr="0045650D">
              <w:rPr>
                <w:rFonts w:ascii="Arial" w:hAnsi="Arial" w:cs="Arial"/>
                <w:sz w:val="20"/>
                <w:szCs w:val="20"/>
              </w:rPr>
              <w:t xml:space="preserve"> Century: Issues and Challenges.” Presented at Modern Ageing Symposium, Singapore, National Heart Centre, Singapore General Hospital on 28 May 2016.</w:t>
            </w:r>
          </w:p>
          <w:p w14:paraId="6B08DB1B"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4DCA8FEC" w14:textId="77777777" w:rsidR="00680526" w:rsidRPr="00752A73" w:rsidRDefault="00680526" w:rsidP="00680526">
            <w:pPr>
              <w:widowControl w:val="0"/>
              <w:autoSpaceDE w:val="0"/>
              <w:autoSpaceDN w:val="0"/>
              <w:adjustRightInd w:val="0"/>
              <w:spacing w:line="240" w:lineRule="auto"/>
              <w:jc w:val="both"/>
              <w:rPr>
                <w:rFonts w:ascii="Arial" w:hAnsi="Arial" w:cs="Arial"/>
                <w:sz w:val="20"/>
                <w:szCs w:val="20"/>
                <w:u w:val="single"/>
              </w:rPr>
            </w:pPr>
            <w:r w:rsidRPr="005133C7">
              <w:rPr>
                <w:rFonts w:ascii="Arial" w:hAnsi="Arial" w:cs="Arial"/>
                <w:sz w:val="20"/>
                <w:szCs w:val="20"/>
                <w:u w:val="single"/>
              </w:rPr>
              <w:t>2015</w:t>
            </w:r>
          </w:p>
          <w:p w14:paraId="6F0026F9" w14:textId="77777777" w:rsidR="00680526"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“Aging and Social Policy in East and Southeast Asia.” Presented at the Symposium on Singapore’s Ageing Population: Challenge or Opportunity, National Institute of Education (NIE), Singapore, 20 Jan 2015</w:t>
            </w:r>
          </w:p>
          <w:p w14:paraId="73E42147"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11DDA6B1" w14:textId="77777777" w:rsidR="00680526" w:rsidRPr="00752A73" w:rsidRDefault="00680526" w:rsidP="00680526">
            <w:pPr>
              <w:widowControl w:val="0"/>
              <w:autoSpaceDE w:val="0"/>
              <w:autoSpaceDN w:val="0"/>
              <w:adjustRightInd w:val="0"/>
              <w:spacing w:line="240" w:lineRule="auto"/>
              <w:jc w:val="both"/>
              <w:rPr>
                <w:rFonts w:ascii="Arial" w:hAnsi="Arial" w:cs="Arial"/>
                <w:sz w:val="20"/>
                <w:szCs w:val="20"/>
                <w:u w:val="single"/>
              </w:rPr>
            </w:pPr>
            <w:r w:rsidRPr="005133C7">
              <w:rPr>
                <w:rFonts w:ascii="Arial" w:hAnsi="Arial" w:cs="Arial"/>
                <w:sz w:val="20"/>
                <w:szCs w:val="20"/>
                <w:u w:val="single"/>
              </w:rPr>
              <w:t>2013</w:t>
            </w:r>
          </w:p>
          <w:p w14:paraId="7F509E8D"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 Longitudinal Study of Factors that Influence Use of Long</w:t>
            </w:r>
            <w:r>
              <w:rPr>
                <w:rFonts w:ascii="Arial" w:hAnsi="Arial" w:cs="Arial"/>
                <w:sz w:val="20"/>
                <w:szCs w:val="20"/>
              </w:rPr>
              <w:t>-</w:t>
            </w:r>
            <w:r w:rsidRPr="0045650D">
              <w:rPr>
                <w:rFonts w:ascii="Arial" w:hAnsi="Arial" w:cs="Arial"/>
                <w:sz w:val="20"/>
                <w:szCs w:val="20"/>
              </w:rPr>
              <w:t xml:space="preserve">Term Care Services in Singapore: Wave 1 Results.” Presented at the World Congress on Integrated Care, Grand Copthorne Waterfront Singapore, 8 Nov 2013 </w:t>
            </w:r>
          </w:p>
          <w:p w14:paraId="52DF87A6"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6463D208"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“Understanding drivers of caregiver stress and depression among Singaporeans: Insights from the Singapore Informal Caregiving Survey.” Presented at the NUHS Grand Round, NUHS Tower Block Auditorium, 8 November 2013</w:t>
            </w:r>
          </w:p>
          <w:p w14:paraId="647D57DE"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7A0CD1F" w14:textId="77777777" w:rsidR="00680526" w:rsidRPr="0045650D" w:rsidRDefault="00680526" w:rsidP="00E809E8">
            <w:pPr>
              <w:widowControl w:val="0"/>
              <w:numPr>
                <w:ilvl w:val="0"/>
                <w:numId w:val="21"/>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“Understanding drivers of caregiver stress and depression among Singaporeans: Insights from the Singapore Informal Caregiving Survey.” Presented at the Family, Children, and Youth Cluster Lunch Time Talk, NUS Research Clusters, Faculty of Arts and Social Sciences, National University of Singapore, 31 Oct 2013</w:t>
            </w:r>
          </w:p>
          <w:p w14:paraId="2EE9E033"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5D4AD85F" w14:textId="77777777" w:rsidR="00680526" w:rsidRPr="0045650D" w:rsidRDefault="00680526" w:rsidP="00E809E8">
            <w:pPr>
              <w:numPr>
                <w:ilvl w:val="0"/>
                <w:numId w:val="21"/>
              </w:numPr>
              <w:autoSpaceDE w:val="0"/>
              <w:autoSpaceDN w:val="0"/>
              <w:adjustRightInd w:val="0"/>
              <w:jc w:val="both"/>
              <w:rPr>
                <w:rFonts w:ascii="Arial" w:hAnsi="Arial" w:cs="Arial"/>
                <w:sz w:val="20"/>
                <w:szCs w:val="20"/>
              </w:rPr>
            </w:pPr>
            <w:r w:rsidRPr="0045650D">
              <w:rPr>
                <w:rFonts w:ascii="Arial" w:hAnsi="Arial" w:cs="Arial"/>
                <w:sz w:val="20"/>
                <w:szCs w:val="20"/>
              </w:rPr>
              <w:t>“Why Move Health Services back into the Community? An example of a private-public partnership” Presented at the Swiss Re Health Symposium, Four Seasons Hotel, Singapore, 21 October 2013</w:t>
            </w:r>
          </w:p>
          <w:p w14:paraId="1B5B982B" w14:textId="77777777" w:rsidR="00680526" w:rsidRPr="0045650D" w:rsidRDefault="00680526" w:rsidP="00680526">
            <w:pPr>
              <w:autoSpaceDE w:val="0"/>
              <w:autoSpaceDN w:val="0"/>
              <w:adjustRightInd w:val="0"/>
              <w:ind w:left="720"/>
              <w:jc w:val="both"/>
              <w:rPr>
                <w:rFonts w:ascii="Arial" w:hAnsi="Arial" w:cs="Arial"/>
                <w:sz w:val="20"/>
                <w:szCs w:val="20"/>
              </w:rPr>
            </w:pPr>
          </w:p>
          <w:p w14:paraId="23E9736D"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lastRenderedPageBreak/>
              <w:t xml:space="preserve">“Singapore Survey on Informal Caregiving.” Presented at the Caregiving Conference 2013, Rendezvous Hotel, Singapore, 15-17 May 2013 </w:t>
            </w:r>
          </w:p>
          <w:p w14:paraId="4DFDF337" w14:textId="77777777" w:rsidR="00680526" w:rsidRPr="0045650D" w:rsidRDefault="00680526" w:rsidP="00680526">
            <w:pPr>
              <w:autoSpaceDE w:val="0"/>
              <w:autoSpaceDN w:val="0"/>
              <w:adjustRightInd w:val="0"/>
              <w:rPr>
                <w:rFonts w:ascii="Arial" w:hAnsi="Arial" w:cs="Arial"/>
                <w:sz w:val="20"/>
                <w:szCs w:val="20"/>
              </w:rPr>
            </w:pPr>
          </w:p>
          <w:p w14:paraId="22685DEC"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 xml:space="preserve">“Why Move Health Services back into the Community? Social Demography and Aging Well.” Presented at the Duke-NUS HSSR Modelling Symposium, Duke-NUS Graduate Medical School, 11-12 April 2013 </w:t>
            </w:r>
          </w:p>
          <w:p w14:paraId="18E7F184" w14:textId="77777777" w:rsidR="00680526" w:rsidRPr="0045650D" w:rsidRDefault="00680526" w:rsidP="00680526">
            <w:pPr>
              <w:autoSpaceDE w:val="0"/>
              <w:autoSpaceDN w:val="0"/>
              <w:adjustRightInd w:val="0"/>
              <w:rPr>
                <w:rFonts w:ascii="Arial" w:hAnsi="Arial" w:cs="Arial"/>
                <w:sz w:val="20"/>
                <w:szCs w:val="20"/>
              </w:rPr>
            </w:pPr>
          </w:p>
          <w:p w14:paraId="15291312"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“Why Move Health Services back into the Community? Social Demography and Aging Well.” Presented at the SGH 20</w:t>
            </w:r>
            <w:r w:rsidRPr="0045650D">
              <w:rPr>
                <w:rFonts w:ascii="Arial" w:hAnsi="Arial" w:cs="Arial"/>
                <w:sz w:val="20"/>
                <w:szCs w:val="20"/>
                <w:vertAlign w:val="superscript"/>
              </w:rPr>
              <w:t>th</w:t>
            </w:r>
            <w:r w:rsidRPr="0045650D">
              <w:rPr>
                <w:rFonts w:ascii="Arial" w:hAnsi="Arial" w:cs="Arial"/>
                <w:sz w:val="20"/>
                <w:szCs w:val="20"/>
              </w:rPr>
              <w:t xml:space="preserve"> Annual Scientific Meeting, SGH Postgraduate Medical Institute, Singapore General Hospital, 6 April 2013</w:t>
            </w:r>
          </w:p>
          <w:p w14:paraId="63CD6344" w14:textId="77777777" w:rsidR="00680526" w:rsidRPr="0045650D" w:rsidRDefault="00680526" w:rsidP="00680526">
            <w:pPr>
              <w:autoSpaceDE w:val="0"/>
              <w:autoSpaceDN w:val="0"/>
              <w:adjustRightInd w:val="0"/>
              <w:rPr>
                <w:rFonts w:ascii="Arial" w:hAnsi="Arial" w:cs="Arial"/>
                <w:sz w:val="20"/>
                <w:szCs w:val="20"/>
              </w:rPr>
            </w:pPr>
          </w:p>
          <w:p w14:paraId="59661DB7"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“Harnessing Research to Inform Policy: Understanding Long Term Care and Frailty.” Presented at the forum on ‘New Perspectives on Health, Retirement, and Successful Ageing’, Faculty Lounge, National University of Singapore, 22 March 2013</w:t>
            </w:r>
          </w:p>
          <w:p w14:paraId="3D8ED28B" w14:textId="77777777" w:rsidR="00680526" w:rsidRPr="0045650D" w:rsidRDefault="00680526" w:rsidP="00680526">
            <w:pPr>
              <w:autoSpaceDE w:val="0"/>
              <w:autoSpaceDN w:val="0"/>
              <w:adjustRightInd w:val="0"/>
              <w:rPr>
                <w:rFonts w:ascii="Arial" w:hAnsi="Arial" w:cs="Arial"/>
                <w:sz w:val="20"/>
                <w:szCs w:val="20"/>
              </w:rPr>
            </w:pPr>
          </w:p>
          <w:p w14:paraId="2B2FE8E7"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“Are we living longer and in better health? Evidence from Singapore and Japan.” Presented at the Conference on Healthy Aging in Asia 2013, Grand Copthorne Waterfront Singapore, 4-5 March 2013.</w:t>
            </w:r>
          </w:p>
          <w:p w14:paraId="6806A78E" w14:textId="77777777" w:rsidR="00680526" w:rsidRPr="005133C7" w:rsidRDefault="00680526" w:rsidP="00680526">
            <w:pPr>
              <w:autoSpaceDE w:val="0"/>
              <w:autoSpaceDN w:val="0"/>
              <w:adjustRightInd w:val="0"/>
              <w:rPr>
                <w:rFonts w:ascii="Arial" w:hAnsi="Arial" w:cs="Arial"/>
                <w:sz w:val="20"/>
                <w:szCs w:val="20"/>
                <w:u w:val="single"/>
              </w:rPr>
            </w:pPr>
            <w:r w:rsidRPr="005133C7">
              <w:rPr>
                <w:rFonts w:ascii="Arial" w:hAnsi="Arial" w:cs="Arial"/>
                <w:sz w:val="20"/>
                <w:szCs w:val="20"/>
                <w:u w:val="single"/>
              </w:rPr>
              <w:t>2012</w:t>
            </w:r>
          </w:p>
          <w:p w14:paraId="6256D0EB"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 xml:space="preserve">“Development of framework to </w:t>
            </w:r>
            <w:r w:rsidR="00174E9F" w:rsidRPr="0045650D">
              <w:rPr>
                <w:rFonts w:ascii="Arial" w:hAnsi="Arial" w:cs="Arial"/>
                <w:sz w:val="20"/>
                <w:szCs w:val="20"/>
              </w:rPr>
              <w:t>analyses</w:t>
            </w:r>
            <w:r w:rsidRPr="0045650D">
              <w:rPr>
                <w:rFonts w:ascii="Arial" w:hAnsi="Arial" w:cs="Arial"/>
                <w:sz w:val="20"/>
                <w:szCs w:val="20"/>
              </w:rPr>
              <w:t xml:space="preserve"> challenges in NCD.” Presented at the roundtable discussion of the ASEAN Healthcare Consultation 2012: Tackling Non-Communicable Diseases in Southeast Asia on 20 November 2012, Shangri-La Hotel, Singapore</w:t>
            </w:r>
          </w:p>
          <w:p w14:paraId="3799BB83" w14:textId="77777777" w:rsidR="00680526" w:rsidRPr="0045650D" w:rsidRDefault="00680526" w:rsidP="00680526">
            <w:pPr>
              <w:autoSpaceDE w:val="0"/>
              <w:autoSpaceDN w:val="0"/>
              <w:adjustRightInd w:val="0"/>
              <w:rPr>
                <w:rFonts w:ascii="Arial" w:hAnsi="Arial" w:cs="Arial"/>
                <w:sz w:val="20"/>
                <w:szCs w:val="20"/>
              </w:rPr>
            </w:pPr>
          </w:p>
          <w:p w14:paraId="1FBB58E6"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“Self</w:t>
            </w:r>
            <w:r>
              <w:rPr>
                <w:rFonts w:ascii="Arial" w:hAnsi="Arial" w:cs="Arial"/>
                <w:sz w:val="20"/>
                <w:szCs w:val="20"/>
              </w:rPr>
              <w:t>-</w:t>
            </w:r>
            <w:r w:rsidRPr="0045650D">
              <w:rPr>
                <w:rFonts w:ascii="Arial" w:hAnsi="Arial" w:cs="Arial"/>
                <w:sz w:val="20"/>
                <w:szCs w:val="20"/>
              </w:rPr>
              <w:t xml:space="preserve">Care for Older Persons </w:t>
            </w:r>
            <w:r>
              <w:rPr>
                <w:rFonts w:ascii="Arial" w:hAnsi="Arial" w:cs="Arial"/>
                <w:sz w:val="20"/>
                <w:szCs w:val="20"/>
              </w:rPr>
              <w:t>i</w:t>
            </w:r>
            <w:r w:rsidRPr="0045650D">
              <w:rPr>
                <w:rFonts w:ascii="Arial" w:hAnsi="Arial" w:cs="Arial"/>
                <w:sz w:val="20"/>
                <w:szCs w:val="20"/>
              </w:rPr>
              <w:t>n Singapore: An Intervention Study (SCOPE).” Presented at the International Alliance of Research Universities (IARU) Faculty Roundtable on 29 June 2012, NUS University Town, Singapore</w:t>
            </w:r>
          </w:p>
          <w:p w14:paraId="714E2DE4" w14:textId="77777777" w:rsidR="00680526" w:rsidRPr="0045650D" w:rsidRDefault="00680526" w:rsidP="00680526">
            <w:pPr>
              <w:autoSpaceDE w:val="0"/>
              <w:autoSpaceDN w:val="0"/>
              <w:adjustRightInd w:val="0"/>
              <w:rPr>
                <w:rFonts w:ascii="Arial" w:hAnsi="Arial" w:cs="Arial"/>
                <w:sz w:val="20"/>
                <w:szCs w:val="20"/>
              </w:rPr>
            </w:pPr>
          </w:p>
          <w:p w14:paraId="5F4388D3" w14:textId="77777777" w:rsidR="00680526" w:rsidRPr="0045650D"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“Health Impacts of Caregiving for Older Adults with Functional Limitations: Results from the Singapore Survey for Informal Care.” Presented at the Inaugural Signature GAI Conference on 28 June 2012, NUS University Town, Singapore</w:t>
            </w:r>
          </w:p>
          <w:p w14:paraId="3CE4F060" w14:textId="77777777" w:rsidR="00680526" w:rsidRPr="0045650D" w:rsidRDefault="00680526" w:rsidP="00680526">
            <w:pPr>
              <w:autoSpaceDE w:val="0"/>
              <w:autoSpaceDN w:val="0"/>
              <w:adjustRightInd w:val="0"/>
              <w:rPr>
                <w:rFonts w:ascii="Arial" w:hAnsi="Arial" w:cs="Arial"/>
                <w:sz w:val="20"/>
                <w:szCs w:val="20"/>
              </w:rPr>
            </w:pPr>
          </w:p>
          <w:p w14:paraId="35E67807" w14:textId="77777777" w:rsidR="00680526" w:rsidRPr="005133C7" w:rsidRDefault="00680526" w:rsidP="00E809E8">
            <w:pPr>
              <w:numPr>
                <w:ilvl w:val="0"/>
                <w:numId w:val="21"/>
              </w:numPr>
              <w:autoSpaceDE w:val="0"/>
              <w:autoSpaceDN w:val="0"/>
              <w:adjustRightInd w:val="0"/>
              <w:rPr>
                <w:rFonts w:ascii="Arial" w:hAnsi="Arial" w:cs="Arial"/>
                <w:sz w:val="20"/>
                <w:szCs w:val="20"/>
              </w:rPr>
            </w:pPr>
            <w:r w:rsidRPr="0045650D">
              <w:rPr>
                <w:rFonts w:ascii="Arial" w:hAnsi="Arial" w:cs="Arial"/>
                <w:sz w:val="20"/>
                <w:szCs w:val="20"/>
              </w:rPr>
              <w:t>“A Multifactorial, evidence-based program of screening, risk</w:t>
            </w:r>
            <w:r>
              <w:rPr>
                <w:rFonts w:ascii="Arial" w:hAnsi="Arial" w:cs="Arial"/>
                <w:sz w:val="20"/>
                <w:szCs w:val="20"/>
              </w:rPr>
              <w:t xml:space="preserve"> </w:t>
            </w:r>
            <w:r w:rsidRPr="005133C7">
              <w:rPr>
                <w:rFonts w:ascii="Arial" w:hAnsi="Arial" w:cs="Arial"/>
                <w:sz w:val="20"/>
                <w:szCs w:val="20"/>
              </w:rPr>
              <w:t>modification and physical therapy to prevent falls among vulnerable elderly recently discharged from hospital to the community.” Presented at the 4</w:t>
            </w:r>
            <w:r w:rsidRPr="005133C7">
              <w:rPr>
                <w:rFonts w:ascii="Arial" w:hAnsi="Arial" w:cs="Arial"/>
                <w:sz w:val="20"/>
                <w:szCs w:val="20"/>
                <w:vertAlign w:val="superscript"/>
              </w:rPr>
              <w:t>th</w:t>
            </w:r>
            <w:r w:rsidRPr="005133C7">
              <w:rPr>
                <w:rFonts w:ascii="Arial" w:hAnsi="Arial" w:cs="Arial"/>
                <w:sz w:val="20"/>
                <w:szCs w:val="20"/>
              </w:rPr>
              <w:t xml:space="preserve"> HSR Forum on 16 February 2012, Singapore</w:t>
            </w:r>
          </w:p>
          <w:p w14:paraId="6597869F" w14:textId="5A3B7A20" w:rsidR="00680526" w:rsidRDefault="00680526" w:rsidP="00680526">
            <w:pPr>
              <w:autoSpaceDE w:val="0"/>
              <w:autoSpaceDN w:val="0"/>
              <w:adjustRightInd w:val="0"/>
              <w:rPr>
                <w:rFonts w:ascii="Arial" w:hAnsi="Arial" w:cs="Arial"/>
                <w:sz w:val="20"/>
                <w:szCs w:val="20"/>
              </w:rPr>
            </w:pPr>
          </w:p>
          <w:p w14:paraId="36C8F9DD" w14:textId="77777777" w:rsidR="00952140" w:rsidRDefault="00952140" w:rsidP="00680526">
            <w:pPr>
              <w:autoSpaceDE w:val="0"/>
              <w:autoSpaceDN w:val="0"/>
              <w:adjustRightInd w:val="0"/>
              <w:rPr>
                <w:rFonts w:ascii="Arial" w:hAnsi="Arial" w:cs="Arial"/>
                <w:sz w:val="20"/>
                <w:szCs w:val="20"/>
              </w:rPr>
            </w:pPr>
          </w:p>
          <w:p w14:paraId="0114790D" w14:textId="77777777" w:rsidR="00680526" w:rsidRPr="005133C7" w:rsidRDefault="00680526" w:rsidP="00680526">
            <w:pPr>
              <w:autoSpaceDE w:val="0"/>
              <w:autoSpaceDN w:val="0"/>
              <w:adjustRightInd w:val="0"/>
              <w:rPr>
                <w:rFonts w:ascii="Arial" w:hAnsi="Arial" w:cs="Arial"/>
                <w:sz w:val="20"/>
                <w:szCs w:val="20"/>
                <w:u w:val="single"/>
              </w:rPr>
            </w:pPr>
            <w:r w:rsidRPr="005133C7">
              <w:rPr>
                <w:rFonts w:ascii="Arial" w:hAnsi="Arial" w:cs="Arial"/>
                <w:sz w:val="20"/>
                <w:szCs w:val="20"/>
                <w:u w:val="single"/>
              </w:rPr>
              <w:t>2011</w:t>
            </w:r>
          </w:p>
          <w:p w14:paraId="0974A1CC" w14:textId="77777777" w:rsidR="00680526"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“Aging in Singapore: Long Term Care Policy and Priority Research Areas.” Presented at the Launch of the International Longevity Centre-Singapore on 16 August 2011, Singapore</w:t>
            </w:r>
          </w:p>
          <w:p w14:paraId="5A6FB9D2" w14:textId="77777777" w:rsidR="00680526" w:rsidRPr="005133C7"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 xml:space="preserve"> “Caregiving &amp; the elderly in Singapore.” Presented at the Health Promotion Board on 3 August 2011, Singapore</w:t>
            </w:r>
          </w:p>
          <w:p w14:paraId="0B3880CD" w14:textId="77777777" w:rsidR="00680526" w:rsidRPr="0045650D"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“Our elderly and their long</w:t>
            </w:r>
            <w:r>
              <w:rPr>
                <w:rFonts w:ascii="Arial" w:hAnsi="Arial" w:cs="Arial"/>
                <w:sz w:val="20"/>
                <w:szCs w:val="20"/>
              </w:rPr>
              <w:t>-</w:t>
            </w:r>
            <w:r w:rsidRPr="0045650D">
              <w:rPr>
                <w:rFonts w:ascii="Arial" w:hAnsi="Arial" w:cs="Arial"/>
                <w:sz w:val="20"/>
                <w:szCs w:val="20"/>
              </w:rPr>
              <w:t>term care needs.” Presented at AIC’s Learning Forum on 15 June 2011, Singapore</w:t>
            </w:r>
          </w:p>
          <w:p w14:paraId="11B1E9A1" w14:textId="77777777" w:rsidR="00680526" w:rsidRPr="0045650D"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“Singaporeans’ Perception of &amp; Attitudes Towards ILTC Services.” Presentation to Senior Management of Agency of Integrated Care (AIC), 18 May 2011, Singapore</w:t>
            </w:r>
          </w:p>
          <w:p w14:paraId="715C7EF5" w14:textId="77777777" w:rsidR="00680526" w:rsidRPr="0045650D"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“Lessons from Singapore: Engaging stakeholders and incorporating evaluation into community projects.” Presentation at the Duke-NUS HSSR Symposium, 27 April 2011, Singapore</w:t>
            </w:r>
          </w:p>
          <w:p w14:paraId="047F630F" w14:textId="77777777" w:rsidR="00680526"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“Care Provision Policies in Europe and Asia” Presentation at the Roundtable Discussion on, 16 March 2011, Singapore</w:t>
            </w:r>
          </w:p>
          <w:p w14:paraId="2607F936" w14:textId="77777777" w:rsidR="00680526" w:rsidRPr="005133C7" w:rsidRDefault="00680526" w:rsidP="00680526">
            <w:pPr>
              <w:spacing w:before="20" w:after="100" w:afterAutospacing="1"/>
              <w:rPr>
                <w:rFonts w:ascii="Arial" w:hAnsi="Arial" w:cs="Arial"/>
                <w:sz w:val="20"/>
                <w:szCs w:val="20"/>
                <w:u w:val="single"/>
              </w:rPr>
            </w:pPr>
            <w:r w:rsidRPr="005133C7">
              <w:rPr>
                <w:rFonts w:ascii="Arial" w:hAnsi="Arial" w:cs="Arial"/>
                <w:sz w:val="20"/>
                <w:szCs w:val="20"/>
                <w:u w:val="single"/>
              </w:rPr>
              <w:t>2010</w:t>
            </w:r>
          </w:p>
          <w:p w14:paraId="1AF06064" w14:textId="77777777" w:rsidR="00680526" w:rsidRPr="0045650D"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 xml:space="preserve">“Problems and Challenges faced by Singapore’s Ageing Population.” Presented at the </w:t>
            </w:r>
            <w:proofErr w:type="spellStart"/>
            <w:r w:rsidRPr="0045650D">
              <w:rPr>
                <w:rFonts w:ascii="Arial" w:hAnsi="Arial" w:cs="Arial"/>
                <w:sz w:val="20"/>
                <w:szCs w:val="20"/>
              </w:rPr>
              <w:t>InnoAge</w:t>
            </w:r>
            <w:proofErr w:type="spellEnd"/>
            <w:r w:rsidRPr="0045650D">
              <w:rPr>
                <w:rFonts w:ascii="Arial" w:hAnsi="Arial" w:cs="Arial"/>
                <w:sz w:val="20"/>
                <w:szCs w:val="20"/>
              </w:rPr>
              <w:t xml:space="preserve"> Forum, NUS Enterprise, 3 September 2010, National University of Singapore</w:t>
            </w:r>
          </w:p>
          <w:p w14:paraId="12AE92A7" w14:textId="77777777" w:rsidR="00680526" w:rsidRPr="0045650D" w:rsidRDefault="00680526" w:rsidP="00E809E8">
            <w:pPr>
              <w:numPr>
                <w:ilvl w:val="0"/>
                <w:numId w:val="21"/>
              </w:numPr>
              <w:spacing w:before="20" w:after="100" w:afterAutospacing="1"/>
              <w:rPr>
                <w:rFonts w:ascii="Arial" w:hAnsi="Arial" w:cs="Arial"/>
                <w:sz w:val="20"/>
                <w:szCs w:val="20"/>
              </w:rPr>
            </w:pPr>
            <w:r w:rsidRPr="0045650D">
              <w:rPr>
                <w:rFonts w:ascii="Arial" w:hAnsi="Arial" w:cs="Arial"/>
                <w:sz w:val="20"/>
                <w:szCs w:val="20"/>
              </w:rPr>
              <w:t>“Research on the Caregivers of Older Adults in Singapore.” Closed Door Discussion on Caregiving, TSAO Foundation Aging Research Initiative, 12 August 2010, Singapore</w:t>
            </w:r>
          </w:p>
          <w:p w14:paraId="4E3CDE98"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“Research on Aging in Singapore and the region.” 11</w:t>
            </w:r>
            <w:r w:rsidRPr="0045650D">
              <w:rPr>
                <w:rFonts w:ascii="Arial" w:hAnsi="Arial" w:cs="Arial"/>
                <w:sz w:val="20"/>
                <w:szCs w:val="20"/>
                <w:vertAlign w:val="superscript"/>
              </w:rPr>
              <w:t>th</w:t>
            </w:r>
            <w:r w:rsidRPr="0045650D">
              <w:rPr>
                <w:rFonts w:ascii="Arial" w:hAnsi="Arial" w:cs="Arial"/>
                <w:sz w:val="20"/>
                <w:szCs w:val="20"/>
              </w:rPr>
              <w:t xml:space="preserve"> ASEAN Gerontology Course, Singapore Action Group of Elders (SAGE) 30 July 2010, </w:t>
            </w:r>
            <w:proofErr w:type="spellStart"/>
            <w:r w:rsidRPr="0045650D">
              <w:rPr>
                <w:rFonts w:ascii="Arial" w:hAnsi="Arial" w:cs="Arial"/>
                <w:sz w:val="20"/>
                <w:szCs w:val="20"/>
              </w:rPr>
              <w:t>Furama</w:t>
            </w:r>
            <w:proofErr w:type="spellEnd"/>
            <w:r w:rsidRPr="0045650D">
              <w:rPr>
                <w:rFonts w:ascii="Arial" w:hAnsi="Arial" w:cs="Arial"/>
                <w:sz w:val="20"/>
                <w:szCs w:val="20"/>
              </w:rPr>
              <w:t xml:space="preserve"> City Centre, Singapore</w:t>
            </w:r>
          </w:p>
          <w:p w14:paraId="10344377" w14:textId="77777777" w:rsidR="00680526" w:rsidRPr="0045650D" w:rsidRDefault="00680526" w:rsidP="00680526">
            <w:pPr>
              <w:rPr>
                <w:rFonts w:ascii="Arial" w:hAnsi="Arial" w:cs="Arial"/>
                <w:sz w:val="20"/>
                <w:szCs w:val="20"/>
              </w:rPr>
            </w:pPr>
          </w:p>
          <w:p w14:paraId="400CE254"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“Findings from the 2010 Family Values Survey.” Presentation to members from the National Family Council, 18 June 2010, Ministry of Community Development, Youth and Sports, Singapore</w:t>
            </w:r>
          </w:p>
          <w:p w14:paraId="49538FE6" w14:textId="77777777" w:rsidR="00680526" w:rsidRPr="0045650D" w:rsidRDefault="00680526" w:rsidP="00680526">
            <w:pPr>
              <w:rPr>
                <w:rFonts w:ascii="Arial" w:hAnsi="Arial" w:cs="Arial"/>
                <w:sz w:val="20"/>
                <w:szCs w:val="20"/>
              </w:rPr>
            </w:pPr>
          </w:p>
          <w:p w14:paraId="25C44D2A" w14:textId="77777777" w:rsidR="00680526" w:rsidRPr="0045650D" w:rsidRDefault="00680526" w:rsidP="00E809E8">
            <w:pPr>
              <w:numPr>
                <w:ilvl w:val="0"/>
                <w:numId w:val="21"/>
              </w:numPr>
              <w:rPr>
                <w:rFonts w:ascii="Arial" w:hAnsi="Arial" w:cs="Arial"/>
                <w:sz w:val="20"/>
                <w:szCs w:val="20"/>
              </w:rPr>
            </w:pPr>
            <w:r>
              <w:rPr>
                <w:rFonts w:ascii="Arial" w:hAnsi="Arial" w:cs="Arial"/>
                <w:sz w:val="20"/>
                <w:szCs w:val="20"/>
              </w:rPr>
              <w:t>“</w:t>
            </w:r>
            <w:r w:rsidRPr="0045650D">
              <w:rPr>
                <w:rFonts w:ascii="Arial" w:hAnsi="Arial" w:cs="Arial"/>
                <w:sz w:val="20"/>
                <w:szCs w:val="20"/>
              </w:rPr>
              <w:t>Findings from the Singapore Informal Caregiving Survey.” Presentation to senior management from the Agency for Integrated Care, 16 June 2010, Innovation Room, Agency for Integrated Care, Singapore</w:t>
            </w:r>
          </w:p>
          <w:p w14:paraId="76D0F93B" w14:textId="77777777" w:rsidR="00680526" w:rsidRPr="0045650D" w:rsidRDefault="00680526" w:rsidP="00680526">
            <w:pPr>
              <w:rPr>
                <w:rFonts w:ascii="Arial" w:hAnsi="Arial" w:cs="Arial"/>
                <w:sz w:val="20"/>
                <w:szCs w:val="20"/>
              </w:rPr>
            </w:pPr>
          </w:p>
          <w:p w14:paraId="49F63662"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lastRenderedPageBreak/>
              <w:t xml:space="preserve">“Overview of research projects on ageing and new directions.” Presentation to NUS President Professor Tan Chorh Chuan and the Aging Cluster, NUS, 11 June 2010, National University of Singapore </w:t>
            </w:r>
          </w:p>
          <w:p w14:paraId="05912173" w14:textId="77777777" w:rsidR="00680526" w:rsidRPr="0045650D" w:rsidRDefault="00680526" w:rsidP="00680526">
            <w:pPr>
              <w:rPr>
                <w:rFonts w:ascii="Arial" w:hAnsi="Arial" w:cs="Arial"/>
                <w:sz w:val="20"/>
                <w:szCs w:val="20"/>
              </w:rPr>
            </w:pPr>
          </w:p>
          <w:p w14:paraId="2BBCF612" w14:textId="77777777" w:rsidR="00680526" w:rsidRDefault="00680526" w:rsidP="00E809E8">
            <w:pPr>
              <w:numPr>
                <w:ilvl w:val="0"/>
                <w:numId w:val="21"/>
              </w:numPr>
              <w:rPr>
                <w:rFonts w:ascii="Arial" w:hAnsi="Arial" w:cs="Arial"/>
                <w:sz w:val="20"/>
                <w:szCs w:val="20"/>
              </w:rPr>
            </w:pPr>
            <w:r w:rsidRPr="0045650D">
              <w:rPr>
                <w:rFonts w:ascii="Arial" w:hAnsi="Arial" w:cs="Arial"/>
                <w:sz w:val="20"/>
                <w:szCs w:val="20"/>
              </w:rPr>
              <w:t xml:space="preserve">“Living arrangements, social networks and depressive symptoms among older men and women in Singapore.” Virtual Institute for the Study of Ageing (VISA) Ageing Well Workshop, National University of Singapore. February 26, 2010, Singapore. </w:t>
            </w:r>
          </w:p>
          <w:p w14:paraId="0B38DA59" w14:textId="77777777" w:rsidR="00680526" w:rsidRDefault="00680526" w:rsidP="00680526">
            <w:pPr>
              <w:pStyle w:val="ListParagraph"/>
              <w:rPr>
                <w:rFonts w:ascii="Arial" w:hAnsi="Arial" w:cs="Arial"/>
                <w:sz w:val="20"/>
                <w:szCs w:val="20"/>
              </w:rPr>
            </w:pPr>
          </w:p>
          <w:p w14:paraId="1F1D3897" w14:textId="77777777" w:rsidR="00680526" w:rsidRPr="00752A73" w:rsidRDefault="00680526" w:rsidP="00680526">
            <w:pPr>
              <w:rPr>
                <w:rFonts w:ascii="Arial" w:hAnsi="Arial" w:cs="Arial"/>
                <w:sz w:val="20"/>
                <w:szCs w:val="20"/>
                <w:u w:val="single"/>
              </w:rPr>
            </w:pPr>
            <w:r w:rsidRPr="005133C7">
              <w:rPr>
                <w:rFonts w:ascii="Arial" w:hAnsi="Arial" w:cs="Arial"/>
                <w:sz w:val="20"/>
                <w:szCs w:val="20"/>
                <w:u w:val="single"/>
              </w:rPr>
              <w:t>2009</w:t>
            </w:r>
          </w:p>
          <w:p w14:paraId="3F10AB6F"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w:t>
            </w:r>
            <w:r w:rsidRPr="0045650D">
              <w:rPr>
                <w:rFonts w:ascii="Arial" w:hAnsi="Arial" w:cs="Arial"/>
                <w:bCs/>
                <w:sz w:val="20"/>
                <w:szCs w:val="20"/>
              </w:rPr>
              <w:t xml:space="preserve">Relationships </w:t>
            </w:r>
            <w:r w:rsidR="008F5935" w:rsidRPr="0045650D">
              <w:rPr>
                <w:rFonts w:ascii="Arial" w:hAnsi="Arial" w:cs="Arial"/>
                <w:bCs/>
                <w:sz w:val="20"/>
                <w:szCs w:val="20"/>
              </w:rPr>
              <w:t>between</w:t>
            </w:r>
            <w:r w:rsidRPr="0045650D">
              <w:rPr>
                <w:rFonts w:ascii="Arial" w:hAnsi="Arial" w:cs="Arial"/>
                <w:bCs/>
                <w:sz w:val="20"/>
                <w:szCs w:val="20"/>
              </w:rPr>
              <w:t xml:space="preserve"> Social Isolation, Disability and Chronic Disease Among the</w:t>
            </w:r>
            <w:r w:rsidRPr="0045650D">
              <w:rPr>
                <w:rFonts w:ascii="Arial" w:hAnsi="Arial" w:cs="Arial"/>
                <w:sz w:val="20"/>
                <w:szCs w:val="20"/>
              </w:rPr>
              <w:t xml:space="preserve"> </w:t>
            </w:r>
            <w:r w:rsidRPr="0045650D">
              <w:rPr>
                <w:rFonts w:ascii="Arial" w:hAnsi="Arial" w:cs="Arial"/>
                <w:bCs/>
                <w:sz w:val="20"/>
                <w:szCs w:val="20"/>
              </w:rPr>
              <w:t>Elderly in Singapore.”</w:t>
            </w:r>
            <w:r w:rsidRPr="0045650D">
              <w:rPr>
                <w:rFonts w:ascii="Arial" w:hAnsi="Arial" w:cs="Arial"/>
                <w:sz w:val="20"/>
                <w:szCs w:val="20"/>
              </w:rPr>
              <w:t xml:space="preserve"> </w:t>
            </w:r>
            <w:r w:rsidRPr="0045650D">
              <w:rPr>
                <w:rFonts w:ascii="Arial" w:hAnsi="Arial" w:cs="Arial"/>
                <w:bCs/>
                <w:sz w:val="20"/>
                <w:szCs w:val="20"/>
              </w:rPr>
              <w:t>6th Asian Conference on Healthcare and Health Insurance 25 Nov 2009, Orchard Hotel,</w:t>
            </w:r>
            <w:r w:rsidRPr="0045650D">
              <w:rPr>
                <w:rFonts w:ascii="Arial" w:hAnsi="Arial" w:cs="Arial"/>
                <w:sz w:val="20"/>
                <w:szCs w:val="20"/>
              </w:rPr>
              <w:t xml:space="preserve"> Singapore  </w:t>
            </w:r>
          </w:p>
          <w:p w14:paraId="7D8D8C19" w14:textId="77777777" w:rsidR="00680526" w:rsidRPr="0045650D" w:rsidRDefault="00680526" w:rsidP="00680526">
            <w:pPr>
              <w:rPr>
                <w:rFonts w:ascii="Arial" w:hAnsi="Arial" w:cs="Arial"/>
                <w:sz w:val="20"/>
                <w:szCs w:val="20"/>
              </w:rPr>
            </w:pPr>
          </w:p>
          <w:p w14:paraId="3A44A5ED"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“Roles for Qualitative Research in Public Health and Occupational Medicine”.  4</w:t>
            </w:r>
            <w:r w:rsidRPr="0045650D">
              <w:rPr>
                <w:rFonts w:ascii="Arial" w:hAnsi="Arial" w:cs="Arial"/>
                <w:sz w:val="20"/>
                <w:szCs w:val="20"/>
                <w:vertAlign w:val="superscript"/>
              </w:rPr>
              <w:t>th</w:t>
            </w:r>
            <w:r w:rsidRPr="0045650D">
              <w:rPr>
                <w:rFonts w:ascii="Arial" w:hAnsi="Arial" w:cs="Arial"/>
                <w:sz w:val="20"/>
                <w:szCs w:val="20"/>
              </w:rPr>
              <w:t xml:space="preserve"> Singapore Public Health &amp; Occupational Medicine Conference, 27-28 August 2009, Orchard Parade Hotel, Singapore.</w:t>
            </w:r>
          </w:p>
          <w:p w14:paraId="769E3EE6" w14:textId="77777777" w:rsidR="00680526" w:rsidRPr="0045650D" w:rsidRDefault="00680526" w:rsidP="00680526">
            <w:pPr>
              <w:rPr>
                <w:rFonts w:ascii="Arial" w:hAnsi="Arial" w:cs="Arial"/>
                <w:sz w:val="20"/>
                <w:szCs w:val="20"/>
              </w:rPr>
            </w:pPr>
          </w:p>
          <w:p w14:paraId="2FDFFA89"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 xml:space="preserve">“Multidisciplinary Approaches for Research on Aging: A Specific Example and Ways </w:t>
            </w:r>
            <w:r>
              <w:rPr>
                <w:rFonts w:ascii="Arial" w:hAnsi="Arial" w:cs="Arial"/>
                <w:sz w:val="20"/>
                <w:szCs w:val="20"/>
              </w:rPr>
              <w:t>t</w:t>
            </w:r>
            <w:r w:rsidRPr="0045650D">
              <w:rPr>
                <w:rFonts w:ascii="Arial" w:hAnsi="Arial" w:cs="Arial"/>
                <w:sz w:val="20"/>
                <w:szCs w:val="20"/>
              </w:rPr>
              <w:t>o Move Ahead”.  20 April 2009.  First Virtual Institute for the Study of Ageing Conference, National University of Singapore, Singapore.</w:t>
            </w:r>
          </w:p>
          <w:p w14:paraId="3E9B32B6" w14:textId="77777777" w:rsidR="00680526" w:rsidRPr="0045650D" w:rsidRDefault="00680526" w:rsidP="00680526">
            <w:pPr>
              <w:rPr>
                <w:rFonts w:ascii="Arial" w:hAnsi="Arial" w:cs="Arial"/>
                <w:sz w:val="20"/>
                <w:szCs w:val="20"/>
              </w:rPr>
            </w:pPr>
          </w:p>
          <w:p w14:paraId="62F53AE5" w14:textId="2E3E018F"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“The Role of Research in an Ageing Population.”  10</w:t>
            </w:r>
            <w:r w:rsidRPr="0045650D">
              <w:rPr>
                <w:rFonts w:ascii="Arial" w:hAnsi="Arial" w:cs="Arial"/>
                <w:sz w:val="20"/>
                <w:szCs w:val="20"/>
                <w:vertAlign w:val="superscript"/>
              </w:rPr>
              <w:t>th</w:t>
            </w:r>
            <w:r w:rsidRPr="0045650D">
              <w:rPr>
                <w:rFonts w:ascii="Arial" w:hAnsi="Arial" w:cs="Arial"/>
                <w:sz w:val="20"/>
                <w:szCs w:val="20"/>
              </w:rPr>
              <w:t xml:space="preserve"> ASEAN Gerontol</w:t>
            </w:r>
            <w:r w:rsidR="007163A4">
              <w:rPr>
                <w:rFonts w:ascii="Arial" w:hAnsi="Arial" w:cs="Arial"/>
                <w:sz w:val="20"/>
                <w:szCs w:val="20"/>
              </w:rPr>
              <w:t xml:space="preserve">ogy Course, 26 August 2009, </w:t>
            </w:r>
            <w:proofErr w:type="spellStart"/>
            <w:r w:rsidR="007163A4">
              <w:rPr>
                <w:rFonts w:ascii="Arial" w:hAnsi="Arial" w:cs="Arial"/>
                <w:sz w:val="20"/>
                <w:szCs w:val="20"/>
              </w:rPr>
              <w:t>Fura</w:t>
            </w:r>
            <w:r w:rsidRPr="0045650D">
              <w:rPr>
                <w:rFonts w:ascii="Arial" w:hAnsi="Arial" w:cs="Arial"/>
                <w:sz w:val="20"/>
                <w:szCs w:val="20"/>
              </w:rPr>
              <w:t>ma</w:t>
            </w:r>
            <w:proofErr w:type="spellEnd"/>
            <w:r w:rsidRPr="0045650D">
              <w:rPr>
                <w:rFonts w:ascii="Arial" w:hAnsi="Arial" w:cs="Arial"/>
                <w:sz w:val="20"/>
                <w:szCs w:val="20"/>
              </w:rPr>
              <w:t xml:space="preserve"> City Centre, Singapore.</w:t>
            </w:r>
          </w:p>
          <w:p w14:paraId="74E147AB" w14:textId="77777777" w:rsidR="00680526" w:rsidRDefault="00680526" w:rsidP="00680526">
            <w:pPr>
              <w:rPr>
                <w:rFonts w:ascii="Arial" w:hAnsi="Arial" w:cs="Arial"/>
                <w:sz w:val="20"/>
                <w:szCs w:val="20"/>
              </w:rPr>
            </w:pPr>
          </w:p>
          <w:p w14:paraId="01875B38" w14:textId="77777777" w:rsidR="00680526" w:rsidRPr="000F175F" w:rsidRDefault="00680526" w:rsidP="00680526">
            <w:pPr>
              <w:rPr>
                <w:rFonts w:ascii="Arial" w:hAnsi="Arial" w:cs="Arial"/>
                <w:sz w:val="20"/>
                <w:szCs w:val="20"/>
                <w:u w:val="single"/>
              </w:rPr>
            </w:pPr>
            <w:r w:rsidRPr="000F175F">
              <w:rPr>
                <w:rFonts w:ascii="Arial" w:hAnsi="Arial" w:cs="Arial"/>
                <w:sz w:val="20"/>
                <w:szCs w:val="20"/>
                <w:u w:val="single"/>
              </w:rPr>
              <w:t>2007</w:t>
            </w:r>
          </w:p>
          <w:p w14:paraId="40C31CA1"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 xml:space="preserve">“Fertility, Migration, and </w:t>
            </w:r>
            <w:proofErr w:type="spellStart"/>
            <w:r w:rsidRPr="0045650D">
              <w:rPr>
                <w:rFonts w:ascii="Arial" w:hAnsi="Arial" w:cs="Arial"/>
                <w:sz w:val="20"/>
                <w:szCs w:val="20"/>
              </w:rPr>
              <w:t>Labour</w:t>
            </w:r>
            <w:proofErr w:type="spellEnd"/>
            <w:r w:rsidRPr="0045650D">
              <w:rPr>
                <w:rFonts w:ascii="Arial" w:hAnsi="Arial" w:cs="Arial"/>
                <w:sz w:val="20"/>
                <w:szCs w:val="20"/>
              </w:rPr>
              <w:t xml:space="preserve"> Market Trends and Issues in Singapore.”  Singapore Economic Policy Conference.  18 October 2007.  Four Seasons Hotel, Singapore.</w:t>
            </w:r>
          </w:p>
          <w:p w14:paraId="182E298E" w14:textId="77777777" w:rsidR="00680526" w:rsidRPr="0045650D" w:rsidRDefault="00680526" w:rsidP="00680526">
            <w:pPr>
              <w:rPr>
                <w:rFonts w:ascii="Arial" w:hAnsi="Arial" w:cs="Arial"/>
                <w:sz w:val="20"/>
                <w:szCs w:val="20"/>
              </w:rPr>
            </w:pPr>
          </w:p>
          <w:p w14:paraId="3DFCDC17" w14:textId="77777777" w:rsidR="00680526" w:rsidRPr="0045650D" w:rsidRDefault="00680526" w:rsidP="00E809E8">
            <w:pPr>
              <w:numPr>
                <w:ilvl w:val="0"/>
                <w:numId w:val="21"/>
              </w:numPr>
              <w:rPr>
                <w:rFonts w:ascii="Arial" w:hAnsi="Arial" w:cs="Arial"/>
                <w:sz w:val="20"/>
                <w:szCs w:val="20"/>
              </w:rPr>
            </w:pPr>
            <w:r w:rsidRPr="0045650D">
              <w:rPr>
                <w:rFonts w:ascii="Arial" w:hAnsi="Arial" w:cs="Arial"/>
                <w:sz w:val="20"/>
                <w:szCs w:val="20"/>
              </w:rPr>
              <w:t xml:space="preserve">“The Role of Research </w:t>
            </w:r>
            <w:r>
              <w:rPr>
                <w:rFonts w:ascii="Arial" w:hAnsi="Arial" w:cs="Arial"/>
                <w:sz w:val="20"/>
                <w:szCs w:val="20"/>
              </w:rPr>
              <w:t>i</w:t>
            </w:r>
            <w:r w:rsidRPr="0045650D">
              <w:rPr>
                <w:rFonts w:ascii="Arial" w:hAnsi="Arial" w:cs="Arial"/>
                <w:sz w:val="20"/>
                <w:szCs w:val="20"/>
              </w:rPr>
              <w:t>n An Ageing Population.” 8</w:t>
            </w:r>
            <w:r w:rsidRPr="0045650D">
              <w:rPr>
                <w:rFonts w:ascii="Arial" w:hAnsi="Arial" w:cs="Arial"/>
                <w:sz w:val="20"/>
                <w:szCs w:val="20"/>
                <w:vertAlign w:val="superscript"/>
              </w:rPr>
              <w:t>th</w:t>
            </w:r>
            <w:r w:rsidRPr="0045650D">
              <w:rPr>
                <w:rFonts w:ascii="Arial" w:hAnsi="Arial" w:cs="Arial"/>
                <w:sz w:val="20"/>
                <w:szCs w:val="20"/>
              </w:rPr>
              <w:t xml:space="preserve"> ASEAN Gerontology Course, 31 August 2007, </w:t>
            </w:r>
            <w:proofErr w:type="spellStart"/>
            <w:r w:rsidRPr="0045650D">
              <w:rPr>
                <w:rFonts w:ascii="Arial" w:hAnsi="Arial" w:cs="Arial"/>
                <w:sz w:val="20"/>
                <w:szCs w:val="20"/>
              </w:rPr>
              <w:t>Furuma</w:t>
            </w:r>
            <w:proofErr w:type="spellEnd"/>
            <w:r w:rsidRPr="0045650D">
              <w:rPr>
                <w:rFonts w:ascii="Arial" w:hAnsi="Arial" w:cs="Arial"/>
                <w:sz w:val="20"/>
                <w:szCs w:val="20"/>
              </w:rPr>
              <w:t xml:space="preserve"> City Centre, Singapore. </w:t>
            </w:r>
          </w:p>
          <w:p w14:paraId="28943E57"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5A285D3B" w14:textId="77777777" w:rsidR="00680526" w:rsidRDefault="00680526" w:rsidP="00E809E8">
            <w:pPr>
              <w:numPr>
                <w:ilvl w:val="0"/>
                <w:numId w:val="21"/>
              </w:numPr>
              <w:rPr>
                <w:rFonts w:ascii="Arial" w:hAnsi="Arial" w:cs="Arial"/>
                <w:sz w:val="20"/>
                <w:szCs w:val="20"/>
              </w:rPr>
            </w:pPr>
            <w:r w:rsidRPr="0045650D">
              <w:rPr>
                <w:rFonts w:ascii="Arial" w:hAnsi="Arial" w:cs="Arial"/>
                <w:sz w:val="20"/>
                <w:szCs w:val="20"/>
              </w:rPr>
              <w:t>“Health Status of Older Persons in Asia: What Do We Know and What Do We Need to Find Out?”  Presented at the Institute for Southeast Asian Studies Conference on Ageing and the Status of the Older Population in Southeast Asia, 22-23 November 2004.</w:t>
            </w:r>
          </w:p>
          <w:p w14:paraId="598D812A" w14:textId="77777777" w:rsidR="00680526" w:rsidRDefault="00680526" w:rsidP="00680526">
            <w:pPr>
              <w:pStyle w:val="ListParagraph"/>
              <w:rPr>
                <w:rFonts w:ascii="Arial" w:hAnsi="Arial" w:cs="Arial"/>
                <w:sz w:val="20"/>
                <w:szCs w:val="20"/>
              </w:rPr>
            </w:pPr>
          </w:p>
          <w:p w14:paraId="24A11535" w14:textId="77777777" w:rsidR="00680526" w:rsidRDefault="00680526"/>
        </w:tc>
      </w:tr>
      <w:tr w:rsidR="00680526" w14:paraId="76B516F1" w14:textId="77777777" w:rsidTr="00680526">
        <w:tc>
          <w:tcPr>
            <w:tcW w:w="10456" w:type="dxa"/>
            <w:tcBorders>
              <w:top w:val="nil"/>
              <w:left w:val="nil"/>
              <w:bottom w:val="nil"/>
              <w:right w:val="nil"/>
            </w:tcBorders>
          </w:tcPr>
          <w:p w14:paraId="5C96219F" w14:textId="77777777" w:rsidR="00680526" w:rsidRDefault="00680526" w:rsidP="00680526">
            <w:pPr>
              <w:widowControl w:val="0"/>
              <w:autoSpaceDE w:val="0"/>
              <w:autoSpaceDN w:val="0"/>
              <w:adjustRightInd w:val="0"/>
              <w:spacing w:line="240" w:lineRule="auto"/>
              <w:jc w:val="both"/>
              <w:rPr>
                <w:rFonts w:ascii="Arial" w:hAnsi="Arial" w:cs="Arial"/>
                <w:b/>
                <w:sz w:val="24"/>
                <w:szCs w:val="24"/>
                <w:u w:val="single"/>
              </w:rPr>
            </w:pPr>
            <w:r w:rsidRPr="00306C51">
              <w:rPr>
                <w:rFonts w:ascii="Arial" w:hAnsi="Arial" w:cs="Arial"/>
                <w:b/>
                <w:sz w:val="24"/>
                <w:szCs w:val="24"/>
                <w:u w:val="single"/>
              </w:rPr>
              <w:lastRenderedPageBreak/>
              <w:t>Invitations to chair sessions or as a panel member (Recent)</w:t>
            </w:r>
          </w:p>
          <w:p w14:paraId="0694B1CC" w14:textId="3F46BC98" w:rsidR="007B1F89" w:rsidRDefault="007B1F89" w:rsidP="00680526">
            <w:pPr>
              <w:widowControl w:val="0"/>
              <w:autoSpaceDE w:val="0"/>
              <w:autoSpaceDN w:val="0"/>
              <w:adjustRightInd w:val="0"/>
              <w:spacing w:line="240" w:lineRule="auto"/>
              <w:jc w:val="both"/>
              <w:rPr>
                <w:rFonts w:ascii="Arial" w:hAnsi="Arial" w:cs="Arial"/>
                <w:b/>
                <w:sz w:val="24"/>
                <w:szCs w:val="24"/>
                <w:u w:val="single"/>
              </w:rPr>
            </w:pPr>
          </w:p>
          <w:p w14:paraId="17BDE7AA" w14:textId="2F95573D" w:rsidR="00C1214F" w:rsidRDefault="00C1214F" w:rsidP="00680526">
            <w:pPr>
              <w:widowControl w:val="0"/>
              <w:autoSpaceDE w:val="0"/>
              <w:autoSpaceDN w:val="0"/>
              <w:adjustRightInd w:val="0"/>
              <w:spacing w:line="240" w:lineRule="auto"/>
              <w:jc w:val="both"/>
              <w:rPr>
                <w:rFonts w:ascii="Arial" w:hAnsi="Arial" w:cs="Arial"/>
                <w:b/>
                <w:sz w:val="20"/>
                <w:szCs w:val="20"/>
                <w:u w:val="single"/>
              </w:rPr>
            </w:pPr>
            <w:r w:rsidRPr="00105B4C">
              <w:rPr>
                <w:rFonts w:ascii="Arial" w:hAnsi="Arial" w:cs="Arial"/>
                <w:b/>
                <w:sz w:val="20"/>
                <w:szCs w:val="20"/>
                <w:u w:val="single"/>
              </w:rPr>
              <w:t>2020</w:t>
            </w:r>
          </w:p>
          <w:p w14:paraId="0F409B40" w14:textId="3C90A2CB" w:rsidR="00105B4C" w:rsidRDefault="00105B4C" w:rsidP="00680526">
            <w:pPr>
              <w:widowControl w:val="0"/>
              <w:autoSpaceDE w:val="0"/>
              <w:autoSpaceDN w:val="0"/>
              <w:adjustRightInd w:val="0"/>
              <w:spacing w:line="240" w:lineRule="auto"/>
              <w:jc w:val="both"/>
              <w:rPr>
                <w:rFonts w:ascii="Arial" w:hAnsi="Arial" w:cs="Arial"/>
                <w:b/>
                <w:sz w:val="20"/>
                <w:szCs w:val="20"/>
                <w:u w:val="single"/>
              </w:rPr>
            </w:pPr>
          </w:p>
          <w:p w14:paraId="70373A57" w14:textId="734001A8" w:rsidR="001F2BB1" w:rsidRPr="001F2BB1" w:rsidRDefault="001F2BB1" w:rsidP="001F2BB1">
            <w:pPr>
              <w:pStyle w:val="ListParagraph"/>
              <w:numPr>
                <w:ilvl w:val="0"/>
                <w:numId w:val="22"/>
              </w:numPr>
              <w:rPr>
                <w:rFonts w:ascii="Arial" w:hAnsi="Arial" w:cs="Arial"/>
                <w:sz w:val="20"/>
                <w:szCs w:val="20"/>
              </w:rPr>
            </w:pPr>
            <w:r>
              <w:rPr>
                <w:rFonts w:ascii="Arial" w:hAnsi="Arial" w:cs="Arial"/>
                <w:sz w:val="20"/>
                <w:szCs w:val="20"/>
              </w:rPr>
              <w:t xml:space="preserve">Invited as </w:t>
            </w:r>
            <w:r w:rsidR="00A60835">
              <w:rPr>
                <w:rFonts w:ascii="Arial" w:hAnsi="Arial" w:cs="Arial"/>
                <w:sz w:val="20"/>
                <w:szCs w:val="20"/>
              </w:rPr>
              <w:t xml:space="preserve">Panelist </w:t>
            </w:r>
            <w:r w:rsidR="00A60835" w:rsidRPr="001F2BB1">
              <w:rPr>
                <w:rFonts w:ascii="Arial" w:hAnsi="Arial" w:cs="Arial"/>
                <w:sz w:val="20"/>
                <w:szCs w:val="20"/>
              </w:rPr>
              <w:t>at</w:t>
            </w:r>
            <w:r w:rsidRPr="001F2BB1">
              <w:rPr>
                <w:rFonts w:ascii="Arial" w:hAnsi="Arial" w:cs="Arial"/>
                <w:sz w:val="20"/>
                <w:szCs w:val="20"/>
              </w:rPr>
              <w:t xml:space="preserve"> “Future of Health Summit 2020” by The Economist, Hong Kong on16-17 Nov </w:t>
            </w:r>
            <w:r w:rsidR="00A60835" w:rsidRPr="001F2BB1">
              <w:rPr>
                <w:rFonts w:ascii="Arial" w:hAnsi="Arial" w:cs="Arial"/>
                <w:sz w:val="20"/>
                <w:szCs w:val="20"/>
              </w:rPr>
              <w:t>2020</w:t>
            </w:r>
            <w:r w:rsidR="00A60835">
              <w:rPr>
                <w:rFonts w:ascii="Arial" w:hAnsi="Arial" w:cs="Arial"/>
                <w:sz w:val="20"/>
                <w:szCs w:val="20"/>
              </w:rPr>
              <w:t>, virtual</w:t>
            </w:r>
            <w:r>
              <w:rPr>
                <w:rFonts w:ascii="Arial" w:hAnsi="Arial" w:cs="Arial"/>
                <w:sz w:val="20"/>
                <w:szCs w:val="20"/>
              </w:rPr>
              <w:t xml:space="preserve"> conference. </w:t>
            </w:r>
          </w:p>
          <w:p w14:paraId="26E9AFC9" w14:textId="77777777" w:rsidR="001F2BB1" w:rsidRDefault="001F2BB1" w:rsidP="001F2BB1">
            <w:pPr>
              <w:pStyle w:val="ListParagraph"/>
              <w:widowControl w:val="0"/>
              <w:autoSpaceDE w:val="0"/>
              <w:autoSpaceDN w:val="0"/>
              <w:adjustRightInd w:val="0"/>
              <w:spacing w:line="240" w:lineRule="auto"/>
              <w:jc w:val="both"/>
              <w:rPr>
                <w:rFonts w:ascii="Arial" w:hAnsi="Arial" w:cs="Arial"/>
                <w:sz w:val="20"/>
                <w:szCs w:val="20"/>
              </w:rPr>
            </w:pPr>
          </w:p>
          <w:p w14:paraId="24CE1C6C" w14:textId="62B723EA" w:rsidR="001F2BB1" w:rsidRDefault="001F2BB1" w:rsidP="001F2BB1">
            <w:pPr>
              <w:pStyle w:val="ListParagraph"/>
              <w:widowControl w:val="0"/>
              <w:numPr>
                <w:ilvl w:val="0"/>
                <w:numId w:val="22"/>
              </w:numPr>
              <w:autoSpaceDE w:val="0"/>
              <w:autoSpaceDN w:val="0"/>
              <w:adjustRightInd w:val="0"/>
              <w:spacing w:line="240" w:lineRule="auto"/>
              <w:jc w:val="both"/>
              <w:rPr>
                <w:rFonts w:ascii="Arial" w:hAnsi="Arial" w:cs="Arial"/>
                <w:sz w:val="20"/>
                <w:szCs w:val="20"/>
              </w:rPr>
            </w:pPr>
            <w:r w:rsidRPr="001F2BB1">
              <w:rPr>
                <w:rFonts w:ascii="Arial" w:hAnsi="Arial" w:cs="Arial"/>
                <w:sz w:val="20"/>
                <w:szCs w:val="20"/>
              </w:rPr>
              <w:t xml:space="preserve">Invited as a </w:t>
            </w:r>
            <w:r>
              <w:rPr>
                <w:rFonts w:ascii="Arial" w:hAnsi="Arial" w:cs="Arial"/>
                <w:sz w:val="20"/>
                <w:szCs w:val="20"/>
              </w:rPr>
              <w:t>panelist by IARU at “</w:t>
            </w:r>
            <w:r w:rsidRPr="001F2BB1">
              <w:rPr>
                <w:rFonts w:ascii="Arial" w:hAnsi="Arial" w:cs="Arial"/>
                <w:sz w:val="20"/>
                <w:szCs w:val="20"/>
              </w:rPr>
              <w:t>Healthy ageing: research, strategies and actions. IARU graduate student virtual conference</w:t>
            </w:r>
            <w:r>
              <w:rPr>
                <w:rFonts w:ascii="Arial" w:hAnsi="Arial" w:cs="Arial"/>
                <w:sz w:val="20"/>
                <w:szCs w:val="20"/>
              </w:rPr>
              <w:t>” on 30 September-2 October 2020.</w:t>
            </w:r>
          </w:p>
          <w:p w14:paraId="3B2A760E" w14:textId="77777777" w:rsidR="001F2BB1" w:rsidRPr="001F2BB1" w:rsidRDefault="001F2BB1" w:rsidP="001F2BB1">
            <w:pPr>
              <w:pStyle w:val="ListParagraph"/>
              <w:widowControl w:val="0"/>
              <w:autoSpaceDE w:val="0"/>
              <w:autoSpaceDN w:val="0"/>
              <w:adjustRightInd w:val="0"/>
              <w:spacing w:line="240" w:lineRule="auto"/>
              <w:jc w:val="both"/>
              <w:rPr>
                <w:rFonts w:ascii="Arial" w:hAnsi="Arial" w:cs="Arial"/>
                <w:sz w:val="20"/>
                <w:szCs w:val="20"/>
              </w:rPr>
            </w:pPr>
          </w:p>
          <w:p w14:paraId="5531766A" w14:textId="5CE1EFBE" w:rsidR="001F2BB1" w:rsidRPr="001F2BB1" w:rsidRDefault="00FE3095" w:rsidP="00A60835">
            <w:pPr>
              <w:pStyle w:val="ListParagraph"/>
              <w:widowControl w:val="0"/>
              <w:numPr>
                <w:ilvl w:val="0"/>
                <w:numId w:val="22"/>
              </w:numPr>
              <w:autoSpaceDE w:val="0"/>
              <w:autoSpaceDN w:val="0"/>
              <w:adjustRightInd w:val="0"/>
              <w:spacing w:line="240" w:lineRule="auto"/>
              <w:jc w:val="both"/>
              <w:rPr>
                <w:rFonts w:ascii="Arial" w:hAnsi="Arial" w:cs="Arial"/>
                <w:sz w:val="20"/>
                <w:szCs w:val="20"/>
                <w:u w:val="single"/>
              </w:rPr>
            </w:pPr>
            <w:r w:rsidRPr="001F2BB1">
              <w:rPr>
                <w:rFonts w:ascii="Arial" w:hAnsi="Arial" w:cs="Arial"/>
                <w:sz w:val="20"/>
                <w:szCs w:val="20"/>
                <w:u w:val="single"/>
              </w:rPr>
              <w:t>I</w:t>
            </w:r>
            <w:r w:rsidRPr="001F2BB1">
              <w:rPr>
                <w:rFonts w:ascii="Arial" w:hAnsi="Arial" w:cs="Arial"/>
                <w:sz w:val="20"/>
                <w:szCs w:val="20"/>
              </w:rPr>
              <w:t xml:space="preserve">nvited as panelist </w:t>
            </w:r>
            <w:r w:rsidR="001F2BB1" w:rsidRPr="001F2BB1">
              <w:rPr>
                <w:rFonts w:ascii="Arial" w:hAnsi="Arial" w:cs="Arial"/>
                <w:sz w:val="20"/>
                <w:szCs w:val="20"/>
              </w:rPr>
              <w:t>by APRU at</w:t>
            </w:r>
            <w:r w:rsidRPr="001F2BB1">
              <w:rPr>
                <w:rFonts w:ascii="Arial" w:hAnsi="Arial" w:cs="Arial"/>
                <w:sz w:val="20"/>
                <w:szCs w:val="20"/>
              </w:rPr>
              <w:t xml:space="preserve"> </w:t>
            </w:r>
            <w:r w:rsidR="001F2BB1" w:rsidRPr="001F2BB1">
              <w:rPr>
                <w:rFonts w:ascii="Arial" w:hAnsi="Arial" w:cs="Arial"/>
                <w:sz w:val="20"/>
                <w:szCs w:val="20"/>
              </w:rPr>
              <w:t>“The</w:t>
            </w:r>
            <w:r w:rsidRPr="001F2BB1">
              <w:rPr>
                <w:rFonts w:ascii="Arial" w:hAnsi="Arial" w:cs="Arial"/>
                <w:sz w:val="20"/>
                <w:szCs w:val="20"/>
              </w:rPr>
              <w:t xml:space="preserve"> 14</w:t>
            </w:r>
            <w:r w:rsidRPr="001F2BB1">
              <w:rPr>
                <w:rFonts w:ascii="Arial" w:hAnsi="Arial" w:cs="Arial"/>
                <w:sz w:val="20"/>
                <w:szCs w:val="20"/>
                <w:vertAlign w:val="superscript"/>
              </w:rPr>
              <w:t>th</w:t>
            </w:r>
            <w:r w:rsidRPr="001F2BB1">
              <w:rPr>
                <w:rFonts w:ascii="Arial" w:hAnsi="Arial" w:cs="Arial"/>
                <w:sz w:val="20"/>
                <w:szCs w:val="20"/>
              </w:rPr>
              <w:t xml:space="preserve"> APRU Global Health Conference 2020” on panel session ‘Ageing’</w:t>
            </w:r>
            <w:r w:rsidR="001F2BB1" w:rsidRPr="001F2BB1">
              <w:rPr>
                <w:rFonts w:ascii="Arial" w:hAnsi="Arial" w:cs="Arial"/>
                <w:sz w:val="20"/>
                <w:szCs w:val="20"/>
              </w:rPr>
              <w:t xml:space="preserve"> on17-19 October 2020(Virtual conference).</w:t>
            </w:r>
          </w:p>
          <w:p w14:paraId="7C474510" w14:textId="77777777" w:rsidR="001F2BB1" w:rsidRPr="00FE3095" w:rsidRDefault="001F2BB1" w:rsidP="001F2BB1">
            <w:pPr>
              <w:pStyle w:val="ListParagraph"/>
              <w:widowControl w:val="0"/>
              <w:autoSpaceDE w:val="0"/>
              <w:autoSpaceDN w:val="0"/>
              <w:adjustRightInd w:val="0"/>
              <w:spacing w:line="240" w:lineRule="auto"/>
              <w:jc w:val="both"/>
              <w:rPr>
                <w:rFonts w:ascii="Arial" w:hAnsi="Arial" w:cs="Arial"/>
                <w:sz w:val="20"/>
                <w:szCs w:val="20"/>
                <w:u w:val="single"/>
              </w:rPr>
            </w:pPr>
          </w:p>
          <w:p w14:paraId="2876D405" w14:textId="7721076A" w:rsidR="00C1214F" w:rsidRPr="001F01F0" w:rsidRDefault="00E1271C" w:rsidP="0011242E">
            <w:pPr>
              <w:pStyle w:val="ListParagraph"/>
              <w:widowControl w:val="0"/>
              <w:numPr>
                <w:ilvl w:val="0"/>
                <w:numId w:val="22"/>
              </w:numPr>
              <w:autoSpaceDE w:val="0"/>
              <w:autoSpaceDN w:val="0"/>
              <w:adjustRightInd w:val="0"/>
              <w:spacing w:line="240" w:lineRule="auto"/>
              <w:jc w:val="both"/>
              <w:rPr>
                <w:rFonts w:ascii="Arial" w:hAnsi="Arial" w:cs="Arial"/>
                <w:sz w:val="20"/>
                <w:szCs w:val="20"/>
                <w:u w:val="single"/>
              </w:rPr>
            </w:pPr>
            <w:r w:rsidRPr="001F01F0">
              <w:rPr>
                <w:rFonts w:ascii="Arial" w:hAnsi="Arial" w:cs="Arial"/>
                <w:sz w:val="20"/>
                <w:szCs w:val="20"/>
              </w:rPr>
              <w:t xml:space="preserve">Invited as a panelist by University of Chicago at </w:t>
            </w:r>
            <w:r w:rsidR="001F01F0" w:rsidRPr="001F01F0">
              <w:rPr>
                <w:rFonts w:ascii="Arial" w:hAnsi="Arial" w:cs="Arial"/>
                <w:sz w:val="20"/>
                <w:szCs w:val="20"/>
              </w:rPr>
              <w:t>‘100 Years Lives in Asia Online Conversation series” on 14 May 2020 by Webinar.</w:t>
            </w:r>
          </w:p>
          <w:p w14:paraId="1BAEF4F8" w14:textId="59ADA519" w:rsidR="00C1214F" w:rsidRDefault="00C1214F" w:rsidP="00680526">
            <w:pPr>
              <w:widowControl w:val="0"/>
              <w:autoSpaceDE w:val="0"/>
              <w:autoSpaceDN w:val="0"/>
              <w:adjustRightInd w:val="0"/>
              <w:spacing w:line="240" w:lineRule="auto"/>
              <w:jc w:val="both"/>
              <w:rPr>
                <w:rFonts w:ascii="Arial" w:hAnsi="Arial" w:cs="Arial"/>
                <w:b/>
                <w:sz w:val="24"/>
                <w:szCs w:val="24"/>
                <w:u w:val="single"/>
              </w:rPr>
            </w:pPr>
          </w:p>
          <w:p w14:paraId="11759B34" w14:textId="77777777" w:rsidR="007B1F89" w:rsidRPr="007B1F89" w:rsidRDefault="007B1F89" w:rsidP="00680526">
            <w:pPr>
              <w:widowControl w:val="0"/>
              <w:autoSpaceDE w:val="0"/>
              <w:autoSpaceDN w:val="0"/>
              <w:adjustRightInd w:val="0"/>
              <w:spacing w:line="240" w:lineRule="auto"/>
              <w:jc w:val="both"/>
              <w:rPr>
                <w:rFonts w:ascii="Arial" w:hAnsi="Arial" w:cs="Arial"/>
                <w:b/>
                <w:sz w:val="20"/>
                <w:szCs w:val="20"/>
                <w:u w:val="single"/>
              </w:rPr>
            </w:pPr>
            <w:r w:rsidRPr="007B1F89">
              <w:rPr>
                <w:rFonts w:ascii="Arial" w:hAnsi="Arial" w:cs="Arial"/>
                <w:b/>
                <w:sz w:val="20"/>
                <w:szCs w:val="20"/>
                <w:u w:val="single"/>
              </w:rPr>
              <w:t>2019</w:t>
            </w:r>
          </w:p>
          <w:p w14:paraId="67CFE74A" w14:textId="77777777" w:rsidR="00680526" w:rsidRDefault="00680526" w:rsidP="00680526">
            <w:pPr>
              <w:widowControl w:val="0"/>
              <w:autoSpaceDE w:val="0"/>
              <w:autoSpaceDN w:val="0"/>
              <w:adjustRightInd w:val="0"/>
              <w:spacing w:line="240" w:lineRule="auto"/>
              <w:jc w:val="both"/>
              <w:rPr>
                <w:rFonts w:ascii="Arial" w:hAnsi="Arial" w:cs="Arial"/>
                <w:b/>
                <w:sz w:val="20"/>
                <w:szCs w:val="20"/>
              </w:rPr>
            </w:pPr>
          </w:p>
          <w:p w14:paraId="2DE8F413" w14:textId="426AAEED" w:rsidR="008C38FF" w:rsidRDefault="008C38FF" w:rsidP="00105B4C">
            <w:pPr>
              <w:widowControl w:val="0"/>
              <w:numPr>
                <w:ilvl w:val="0"/>
                <w:numId w:val="22"/>
              </w:numPr>
              <w:autoSpaceDE w:val="0"/>
              <w:autoSpaceDN w:val="0"/>
              <w:adjustRightInd w:val="0"/>
              <w:spacing w:line="240" w:lineRule="auto"/>
              <w:jc w:val="both"/>
              <w:rPr>
                <w:rFonts w:ascii="Arial" w:hAnsi="Arial" w:cs="Arial"/>
                <w:color w:val="000000"/>
                <w:spacing w:val="0"/>
                <w:sz w:val="20"/>
                <w:szCs w:val="20"/>
                <w:lang w:val="en-SG" w:eastAsia="zh-CN"/>
              </w:rPr>
            </w:pPr>
            <w:r>
              <w:rPr>
                <w:rFonts w:ascii="Arial" w:hAnsi="Arial" w:cs="Arial"/>
                <w:color w:val="000000"/>
                <w:spacing w:val="0"/>
                <w:sz w:val="20"/>
                <w:szCs w:val="20"/>
                <w:lang w:val="en-SG" w:eastAsia="zh-CN"/>
              </w:rPr>
              <w:t xml:space="preserve">Invited as </w:t>
            </w:r>
            <w:r w:rsidR="00DE6948">
              <w:rPr>
                <w:rFonts w:ascii="Arial" w:hAnsi="Arial" w:cs="Arial"/>
                <w:color w:val="000000"/>
                <w:spacing w:val="0"/>
                <w:sz w:val="20"/>
                <w:szCs w:val="20"/>
                <w:lang w:val="en-SG" w:eastAsia="zh-CN"/>
              </w:rPr>
              <w:t>a panel member</w:t>
            </w:r>
            <w:r>
              <w:rPr>
                <w:rFonts w:ascii="Arial" w:hAnsi="Arial" w:cs="Arial"/>
                <w:color w:val="000000"/>
                <w:spacing w:val="0"/>
                <w:sz w:val="20"/>
                <w:szCs w:val="20"/>
                <w:lang w:val="en-SG" w:eastAsia="zh-CN"/>
              </w:rPr>
              <w:t xml:space="preserve"> to discuss “</w:t>
            </w:r>
            <w:r w:rsidRPr="008C38FF">
              <w:rPr>
                <w:rFonts w:ascii="Arial" w:hAnsi="Arial" w:cs="Arial"/>
                <w:color w:val="000000"/>
                <w:spacing w:val="0"/>
                <w:sz w:val="20"/>
                <w:szCs w:val="20"/>
                <w:lang w:val="en-SG" w:eastAsia="zh-CN"/>
              </w:rPr>
              <w:t>Economist Group Initia</w:t>
            </w:r>
            <w:r>
              <w:rPr>
                <w:rFonts w:ascii="Arial" w:hAnsi="Arial" w:cs="Arial"/>
                <w:color w:val="000000"/>
                <w:spacing w:val="0"/>
                <w:sz w:val="20"/>
                <w:szCs w:val="20"/>
                <w:lang w:val="en-SG" w:eastAsia="zh-CN"/>
              </w:rPr>
              <w:t>tive on Healthy Ageing Hong Kong” by The Economist Event Group on 28 Feb 2019 in Hong Kong.</w:t>
            </w:r>
          </w:p>
          <w:p w14:paraId="5CE84FD9" w14:textId="77777777" w:rsidR="004D076E" w:rsidRDefault="004D076E" w:rsidP="004D076E">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574C1498" w14:textId="77777777" w:rsidR="004D076E" w:rsidRDefault="004D076E" w:rsidP="00105B4C">
            <w:pPr>
              <w:widowControl w:val="0"/>
              <w:numPr>
                <w:ilvl w:val="0"/>
                <w:numId w:val="22"/>
              </w:numPr>
              <w:autoSpaceDE w:val="0"/>
              <w:autoSpaceDN w:val="0"/>
              <w:adjustRightInd w:val="0"/>
              <w:spacing w:line="240" w:lineRule="auto"/>
              <w:jc w:val="both"/>
              <w:rPr>
                <w:rFonts w:ascii="Arial" w:hAnsi="Arial" w:cs="Arial"/>
                <w:color w:val="000000"/>
                <w:spacing w:val="0"/>
                <w:sz w:val="20"/>
                <w:szCs w:val="20"/>
                <w:lang w:val="en-SG" w:eastAsia="zh-CN"/>
              </w:rPr>
            </w:pPr>
            <w:r>
              <w:rPr>
                <w:rFonts w:ascii="Arial" w:hAnsi="Arial" w:cs="Arial"/>
                <w:color w:val="000000"/>
                <w:spacing w:val="0"/>
                <w:sz w:val="20"/>
                <w:szCs w:val="20"/>
                <w:lang w:val="en-SG" w:eastAsia="zh-CN"/>
              </w:rPr>
              <w:t xml:space="preserve">Invited as Speakers and Panellist </w:t>
            </w:r>
            <w:r w:rsidR="00BE696F">
              <w:rPr>
                <w:rFonts w:ascii="Arial" w:hAnsi="Arial" w:cs="Arial"/>
                <w:color w:val="000000"/>
                <w:spacing w:val="0"/>
                <w:sz w:val="20"/>
                <w:szCs w:val="20"/>
                <w:lang w:val="en-SG" w:eastAsia="zh-CN"/>
              </w:rPr>
              <w:t xml:space="preserve">at the “Healthy </w:t>
            </w:r>
            <w:r w:rsidR="0082546B">
              <w:rPr>
                <w:rFonts w:ascii="Arial" w:hAnsi="Arial" w:cs="Arial"/>
                <w:color w:val="000000"/>
                <w:spacing w:val="0"/>
                <w:sz w:val="20"/>
                <w:szCs w:val="20"/>
                <w:lang w:val="en-SG" w:eastAsia="zh-CN"/>
              </w:rPr>
              <w:t>heart,</w:t>
            </w:r>
            <w:r w:rsidR="00BE696F">
              <w:rPr>
                <w:rFonts w:ascii="Arial" w:hAnsi="Arial" w:cs="Arial"/>
                <w:color w:val="000000"/>
                <w:spacing w:val="0"/>
                <w:sz w:val="20"/>
                <w:szCs w:val="20"/>
                <w:lang w:val="en-SG" w:eastAsia="zh-CN"/>
              </w:rPr>
              <w:t xml:space="preserve"> Healthy Ageing Dialogue </w:t>
            </w:r>
            <w:r w:rsidR="0082546B">
              <w:rPr>
                <w:rFonts w:ascii="Arial" w:hAnsi="Arial" w:cs="Arial"/>
                <w:color w:val="000000"/>
                <w:spacing w:val="0"/>
                <w:sz w:val="20"/>
                <w:szCs w:val="20"/>
                <w:lang w:val="en-SG" w:eastAsia="zh-CN"/>
              </w:rPr>
              <w:t>“by</w:t>
            </w:r>
            <w:r w:rsidR="00BE696F">
              <w:rPr>
                <w:rFonts w:ascii="Arial" w:hAnsi="Arial" w:cs="Arial"/>
                <w:color w:val="000000"/>
                <w:spacing w:val="0"/>
                <w:sz w:val="20"/>
                <w:szCs w:val="20"/>
                <w:lang w:val="en-SG" w:eastAsia="zh-CN"/>
              </w:rPr>
              <w:t xml:space="preserve"> Bayer and NUS Enterprise at NUS on 26 March 2019 in Singapore.</w:t>
            </w:r>
          </w:p>
          <w:p w14:paraId="1CBEE01D" w14:textId="77777777" w:rsidR="00DC342C" w:rsidRDefault="00DC342C" w:rsidP="00DC342C">
            <w:pPr>
              <w:pStyle w:val="ListParagraph"/>
              <w:rPr>
                <w:rFonts w:ascii="Arial" w:hAnsi="Arial" w:cs="Arial"/>
                <w:color w:val="000000"/>
                <w:spacing w:val="0"/>
                <w:sz w:val="20"/>
                <w:szCs w:val="20"/>
                <w:lang w:val="en-SG" w:eastAsia="zh-CN"/>
              </w:rPr>
            </w:pPr>
          </w:p>
          <w:p w14:paraId="61A88AA8" w14:textId="77777777" w:rsidR="008C38FF" w:rsidRPr="008C38FF" w:rsidRDefault="008C38FF" w:rsidP="008C38FF">
            <w:pPr>
              <w:widowControl w:val="0"/>
              <w:autoSpaceDE w:val="0"/>
              <w:autoSpaceDN w:val="0"/>
              <w:adjustRightInd w:val="0"/>
              <w:spacing w:line="240" w:lineRule="auto"/>
              <w:jc w:val="both"/>
              <w:rPr>
                <w:rFonts w:ascii="Arial" w:hAnsi="Arial" w:cs="Arial"/>
                <w:b/>
                <w:color w:val="000000"/>
                <w:spacing w:val="0"/>
                <w:sz w:val="20"/>
                <w:szCs w:val="20"/>
                <w:u w:val="single"/>
                <w:lang w:val="en-SG" w:eastAsia="zh-CN"/>
              </w:rPr>
            </w:pPr>
            <w:r>
              <w:rPr>
                <w:rFonts w:ascii="Arial" w:hAnsi="Arial" w:cs="Arial"/>
                <w:color w:val="000000"/>
                <w:spacing w:val="0"/>
                <w:sz w:val="20"/>
                <w:szCs w:val="20"/>
                <w:lang w:val="en-SG" w:eastAsia="zh-CN"/>
              </w:rPr>
              <w:t xml:space="preserve"> </w:t>
            </w:r>
            <w:r w:rsidRPr="008C38FF">
              <w:rPr>
                <w:rFonts w:ascii="Arial" w:hAnsi="Arial" w:cs="Arial"/>
                <w:b/>
                <w:color w:val="000000"/>
                <w:spacing w:val="0"/>
                <w:sz w:val="20"/>
                <w:szCs w:val="20"/>
                <w:u w:val="single"/>
                <w:lang w:val="en-SG" w:eastAsia="zh-CN"/>
              </w:rPr>
              <w:t>2018</w:t>
            </w:r>
          </w:p>
          <w:p w14:paraId="19DC2BDF" w14:textId="77777777" w:rsidR="008C38FF" w:rsidRPr="008C38FF" w:rsidRDefault="008C38FF" w:rsidP="008C38FF">
            <w:pPr>
              <w:widowControl w:val="0"/>
              <w:autoSpaceDE w:val="0"/>
              <w:autoSpaceDN w:val="0"/>
              <w:adjustRightInd w:val="0"/>
              <w:spacing w:line="240" w:lineRule="auto"/>
              <w:ind w:left="720"/>
              <w:jc w:val="both"/>
              <w:rPr>
                <w:rFonts w:ascii="Arial" w:hAnsi="Arial" w:cs="Arial"/>
                <w:color w:val="000000"/>
                <w:spacing w:val="0"/>
                <w:sz w:val="20"/>
                <w:szCs w:val="20"/>
                <w:lang w:val="en-SG" w:eastAsia="zh-CN"/>
              </w:rPr>
            </w:pPr>
          </w:p>
          <w:p w14:paraId="2E8BBF83"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color w:val="000000"/>
                <w:spacing w:val="0"/>
                <w:sz w:val="20"/>
                <w:szCs w:val="20"/>
                <w:lang w:val="en-SG" w:eastAsia="zh-CN"/>
              </w:rPr>
            </w:pPr>
            <w:r w:rsidRPr="0045650D">
              <w:rPr>
                <w:rFonts w:ascii="Arial" w:hAnsi="Arial" w:cs="Arial"/>
                <w:sz w:val="20"/>
                <w:szCs w:val="20"/>
              </w:rPr>
              <w:t>Invited as a panel member to discuss “</w:t>
            </w:r>
            <w:r w:rsidRPr="0045650D">
              <w:rPr>
                <w:rFonts w:ascii="Arial" w:hAnsi="Arial" w:cs="Arial"/>
                <w:color w:val="000000"/>
                <w:sz w:val="20"/>
                <w:szCs w:val="20"/>
              </w:rPr>
              <w:t>Challenges Facing Elderly Singaporeans in the Different Communities” CREA, Singapore Management University on 14 March</w:t>
            </w:r>
            <w:r>
              <w:rPr>
                <w:rFonts w:ascii="Arial" w:hAnsi="Arial" w:cs="Arial"/>
                <w:color w:val="000000"/>
                <w:sz w:val="20"/>
                <w:szCs w:val="20"/>
              </w:rPr>
              <w:t xml:space="preserve"> </w:t>
            </w:r>
            <w:r w:rsidRPr="0045650D">
              <w:rPr>
                <w:rFonts w:ascii="Arial" w:hAnsi="Arial" w:cs="Arial"/>
                <w:color w:val="000000"/>
                <w:sz w:val="20"/>
                <w:szCs w:val="20"/>
              </w:rPr>
              <w:t xml:space="preserve">2018. </w:t>
            </w:r>
          </w:p>
          <w:p w14:paraId="423ED297"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7F21C810"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 xml:space="preserve">Invited as a </w:t>
            </w:r>
            <w:r>
              <w:rPr>
                <w:rFonts w:ascii="Arial" w:hAnsi="Arial" w:cs="Arial"/>
                <w:sz w:val="20"/>
                <w:szCs w:val="20"/>
              </w:rPr>
              <w:t>p</w:t>
            </w:r>
            <w:r w:rsidRPr="0045650D">
              <w:rPr>
                <w:rFonts w:ascii="Arial" w:hAnsi="Arial" w:cs="Arial"/>
                <w:sz w:val="20"/>
                <w:szCs w:val="20"/>
              </w:rPr>
              <w:t xml:space="preserve">anelist and </w:t>
            </w:r>
            <w:r>
              <w:rPr>
                <w:rFonts w:ascii="Arial" w:hAnsi="Arial" w:cs="Arial"/>
                <w:sz w:val="20"/>
                <w:szCs w:val="20"/>
              </w:rPr>
              <w:t>m</w:t>
            </w:r>
            <w:r w:rsidRPr="0045650D">
              <w:rPr>
                <w:rFonts w:ascii="Arial" w:hAnsi="Arial" w:cs="Arial"/>
                <w:sz w:val="20"/>
                <w:szCs w:val="20"/>
              </w:rPr>
              <w:t xml:space="preserve">oderator for” Workshop on Ageing and Demographic Change in Asia: Caring for the Rapidly Growing No of Elders in our society”, ISEA - Yusof Ishak Institute on 26-28 </w:t>
            </w:r>
            <w:r w:rsidRPr="0045650D">
              <w:rPr>
                <w:rFonts w:ascii="Arial" w:hAnsi="Arial" w:cs="Arial"/>
                <w:sz w:val="20"/>
                <w:szCs w:val="20"/>
              </w:rPr>
              <w:lastRenderedPageBreak/>
              <w:t>February 2018.</w:t>
            </w:r>
          </w:p>
          <w:p w14:paraId="4E050C84"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2BE03CA"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as a Judge and chairperson on “Best Oral Paper –HSSR” at Sing</w:t>
            </w:r>
            <w:r>
              <w:rPr>
                <w:rFonts w:ascii="Arial" w:hAnsi="Arial" w:cs="Arial"/>
                <w:sz w:val="20"/>
                <w:szCs w:val="20"/>
              </w:rPr>
              <w:t>H</w:t>
            </w:r>
            <w:r w:rsidRPr="0045650D">
              <w:rPr>
                <w:rFonts w:ascii="Arial" w:hAnsi="Arial" w:cs="Arial"/>
                <w:sz w:val="20"/>
                <w:szCs w:val="20"/>
              </w:rPr>
              <w:t>ealth Duke NUS Scientific Congress at Academia on 12-22 September 2018.</w:t>
            </w:r>
          </w:p>
          <w:p w14:paraId="3EA41C13"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8D5C784"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as a panel member for session “How to live to an active 100” at the Milken Institute Asia Summit 2019 at Four Seasons Hotel on 13-14 September 2018.</w:t>
            </w:r>
          </w:p>
          <w:p w14:paraId="7C53D8C8"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7B07BF3"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as a discussant at CREA 5</w:t>
            </w:r>
            <w:r w:rsidRPr="0045650D">
              <w:rPr>
                <w:rFonts w:ascii="Arial" w:hAnsi="Arial" w:cs="Arial"/>
                <w:sz w:val="20"/>
                <w:szCs w:val="20"/>
                <w:vertAlign w:val="superscript"/>
              </w:rPr>
              <w:t>th</w:t>
            </w:r>
            <w:r w:rsidRPr="0045650D">
              <w:rPr>
                <w:rFonts w:ascii="Arial" w:hAnsi="Arial" w:cs="Arial"/>
                <w:sz w:val="20"/>
                <w:szCs w:val="20"/>
              </w:rPr>
              <w:t xml:space="preserve"> Closed Door Round table on “Health” at CREA Singapore Management University on 4 June 2018.</w:t>
            </w:r>
          </w:p>
          <w:p w14:paraId="088FE688"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138BAD4D"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by Elder Shield Review Committee to review and discussion “Elder shield Report”.  Ministry of Health on 18 May 2018.</w:t>
            </w:r>
          </w:p>
          <w:p w14:paraId="708417CB" w14:textId="77777777" w:rsidR="00680526" w:rsidRPr="0045650D" w:rsidRDefault="00680526" w:rsidP="00680526">
            <w:pPr>
              <w:widowControl w:val="0"/>
              <w:autoSpaceDE w:val="0"/>
              <w:autoSpaceDN w:val="0"/>
              <w:adjustRightInd w:val="0"/>
              <w:spacing w:line="240" w:lineRule="auto"/>
              <w:jc w:val="both"/>
              <w:rPr>
                <w:rFonts w:ascii="Arial" w:hAnsi="Arial" w:cs="Arial"/>
                <w:b/>
                <w:sz w:val="20"/>
                <w:szCs w:val="20"/>
                <w:u w:val="single"/>
              </w:rPr>
            </w:pPr>
          </w:p>
          <w:p w14:paraId="1691C920" w14:textId="77777777" w:rsidR="00680526" w:rsidRDefault="00680526" w:rsidP="00105B4C">
            <w:pPr>
              <w:numPr>
                <w:ilvl w:val="0"/>
                <w:numId w:val="22"/>
              </w:numPr>
              <w:rPr>
                <w:rFonts w:ascii="Arial" w:hAnsi="Arial" w:cs="Arial"/>
                <w:sz w:val="20"/>
                <w:szCs w:val="20"/>
              </w:rPr>
            </w:pPr>
            <w:r w:rsidRPr="0045650D">
              <w:rPr>
                <w:rFonts w:ascii="Arial" w:hAnsi="Arial" w:cs="Arial"/>
                <w:sz w:val="20"/>
                <w:szCs w:val="20"/>
              </w:rPr>
              <w:t>Invited as panel discussant on roundtable by Tsao Foundation on “Long Term Care”, Whampoa Community club on 14 May 2018</w:t>
            </w:r>
          </w:p>
          <w:p w14:paraId="71DD8632" w14:textId="77777777" w:rsidR="008C38FF" w:rsidRDefault="008C38FF" w:rsidP="008C38FF">
            <w:pPr>
              <w:pStyle w:val="ListParagraph"/>
              <w:rPr>
                <w:rFonts w:ascii="Arial" w:hAnsi="Arial" w:cs="Arial"/>
                <w:sz w:val="20"/>
                <w:szCs w:val="20"/>
              </w:rPr>
            </w:pPr>
          </w:p>
          <w:p w14:paraId="5A72277F" w14:textId="77777777" w:rsidR="008C38FF" w:rsidRPr="008C38FF" w:rsidRDefault="008C38FF" w:rsidP="008C38FF">
            <w:pPr>
              <w:rPr>
                <w:rFonts w:ascii="Arial" w:hAnsi="Arial" w:cs="Arial"/>
                <w:b/>
                <w:sz w:val="20"/>
                <w:szCs w:val="20"/>
                <w:u w:val="single"/>
              </w:rPr>
            </w:pPr>
            <w:r w:rsidRPr="008C38FF">
              <w:rPr>
                <w:rFonts w:ascii="Arial" w:hAnsi="Arial" w:cs="Arial"/>
                <w:b/>
                <w:sz w:val="20"/>
                <w:szCs w:val="20"/>
              </w:rPr>
              <w:t xml:space="preserve">   </w:t>
            </w:r>
            <w:r w:rsidRPr="008C38FF">
              <w:rPr>
                <w:rFonts w:ascii="Arial" w:hAnsi="Arial" w:cs="Arial"/>
                <w:b/>
                <w:sz w:val="20"/>
                <w:szCs w:val="20"/>
                <w:u w:val="single"/>
              </w:rPr>
              <w:t>2017</w:t>
            </w:r>
          </w:p>
          <w:p w14:paraId="68620C60" w14:textId="77777777" w:rsidR="00680526" w:rsidRPr="0045650D" w:rsidRDefault="00680526" w:rsidP="00680526">
            <w:pPr>
              <w:rPr>
                <w:rFonts w:ascii="Arial" w:hAnsi="Arial" w:cs="Arial"/>
                <w:sz w:val="20"/>
                <w:szCs w:val="20"/>
              </w:rPr>
            </w:pPr>
          </w:p>
          <w:p w14:paraId="1481A588"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Invitation as Lead discussant by Milken Institute at 2017 Asia Summit Ageing Round table at Four Season Hotel Singapore on 13 September 2017.</w:t>
            </w:r>
          </w:p>
          <w:p w14:paraId="4CB8000A"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49E64ADC" w14:textId="77777777" w:rsidR="00680526"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speaker at round table discussion with AARP on project with Senior in Singapore with Lumen Lab, MetLife Innovation Centre, Singapore on 11 Sept,2017</w:t>
            </w:r>
          </w:p>
          <w:p w14:paraId="22D2C1D9" w14:textId="77777777" w:rsidR="008F5935" w:rsidRDefault="008F5935" w:rsidP="008F5935">
            <w:pPr>
              <w:pStyle w:val="ListParagraph"/>
              <w:rPr>
                <w:rFonts w:ascii="Arial" w:hAnsi="Arial" w:cs="Arial"/>
                <w:sz w:val="20"/>
                <w:szCs w:val="20"/>
              </w:rPr>
            </w:pPr>
          </w:p>
          <w:p w14:paraId="0A637934" w14:textId="77777777" w:rsidR="008F5935" w:rsidRPr="0045650D" w:rsidRDefault="008F5935" w:rsidP="00105B4C">
            <w:pPr>
              <w:widowControl w:val="0"/>
              <w:numPr>
                <w:ilvl w:val="0"/>
                <w:numId w:val="22"/>
              </w:numPr>
              <w:autoSpaceDE w:val="0"/>
              <w:autoSpaceDN w:val="0"/>
              <w:adjustRightInd w:val="0"/>
              <w:spacing w:line="240" w:lineRule="auto"/>
              <w:jc w:val="both"/>
              <w:rPr>
                <w:rFonts w:ascii="Arial" w:hAnsi="Arial" w:cs="Arial"/>
                <w:sz w:val="20"/>
                <w:szCs w:val="20"/>
              </w:rPr>
            </w:pPr>
            <w:r>
              <w:rPr>
                <w:rFonts w:ascii="Arial" w:hAnsi="Arial" w:cs="Arial"/>
                <w:sz w:val="20"/>
                <w:szCs w:val="20"/>
              </w:rPr>
              <w:t>Invited as a speaker at</w:t>
            </w:r>
            <w:r>
              <w:rPr>
                <w:rFonts w:ascii="Arial" w:hAnsi="Arial" w:cs="Arial"/>
                <w:color w:val="000000"/>
                <w:spacing w:val="0"/>
                <w:sz w:val="20"/>
                <w:szCs w:val="20"/>
                <w:lang w:val="en-SG" w:eastAsia="zh-CN"/>
              </w:rPr>
              <w:t xml:space="preserve"> Tsao Foundation “Closed Door Dialogue session “ by Tsao Foundation at Tiong Bahru Plaza, Tsao office on 9 November 2017</w:t>
            </w:r>
            <w:r>
              <w:rPr>
                <w:rFonts w:ascii="Arial" w:hAnsi="Arial" w:cs="Arial"/>
                <w:sz w:val="20"/>
                <w:szCs w:val="20"/>
              </w:rPr>
              <w:t xml:space="preserve">  </w:t>
            </w:r>
          </w:p>
          <w:p w14:paraId="252D6B6D" w14:textId="77777777" w:rsidR="00680526" w:rsidRPr="0045650D" w:rsidRDefault="00680526" w:rsidP="00680526">
            <w:pPr>
              <w:rPr>
                <w:rFonts w:ascii="Arial" w:hAnsi="Arial" w:cs="Arial"/>
                <w:sz w:val="20"/>
                <w:szCs w:val="20"/>
              </w:rPr>
            </w:pPr>
          </w:p>
          <w:p w14:paraId="5A7EFC87" w14:textId="77777777" w:rsidR="00680526" w:rsidRPr="0045650D"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 xml:space="preserve">Invited as a Chair by Ministry of Social and Family (Family Development Group), </w:t>
            </w:r>
            <w:r>
              <w:rPr>
                <w:rFonts w:ascii="Arial" w:hAnsi="Arial" w:cs="Arial"/>
                <w:sz w:val="20"/>
                <w:szCs w:val="20"/>
              </w:rPr>
              <w:t xml:space="preserve">“Conference in Singapore on Ageing Asian Families - </w:t>
            </w:r>
            <w:r w:rsidRPr="005541D2">
              <w:rPr>
                <w:rFonts w:ascii="Arial" w:hAnsi="Arial" w:cs="Arial"/>
                <w:sz w:val="20"/>
                <w:szCs w:val="20"/>
              </w:rPr>
              <w:t>Challenges and Opportunities “</w:t>
            </w:r>
            <w:r>
              <w:rPr>
                <w:rFonts w:ascii="Arial" w:hAnsi="Arial" w:cs="Arial"/>
                <w:sz w:val="20"/>
                <w:szCs w:val="20"/>
              </w:rPr>
              <w:t>at</w:t>
            </w:r>
            <w:r w:rsidRPr="0045650D">
              <w:rPr>
                <w:rFonts w:ascii="Arial" w:hAnsi="Arial" w:cs="Arial"/>
                <w:sz w:val="20"/>
                <w:szCs w:val="20"/>
              </w:rPr>
              <w:t xml:space="preserve"> Orchard Hotel Singapore on 29 November 2017.</w:t>
            </w:r>
          </w:p>
          <w:p w14:paraId="54AAAF44"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312B6F2" w14:textId="77777777" w:rsidR="00680526" w:rsidRPr="00680526" w:rsidRDefault="00680526" w:rsidP="00105B4C">
            <w:pPr>
              <w:widowControl w:val="0"/>
              <w:numPr>
                <w:ilvl w:val="0"/>
                <w:numId w:val="22"/>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Invited as Panel discussant “Envisioning Sg100: Towards and Age Friendly Community” at Yale- National University of Singapore, 11 October 2016.</w:t>
            </w:r>
          </w:p>
          <w:p w14:paraId="70012353" w14:textId="77777777" w:rsidR="00680526" w:rsidRPr="0029331C" w:rsidRDefault="00680526" w:rsidP="00680526">
            <w:pPr>
              <w:widowControl w:val="0"/>
              <w:autoSpaceDE w:val="0"/>
              <w:autoSpaceDN w:val="0"/>
              <w:adjustRightInd w:val="0"/>
              <w:spacing w:line="240" w:lineRule="auto"/>
              <w:jc w:val="both"/>
              <w:rPr>
                <w:rFonts w:ascii="Arial" w:hAnsi="Arial" w:cs="Arial"/>
                <w:b/>
                <w:sz w:val="20"/>
                <w:szCs w:val="20"/>
              </w:rPr>
            </w:pPr>
          </w:p>
        </w:tc>
      </w:tr>
      <w:tr w:rsidR="00680526" w14:paraId="00C4FEB2" w14:textId="77777777" w:rsidTr="00680526">
        <w:tc>
          <w:tcPr>
            <w:tcW w:w="10456" w:type="dxa"/>
            <w:tcBorders>
              <w:top w:val="nil"/>
              <w:left w:val="nil"/>
              <w:bottom w:val="nil"/>
              <w:right w:val="nil"/>
            </w:tcBorders>
            <w:vAlign w:val="center"/>
          </w:tcPr>
          <w:p w14:paraId="1C3E1C0E" w14:textId="77777777" w:rsidR="00680526" w:rsidRDefault="00680526" w:rsidP="00680526">
            <w:pPr>
              <w:widowControl w:val="0"/>
              <w:autoSpaceDE w:val="0"/>
              <w:autoSpaceDN w:val="0"/>
              <w:adjustRightInd w:val="0"/>
              <w:spacing w:line="240" w:lineRule="auto"/>
              <w:rPr>
                <w:rFonts w:ascii="Arial" w:hAnsi="Arial" w:cs="Arial"/>
                <w:b/>
                <w:sz w:val="24"/>
                <w:szCs w:val="24"/>
                <w:u w:val="single"/>
              </w:rPr>
            </w:pPr>
            <w:r w:rsidRPr="00306C51">
              <w:rPr>
                <w:rFonts w:ascii="Arial" w:hAnsi="Arial" w:cs="Arial"/>
                <w:b/>
                <w:sz w:val="24"/>
                <w:szCs w:val="24"/>
                <w:u w:val="single"/>
              </w:rPr>
              <w:lastRenderedPageBreak/>
              <w:t>Invited presentations (International)</w:t>
            </w:r>
          </w:p>
          <w:p w14:paraId="4BCB2506" w14:textId="13E4524C" w:rsidR="00D87FA5" w:rsidRDefault="00D87FA5" w:rsidP="00680526">
            <w:pPr>
              <w:widowControl w:val="0"/>
              <w:autoSpaceDE w:val="0"/>
              <w:autoSpaceDN w:val="0"/>
              <w:adjustRightInd w:val="0"/>
              <w:spacing w:line="240" w:lineRule="auto"/>
              <w:rPr>
                <w:rFonts w:ascii="Arial" w:hAnsi="Arial" w:cs="Arial"/>
                <w:sz w:val="20"/>
                <w:szCs w:val="20"/>
                <w:u w:val="single"/>
              </w:rPr>
            </w:pPr>
            <w:r>
              <w:rPr>
                <w:rFonts w:ascii="Arial" w:hAnsi="Arial" w:cs="Arial"/>
                <w:sz w:val="20"/>
                <w:szCs w:val="20"/>
                <w:u w:val="single"/>
              </w:rPr>
              <w:t xml:space="preserve">   </w:t>
            </w:r>
          </w:p>
          <w:p w14:paraId="110F1E9B" w14:textId="77777777" w:rsidR="00D87FA5" w:rsidRDefault="00D87FA5" w:rsidP="00680526">
            <w:pPr>
              <w:widowControl w:val="0"/>
              <w:autoSpaceDE w:val="0"/>
              <w:autoSpaceDN w:val="0"/>
              <w:adjustRightInd w:val="0"/>
              <w:spacing w:line="240" w:lineRule="auto"/>
              <w:rPr>
                <w:rFonts w:ascii="Arial" w:hAnsi="Arial" w:cs="Arial"/>
                <w:sz w:val="20"/>
                <w:szCs w:val="20"/>
                <w:u w:val="single"/>
              </w:rPr>
            </w:pPr>
          </w:p>
          <w:p w14:paraId="2C4AF4A0" w14:textId="7BC188FC" w:rsidR="00C1214F" w:rsidRDefault="00A31143" w:rsidP="00680526">
            <w:pPr>
              <w:widowControl w:val="0"/>
              <w:autoSpaceDE w:val="0"/>
              <w:autoSpaceDN w:val="0"/>
              <w:adjustRightInd w:val="0"/>
              <w:spacing w:line="240" w:lineRule="auto"/>
              <w:rPr>
                <w:rFonts w:ascii="Arial" w:hAnsi="Arial" w:cs="Arial"/>
                <w:sz w:val="20"/>
                <w:szCs w:val="20"/>
                <w:u w:val="single"/>
              </w:rPr>
            </w:pPr>
            <w:r>
              <w:rPr>
                <w:rFonts w:ascii="Arial" w:hAnsi="Arial" w:cs="Arial"/>
                <w:sz w:val="20"/>
                <w:szCs w:val="20"/>
                <w:u w:val="single"/>
              </w:rPr>
              <w:t>2021</w:t>
            </w:r>
          </w:p>
          <w:p w14:paraId="506C5089" w14:textId="77777777" w:rsidR="00D87FA5" w:rsidRPr="00D87FA5" w:rsidRDefault="00D87FA5" w:rsidP="00D87FA5">
            <w:pPr>
              <w:widowControl w:val="0"/>
              <w:autoSpaceDE w:val="0"/>
              <w:autoSpaceDN w:val="0"/>
              <w:adjustRightInd w:val="0"/>
              <w:spacing w:line="240" w:lineRule="auto"/>
              <w:rPr>
                <w:rFonts w:ascii="Arial" w:hAnsi="Arial" w:cs="Arial"/>
                <w:sz w:val="20"/>
                <w:szCs w:val="20"/>
              </w:rPr>
            </w:pPr>
          </w:p>
          <w:p w14:paraId="3AA978AE" w14:textId="1B1250D0" w:rsidR="00A31143" w:rsidRDefault="00A31143" w:rsidP="00A31143">
            <w:pPr>
              <w:pStyle w:val="ListParagraph"/>
              <w:widowControl w:val="0"/>
              <w:numPr>
                <w:ilvl w:val="0"/>
                <w:numId w:val="23"/>
              </w:numPr>
              <w:autoSpaceDE w:val="0"/>
              <w:autoSpaceDN w:val="0"/>
              <w:adjustRightInd w:val="0"/>
              <w:spacing w:line="240" w:lineRule="auto"/>
              <w:rPr>
                <w:rFonts w:ascii="Arial" w:hAnsi="Arial" w:cs="Arial"/>
                <w:sz w:val="20"/>
                <w:szCs w:val="20"/>
              </w:rPr>
            </w:pPr>
            <w:r w:rsidRPr="00A31143">
              <w:rPr>
                <w:rFonts w:ascii="Arial" w:hAnsi="Arial" w:cs="Arial"/>
                <w:sz w:val="20"/>
                <w:szCs w:val="20"/>
              </w:rPr>
              <w:t>2021 Annual Conference of Population Association of Taiwan Theme 'Life Course and Population Sustainability'</w:t>
            </w:r>
            <w:r>
              <w:rPr>
                <w:rFonts w:ascii="Arial" w:hAnsi="Arial" w:cs="Arial"/>
                <w:sz w:val="20"/>
                <w:szCs w:val="20"/>
              </w:rPr>
              <w:t xml:space="preserve"> held by</w:t>
            </w:r>
            <w:r w:rsidRPr="00A31143">
              <w:rPr>
                <w:rFonts w:ascii="Arial" w:hAnsi="Arial" w:cs="Arial"/>
                <w:sz w:val="20"/>
                <w:szCs w:val="20"/>
              </w:rPr>
              <w:t xml:space="preserve"> National Taiwan University College of Public Health </w:t>
            </w:r>
            <w:r>
              <w:rPr>
                <w:rFonts w:ascii="Arial" w:hAnsi="Arial" w:cs="Arial"/>
                <w:sz w:val="20"/>
                <w:szCs w:val="20"/>
              </w:rPr>
              <w:t xml:space="preserve">on 24 April 2021 (Virtual). </w:t>
            </w:r>
          </w:p>
          <w:p w14:paraId="45C5B345" w14:textId="715C7AFA" w:rsidR="00A31143" w:rsidRPr="009B65EB" w:rsidRDefault="00A31143" w:rsidP="00C51B20">
            <w:pPr>
              <w:pStyle w:val="ListParagraph"/>
              <w:widowControl w:val="0"/>
              <w:numPr>
                <w:ilvl w:val="0"/>
                <w:numId w:val="23"/>
              </w:numPr>
              <w:autoSpaceDE w:val="0"/>
              <w:autoSpaceDN w:val="0"/>
              <w:adjustRightInd w:val="0"/>
              <w:spacing w:line="240" w:lineRule="auto"/>
              <w:rPr>
                <w:rFonts w:ascii="Arial" w:hAnsi="Arial" w:cs="Arial"/>
                <w:sz w:val="20"/>
                <w:szCs w:val="20"/>
              </w:rPr>
            </w:pPr>
            <w:r w:rsidRPr="009B65EB">
              <w:rPr>
                <w:rFonts w:ascii="Arial" w:hAnsi="Arial" w:cs="Arial"/>
                <w:sz w:val="20"/>
                <w:szCs w:val="20"/>
              </w:rPr>
              <w:t>“Challenges</w:t>
            </w:r>
            <w:r w:rsidR="00D87FA5" w:rsidRPr="009B65EB">
              <w:rPr>
                <w:rFonts w:ascii="Arial" w:hAnsi="Arial" w:cs="Arial"/>
                <w:sz w:val="20"/>
                <w:szCs w:val="20"/>
              </w:rPr>
              <w:t xml:space="preserve"> and Resilience Related to Aging Population: Surviving and T</w:t>
            </w:r>
            <w:r w:rsidRPr="009B65EB">
              <w:rPr>
                <w:rFonts w:ascii="Arial" w:hAnsi="Arial" w:cs="Arial"/>
                <w:sz w:val="20"/>
                <w:szCs w:val="20"/>
              </w:rPr>
              <w:t>hriving toward Successful Aging’, at the 11</w:t>
            </w:r>
            <w:r w:rsidRPr="009B65EB">
              <w:rPr>
                <w:rFonts w:ascii="Arial" w:hAnsi="Arial" w:cs="Arial"/>
                <w:sz w:val="20"/>
                <w:szCs w:val="20"/>
                <w:vertAlign w:val="superscript"/>
              </w:rPr>
              <w:t>th</w:t>
            </w:r>
            <w:r w:rsidRPr="009B65EB">
              <w:rPr>
                <w:rFonts w:ascii="Arial" w:hAnsi="Arial" w:cs="Arial"/>
                <w:sz w:val="20"/>
                <w:szCs w:val="20"/>
              </w:rPr>
              <w:t xml:space="preserve"> APRU Ageing Virtual Conference on 17-18 April 2021.</w:t>
            </w:r>
          </w:p>
          <w:p w14:paraId="2F644236" w14:textId="344CE191" w:rsidR="00A31143" w:rsidRDefault="00A31143" w:rsidP="00A31143">
            <w:pPr>
              <w:pStyle w:val="ListParagraph"/>
              <w:widowControl w:val="0"/>
              <w:autoSpaceDE w:val="0"/>
              <w:autoSpaceDN w:val="0"/>
              <w:adjustRightInd w:val="0"/>
              <w:spacing w:line="240" w:lineRule="auto"/>
              <w:rPr>
                <w:rFonts w:ascii="Arial" w:hAnsi="Arial" w:cs="Arial"/>
                <w:sz w:val="20"/>
                <w:szCs w:val="20"/>
              </w:rPr>
            </w:pPr>
          </w:p>
          <w:p w14:paraId="04764A40" w14:textId="4EC07DD6" w:rsidR="00A31143" w:rsidRPr="00A31143" w:rsidRDefault="00A31143" w:rsidP="00A31143">
            <w:pPr>
              <w:widowControl w:val="0"/>
              <w:autoSpaceDE w:val="0"/>
              <w:autoSpaceDN w:val="0"/>
              <w:adjustRightInd w:val="0"/>
              <w:spacing w:line="240" w:lineRule="auto"/>
              <w:rPr>
                <w:rFonts w:ascii="Arial" w:hAnsi="Arial" w:cs="Arial"/>
                <w:b/>
                <w:sz w:val="20"/>
                <w:szCs w:val="20"/>
                <w:u w:val="single"/>
              </w:rPr>
            </w:pPr>
            <w:r>
              <w:rPr>
                <w:rFonts w:ascii="Arial" w:hAnsi="Arial" w:cs="Arial"/>
                <w:sz w:val="20"/>
                <w:szCs w:val="20"/>
              </w:rPr>
              <w:t xml:space="preserve">     </w:t>
            </w:r>
            <w:r w:rsidRPr="00A31143">
              <w:rPr>
                <w:rFonts w:ascii="Arial" w:hAnsi="Arial" w:cs="Arial"/>
                <w:b/>
                <w:sz w:val="20"/>
                <w:szCs w:val="20"/>
                <w:u w:val="single"/>
              </w:rPr>
              <w:t>2020</w:t>
            </w:r>
          </w:p>
          <w:p w14:paraId="4DB6E21F" w14:textId="77777777" w:rsidR="00A31143" w:rsidRDefault="00A31143" w:rsidP="00A31143">
            <w:pPr>
              <w:pStyle w:val="ListParagraph"/>
              <w:widowControl w:val="0"/>
              <w:autoSpaceDE w:val="0"/>
              <w:autoSpaceDN w:val="0"/>
              <w:adjustRightInd w:val="0"/>
              <w:spacing w:line="240" w:lineRule="auto"/>
              <w:rPr>
                <w:rFonts w:ascii="Arial" w:hAnsi="Arial" w:cs="Arial"/>
                <w:sz w:val="20"/>
                <w:szCs w:val="20"/>
              </w:rPr>
            </w:pPr>
          </w:p>
          <w:p w14:paraId="4A62A2A7" w14:textId="13C0F5CF" w:rsidR="00C1214F" w:rsidRPr="009B65EB" w:rsidRDefault="001F2BB1" w:rsidP="00C51B20">
            <w:pPr>
              <w:pStyle w:val="ListParagraph"/>
              <w:widowControl w:val="0"/>
              <w:numPr>
                <w:ilvl w:val="0"/>
                <w:numId w:val="23"/>
              </w:numPr>
              <w:autoSpaceDE w:val="0"/>
              <w:autoSpaceDN w:val="0"/>
              <w:adjustRightInd w:val="0"/>
              <w:spacing w:line="240" w:lineRule="auto"/>
              <w:rPr>
                <w:rFonts w:ascii="Arial" w:hAnsi="Arial" w:cs="Arial"/>
                <w:sz w:val="20"/>
                <w:szCs w:val="20"/>
                <w:u w:val="single"/>
              </w:rPr>
            </w:pPr>
            <w:r w:rsidRPr="009B65EB">
              <w:rPr>
                <w:rFonts w:ascii="Arial" w:hAnsi="Arial" w:cs="Arial"/>
                <w:sz w:val="20"/>
                <w:szCs w:val="20"/>
              </w:rPr>
              <w:t>“Evaluating a Community Health and Social Care Project -Translating Research into Policy” presented at “The 14th APRU Global Health Conference 2020”virtual conference on17-19 October 2020.</w:t>
            </w:r>
            <w:r w:rsidR="00C1214F" w:rsidRPr="009B65EB">
              <w:rPr>
                <w:rFonts w:ascii="Arial" w:hAnsi="Arial" w:cs="Arial"/>
                <w:sz w:val="20"/>
                <w:szCs w:val="20"/>
                <w:u w:val="single"/>
              </w:rPr>
              <w:t xml:space="preserve">         </w:t>
            </w:r>
          </w:p>
          <w:p w14:paraId="10315BD8" w14:textId="2F9A37FD" w:rsidR="00726CB2" w:rsidRDefault="00726CB2" w:rsidP="00680526">
            <w:pPr>
              <w:widowControl w:val="0"/>
              <w:autoSpaceDE w:val="0"/>
              <w:autoSpaceDN w:val="0"/>
              <w:adjustRightInd w:val="0"/>
              <w:spacing w:line="240" w:lineRule="auto"/>
              <w:rPr>
                <w:rFonts w:ascii="Arial" w:hAnsi="Arial" w:cs="Arial"/>
                <w:sz w:val="20"/>
                <w:szCs w:val="20"/>
                <w:u w:val="single"/>
              </w:rPr>
            </w:pPr>
            <w:r w:rsidRPr="00726CB2">
              <w:rPr>
                <w:rFonts w:ascii="Arial" w:hAnsi="Arial" w:cs="Arial"/>
                <w:sz w:val="20"/>
                <w:szCs w:val="20"/>
                <w:u w:val="single"/>
              </w:rPr>
              <w:t xml:space="preserve">2019 </w:t>
            </w:r>
          </w:p>
          <w:p w14:paraId="509D3912" w14:textId="77777777" w:rsidR="00726CB2" w:rsidRDefault="00726CB2" w:rsidP="00680526">
            <w:pPr>
              <w:widowControl w:val="0"/>
              <w:autoSpaceDE w:val="0"/>
              <w:autoSpaceDN w:val="0"/>
              <w:adjustRightInd w:val="0"/>
              <w:spacing w:line="240" w:lineRule="auto"/>
              <w:rPr>
                <w:rFonts w:ascii="Arial" w:hAnsi="Arial" w:cs="Arial"/>
                <w:sz w:val="20"/>
                <w:szCs w:val="20"/>
                <w:u w:val="single"/>
              </w:rPr>
            </w:pPr>
          </w:p>
          <w:p w14:paraId="63DA6F15" w14:textId="7FDF8607" w:rsidR="00DE6948" w:rsidRDefault="00617684" w:rsidP="00F50C01">
            <w:pPr>
              <w:widowControl w:val="0"/>
              <w:numPr>
                <w:ilvl w:val="0"/>
                <w:numId w:val="23"/>
              </w:numPr>
              <w:autoSpaceDE w:val="0"/>
              <w:autoSpaceDN w:val="0"/>
              <w:adjustRightInd w:val="0"/>
              <w:spacing w:line="240" w:lineRule="auto"/>
              <w:jc w:val="both"/>
              <w:rPr>
                <w:rFonts w:ascii="Arial" w:hAnsi="Arial" w:cs="Arial"/>
                <w:sz w:val="20"/>
                <w:szCs w:val="20"/>
              </w:rPr>
            </w:pPr>
            <w:r>
              <w:rPr>
                <w:rFonts w:ascii="Arial" w:hAnsi="Arial" w:cs="Arial"/>
                <w:sz w:val="20"/>
                <w:szCs w:val="20"/>
              </w:rPr>
              <w:t>“Steps to Avoid Falls in the Elderly –Translating Research into Practice (SAFE TRIP) presented at 1</w:t>
            </w:r>
            <w:r w:rsidRPr="00617684">
              <w:rPr>
                <w:rFonts w:ascii="Arial" w:hAnsi="Arial" w:cs="Arial"/>
                <w:sz w:val="20"/>
                <w:szCs w:val="20"/>
                <w:vertAlign w:val="superscript"/>
              </w:rPr>
              <w:t>st</w:t>
            </w:r>
            <w:r>
              <w:rPr>
                <w:rFonts w:ascii="Arial" w:hAnsi="Arial" w:cs="Arial"/>
                <w:sz w:val="20"/>
                <w:szCs w:val="20"/>
              </w:rPr>
              <w:t xml:space="preserve"> World Congress on Falls and Postural Stability in KL Convention Hall on 4-7 December</w:t>
            </w:r>
          </w:p>
          <w:p w14:paraId="73BCF28C" w14:textId="77777777" w:rsidR="00617684" w:rsidRDefault="00617684" w:rsidP="00617684">
            <w:pPr>
              <w:widowControl w:val="0"/>
              <w:autoSpaceDE w:val="0"/>
              <w:autoSpaceDN w:val="0"/>
              <w:adjustRightInd w:val="0"/>
              <w:spacing w:line="240" w:lineRule="auto"/>
              <w:ind w:left="720"/>
              <w:jc w:val="both"/>
              <w:rPr>
                <w:rFonts w:ascii="Arial" w:hAnsi="Arial" w:cs="Arial"/>
                <w:sz w:val="20"/>
                <w:szCs w:val="20"/>
              </w:rPr>
            </w:pPr>
          </w:p>
          <w:p w14:paraId="659E478C" w14:textId="099E00EE" w:rsidR="00B04DF4" w:rsidRPr="00B04DF4" w:rsidRDefault="00B04DF4" w:rsidP="00F50C01">
            <w:pPr>
              <w:widowControl w:val="0"/>
              <w:numPr>
                <w:ilvl w:val="0"/>
                <w:numId w:val="23"/>
              </w:numPr>
              <w:autoSpaceDE w:val="0"/>
              <w:autoSpaceDN w:val="0"/>
              <w:adjustRightInd w:val="0"/>
              <w:jc w:val="both"/>
              <w:rPr>
                <w:rFonts w:ascii="Arial" w:hAnsi="Arial" w:cs="Arial"/>
                <w:sz w:val="20"/>
                <w:szCs w:val="20"/>
                <w:lang w:val="en-SG"/>
              </w:rPr>
            </w:pPr>
            <w:r>
              <w:rPr>
                <w:rFonts w:ascii="Arial" w:hAnsi="Arial" w:cs="Arial"/>
                <w:sz w:val="20"/>
                <w:szCs w:val="20"/>
              </w:rPr>
              <w:t>Invitation to attend NAM (National Academy Medicine) to be present at a workshop:</w:t>
            </w:r>
            <w:r w:rsidRPr="00B04DF4">
              <w:rPr>
                <w:rFonts w:asciiTheme="minorHAnsi" w:eastAsiaTheme="minorEastAsia" w:hAnsiTheme="minorHAnsi" w:cstheme="minorBidi"/>
                <w:spacing w:val="0"/>
                <w:sz w:val="22"/>
                <w:szCs w:val="22"/>
                <w:lang w:val="en-SG" w:eastAsia="zh-CN"/>
              </w:rPr>
              <w:t xml:space="preserve"> </w:t>
            </w:r>
            <w:r w:rsidRPr="00B04DF4">
              <w:rPr>
                <w:rFonts w:ascii="Arial" w:hAnsi="Arial" w:cs="Arial"/>
                <w:sz w:val="20"/>
                <w:szCs w:val="20"/>
                <w:lang w:val="en-SG"/>
              </w:rPr>
              <w:t>NAM workshop on "Social, Behavioural, and Environmental Enablers for Healthy Longevity"</w:t>
            </w:r>
            <w:r>
              <w:rPr>
                <w:rFonts w:ascii="Arial" w:hAnsi="Arial" w:cs="Arial"/>
                <w:sz w:val="20"/>
                <w:szCs w:val="20"/>
                <w:lang w:val="en-SG"/>
              </w:rPr>
              <w:t xml:space="preserve"> </w:t>
            </w:r>
            <w:r w:rsidRPr="00B04DF4">
              <w:rPr>
                <w:rFonts w:ascii="Arial" w:hAnsi="Arial" w:cs="Arial"/>
                <w:sz w:val="20"/>
                <w:szCs w:val="20"/>
                <w:lang w:val="en-SG"/>
              </w:rPr>
              <w:t xml:space="preserve">A Workshop for the Global Roadmap for Healthy Longevity Initiative.” </w:t>
            </w:r>
            <w:r>
              <w:rPr>
                <w:rFonts w:ascii="Arial" w:hAnsi="Arial" w:cs="Arial"/>
                <w:sz w:val="20"/>
                <w:szCs w:val="20"/>
                <w:lang w:val="en-SG"/>
              </w:rPr>
              <w:t xml:space="preserve"> at AARP in Washington, DC on 6-7 November.</w:t>
            </w:r>
          </w:p>
          <w:p w14:paraId="33DDA0CE" w14:textId="281B11D9" w:rsidR="00B04DF4" w:rsidRPr="00B04DF4" w:rsidRDefault="00B04DF4" w:rsidP="00B04DF4">
            <w:pPr>
              <w:widowControl w:val="0"/>
              <w:autoSpaceDE w:val="0"/>
              <w:autoSpaceDN w:val="0"/>
              <w:adjustRightInd w:val="0"/>
              <w:ind w:left="360"/>
              <w:jc w:val="both"/>
              <w:rPr>
                <w:rFonts w:ascii="Arial" w:hAnsi="Arial" w:cs="Arial"/>
                <w:sz w:val="20"/>
                <w:szCs w:val="20"/>
              </w:rPr>
            </w:pPr>
          </w:p>
          <w:p w14:paraId="6501003C" w14:textId="539C9C4C" w:rsidR="00492D00" w:rsidRDefault="00492D00" w:rsidP="00F50C01">
            <w:pPr>
              <w:widowControl w:val="0"/>
              <w:numPr>
                <w:ilvl w:val="0"/>
                <w:numId w:val="23"/>
              </w:numPr>
              <w:autoSpaceDE w:val="0"/>
              <w:autoSpaceDN w:val="0"/>
              <w:adjustRightInd w:val="0"/>
              <w:spacing w:line="240" w:lineRule="auto"/>
              <w:jc w:val="both"/>
              <w:rPr>
                <w:rFonts w:ascii="Arial" w:hAnsi="Arial" w:cs="Arial"/>
                <w:sz w:val="20"/>
                <w:szCs w:val="20"/>
              </w:rPr>
            </w:pPr>
            <w:r w:rsidRPr="00492D00">
              <w:rPr>
                <w:rFonts w:ascii="Arial" w:hAnsi="Arial" w:cs="Arial"/>
                <w:sz w:val="20"/>
                <w:szCs w:val="20"/>
              </w:rPr>
              <w:t xml:space="preserve">“Caring </w:t>
            </w:r>
            <w:r>
              <w:rPr>
                <w:rFonts w:ascii="Arial" w:hAnsi="Arial" w:cs="Arial"/>
                <w:sz w:val="20"/>
                <w:szCs w:val="20"/>
              </w:rPr>
              <w:t>for Persons with Dementia: toward a Sustainable Community Base Dementia Care System” Presented at 10</w:t>
            </w:r>
            <w:r w:rsidRPr="00492D00">
              <w:rPr>
                <w:rFonts w:ascii="Arial" w:hAnsi="Arial" w:cs="Arial"/>
                <w:sz w:val="20"/>
                <w:szCs w:val="20"/>
                <w:vertAlign w:val="superscript"/>
              </w:rPr>
              <w:t>th</w:t>
            </w:r>
            <w:r>
              <w:rPr>
                <w:rFonts w:ascii="Arial" w:hAnsi="Arial" w:cs="Arial"/>
                <w:sz w:val="20"/>
                <w:szCs w:val="20"/>
              </w:rPr>
              <w:t xml:space="preserve"> APRU Ageing Conference under </w:t>
            </w:r>
            <w:r w:rsidRPr="00492D00">
              <w:rPr>
                <w:rFonts w:ascii="Arial" w:hAnsi="Arial" w:cs="Arial"/>
                <w:sz w:val="20"/>
                <w:szCs w:val="20"/>
              </w:rPr>
              <w:t>Social Innovation for an Era of Centenarians,</w:t>
            </w:r>
            <w:r>
              <w:rPr>
                <w:rFonts w:ascii="Arial" w:hAnsi="Arial" w:cs="Arial"/>
                <w:sz w:val="20"/>
                <w:szCs w:val="20"/>
              </w:rPr>
              <w:t xml:space="preserve"> Keio University, Japan 14 October 2019.</w:t>
            </w:r>
          </w:p>
          <w:p w14:paraId="50191874" w14:textId="77777777" w:rsidR="00617684" w:rsidRDefault="00617684" w:rsidP="00617684">
            <w:pPr>
              <w:pStyle w:val="ListParagraph"/>
              <w:rPr>
                <w:rFonts w:ascii="Arial" w:hAnsi="Arial" w:cs="Arial"/>
                <w:sz w:val="20"/>
                <w:szCs w:val="20"/>
              </w:rPr>
            </w:pPr>
          </w:p>
          <w:p w14:paraId="3A5E5614" w14:textId="10D50CDE" w:rsidR="00617684" w:rsidRDefault="00617684" w:rsidP="00F50C01">
            <w:pPr>
              <w:widowControl w:val="0"/>
              <w:numPr>
                <w:ilvl w:val="0"/>
                <w:numId w:val="23"/>
              </w:numPr>
              <w:autoSpaceDE w:val="0"/>
              <w:autoSpaceDN w:val="0"/>
              <w:adjustRightInd w:val="0"/>
              <w:spacing w:line="240" w:lineRule="auto"/>
              <w:jc w:val="both"/>
              <w:rPr>
                <w:rFonts w:ascii="Arial" w:hAnsi="Arial" w:cs="Arial"/>
                <w:sz w:val="20"/>
                <w:szCs w:val="20"/>
              </w:rPr>
            </w:pPr>
            <w:r w:rsidRPr="00617684">
              <w:rPr>
                <w:rFonts w:ascii="Arial" w:hAnsi="Arial" w:cs="Arial"/>
                <w:sz w:val="20"/>
                <w:szCs w:val="20"/>
              </w:rPr>
              <w:t>“Research on Ageing in Singapore.” Presented at 2</w:t>
            </w:r>
            <w:r w:rsidRPr="00617684">
              <w:rPr>
                <w:rFonts w:ascii="Arial" w:hAnsi="Arial" w:cs="Arial"/>
                <w:sz w:val="20"/>
                <w:szCs w:val="20"/>
                <w:vertAlign w:val="superscript"/>
              </w:rPr>
              <w:t>nd</w:t>
            </w:r>
            <w:r w:rsidRPr="00617684">
              <w:rPr>
                <w:rFonts w:ascii="Arial" w:hAnsi="Arial" w:cs="Arial"/>
                <w:sz w:val="20"/>
                <w:szCs w:val="20"/>
              </w:rPr>
              <w:t xml:space="preserve"> ARNA Regional Workshop at Kuala Lumpur Convention Hall by National Population &amp; Family Development Board, Malaysia on 2-3 October</w:t>
            </w:r>
          </w:p>
          <w:p w14:paraId="0ED62A19" w14:textId="050D2996" w:rsidR="00492D00" w:rsidRPr="00492D00" w:rsidRDefault="00492D00" w:rsidP="00492D00">
            <w:pPr>
              <w:widowControl w:val="0"/>
              <w:autoSpaceDE w:val="0"/>
              <w:autoSpaceDN w:val="0"/>
              <w:adjustRightInd w:val="0"/>
              <w:spacing w:line="240" w:lineRule="auto"/>
              <w:ind w:left="720"/>
              <w:jc w:val="both"/>
              <w:rPr>
                <w:rFonts w:ascii="Arial" w:hAnsi="Arial" w:cs="Arial"/>
                <w:sz w:val="20"/>
                <w:szCs w:val="20"/>
              </w:rPr>
            </w:pPr>
            <w:r>
              <w:rPr>
                <w:rFonts w:ascii="Arial" w:hAnsi="Arial" w:cs="Arial"/>
                <w:sz w:val="20"/>
                <w:szCs w:val="20"/>
              </w:rPr>
              <w:lastRenderedPageBreak/>
              <w:t xml:space="preserve"> </w:t>
            </w:r>
            <w:r w:rsidRPr="00492D00">
              <w:rPr>
                <w:rFonts w:ascii="Arial" w:hAnsi="Arial" w:cs="Arial"/>
                <w:sz w:val="20"/>
                <w:szCs w:val="20"/>
              </w:rPr>
              <w:t xml:space="preserve"> </w:t>
            </w:r>
          </w:p>
          <w:p w14:paraId="3AA34BF2" w14:textId="522FCCF1" w:rsidR="00726CB2" w:rsidRPr="008A3F67" w:rsidRDefault="00726CB2" w:rsidP="00F50C01">
            <w:pPr>
              <w:widowControl w:val="0"/>
              <w:numPr>
                <w:ilvl w:val="0"/>
                <w:numId w:val="23"/>
              </w:numPr>
              <w:autoSpaceDE w:val="0"/>
              <w:autoSpaceDN w:val="0"/>
              <w:adjustRightInd w:val="0"/>
              <w:spacing w:line="240" w:lineRule="auto"/>
              <w:jc w:val="both"/>
              <w:rPr>
                <w:rFonts w:ascii="Arial" w:hAnsi="Arial" w:cs="Arial"/>
                <w:sz w:val="20"/>
                <w:szCs w:val="20"/>
                <w:u w:val="single"/>
              </w:rPr>
            </w:pPr>
            <w:r>
              <w:rPr>
                <w:rFonts w:ascii="Arial" w:hAnsi="Arial" w:cs="Arial"/>
                <w:sz w:val="20"/>
                <w:szCs w:val="20"/>
                <w:lang w:val="en-SG"/>
              </w:rPr>
              <w:t xml:space="preserve">“The impact of loneliness on health expectancy among older adults” Presented at REVE conference 2019 under Session 6 “Alternative Definitions of Healthy Life Expectancy in </w:t>
            </w:r>
            <w:r w:rsidR="008A3F67">
              <w:rPr>
                <w:rFonts w:ascii="Arial" w:hAnsi="Arial" w:cs="Arial"/>
                <w:sz w:val="20"/>
                <w:szCs w:val="20"/>
                <w:lang w:val="en-SG"/>
              </w:rPr>
              <w:t>Barcelona,</w:t>
            </w:r>
            <w:r w:rsidR="008A3F67" w:rsidRPr="008A3F67">
              <w:rPr>
                <w:rFonts w:ascii="Arial" w:hAnsi="Arial" w:cs="Arial"/>
                <w:sz w:val="20"/>
                <w:szCs w:val="20"/>
                <w:lang w:val="en-SG"/>
              </w:rPr>
              <w:t xml:space="preserve"> Spain</w:t>
            </w:r>
            <w:r w:rsidRPr="008A3F67">
              <w:rPr>
                <w:rFonts w:ascii="Arial" w:hAnsi="Arial" w:cs="Arial"/>
                <w:sz w:val="20"/>
                <w:szCs w:val="20"/>
                <w:lang w:val="en-SG"/>
              </w:rPr>
              <w:t xml:space="preserve"> 29 May-1 June 2019</w:t>
            </w:r>
            <w:r w:rsidRPr="008A3F67">
              <w:rPr>
                <w:rFonts w:ascii="Arial" w:hAnsi="Arial" w:cs="Arial"/>
                <w:sz w:val="20"/>
                <w:szCs w:val="20"/>
                <w:u w:val="single"/>
                <w:lang w:val="en-SG"/>
              </w:rPr>
              <w:t>.</w:t>
            </w:r>
          </w:p>
          <w:p w14:paraId="25A545AD" w14:textId="77777777" w:rsidR="00726CB2" w:rsidRPr="008A3F67" w:rsidRDefault="008A3F67" w:rsidP="00726CB2">
            <w:pPr>
              <w:widowControl w:val="0"/>
              <w:autoSpaceDE w:val="0"/>
              <w:autoSpaceDN w:val="0"/>
              <w:adjustRightInd w:val="0"/>
              <w:spacing w:line="240" w:lineRule="auto"/>
              <w:jc w:val="both"/>
              <w:rPr>
                <w:rFonts w:ascii="Arial" w:hAnsi="Arial" w:cs="Arial"/>
                <w:sz w:val="20"/>
                <w:szCs w:val="20"/>
                <w:u w:val="single"/>
              </w:rPr>
            </w:pPr>
            <w:r w:rsidRPr="008A3F67">
              <w:rPr>
                <w:rFonts w:ascii="Arial" w:hAnsi="Arial" w:cs="Arial"/>
                <w:sz w:val="20"/>
                <w:szCs w:val="20"/>
                <w:u w:val="single"/>
              </w:rPr>
              <w:t>2018</w:t>
            </w:r>
          </w:p>
          <w:p w14:paraId="506ED19E" w14:textId="77777777" w:rsidR="00726CB2" w:rsidRPr="00726CB2" w:rsidRDefault="00726CB2" w:rsidP="00726CB2">
            <w:pPr>
              <w:widowControl w:val="0"/>
              <w:autoSpaceDE w:val="0"/>
              <w:autoSpaceDN w:val="0"/>
              <w:adjustRightInd w:val="0"/>
              <w:spacing w:line="240" w:lineRule="auto"/>
              <w:jc w:val="both"/>
              <w:rPr>
                <w:rFonts w:ascii="Arial" w:hAnsi="Arial" w:cs="Arial"/>
                <w:sz w:val="20"/>
                <w:szCs w:val="20"/>
              </w:rPr>
            </w:pPr>
          </w:p>
          <w:p w14:paraId="466C7716" w14:textId="77777777" w:rsidR="0082546B"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84022E">
              <w:rPr>
                <w:rFonts w:ascii="Arial" w:hAnsi="Arial" w:cs="Arial"/>
                <w:b/>
                <w:sz w:val="20"/>
                <w:szCs w:val="20"/>
              </w:rPr>
              <w:t>Plenary Lecture</w:t>
            </w:r>
            <w:r>
              <w:rPr>
                <w:rFonts w:ascii="Arial" w:hAnsi="Arial" w:cs="Arial"/>
                <w:sz w:val="20"/>
                <w:szCs w:val="20"/>
              </w:rPr>
              <w:t xml:space="preserve">: </w:t>
            </w:r>
            <w:r w:rsidRPr="0045650D">
              <w:rPr>
                <w:rFonts w:ascii="Arial" w:hAnsi="Arial" w:cs="Arial"/>
                <w:sz w:val="20"/>
                <w:szCs w:val="20"/>
              </w:rPr>
              <w:t xml:space="preserve">“Emerging Themes in research on older adults’ mental health: Loneliness and resilience” </w:t>
            </w:r>
            <w:r>
              <w:rPr>
                <w:rFonts w:ascii="Arial" w:hAnsi="Arial" w:cs="Arial"/>
                <w:sz w:val="20"/>
                <w:szCs w:val="20"/>
              </w:rPr>
              <w:t>Asia Pacific Rim Universities</w:t>
            </w:r>
            <w:r w:rsidRPr="0045650D">
              <w:rPr>
                <w:rFonts w:ascii="Arial" w:hAnsi="Arial" w:cs="Arial"/>
                <w:sz w:val="20"/>
                <w:szCs w:val="20"/>
              </w:rPr>
              <w:t xml:space="preserve"> Research Conference on Population Ageing, Hong Kong</w:t>
            </w:r>
            <w:r>
              <w:rPr>
                <w:rFonts w:ascii="Arial" w:hAnsi="Arial" w:cs="Arial"/>
                <w:sz w:val="20"/>
                <w:szCs w:val="20"/>
              </w:rPr>
              <w:t xml:space="preserve">, </w:t>
            </w:r>
            <w:r w:rsidRPr="0045650D">
              <w:rPr>
                <w:rFonts w:ascii="Arial" w:hAnsi="Arial" w:cs="Arial"/>
                <w:sz w:val="20"/>
                <w:szCs w:val="20"/>
              </w:rPr>
              <w:t>7-8 December 2018.</w:t>
            </w:r>
          </w:p>
          <w:p w14:paraId="4A2154EB" w14:textId="77777777" w:rsidR="0082546B" w:rsidRDefault="0082546B" w:rsidP="0082546B">
            <w:pPr>
              <w:widowControl w:val="0"/>
              <w:autoSpaceDE w:val="0"/>
              <w:autoSpaceDN w:val="0"/>
              <w:adjustRightInd w:val="0"/>
              <w:spacing w:line="240" w:lineRule="auto"/>
              <w:ind w:left="720"/>
              <w:jc w:val="both"/>
              <w:rPr>
                <w:rFonts w:ascii="Arial" w:hAnsi="Arial" w:cs="Arial"/>
                <w:sz w:val="20"/>
                <w:szCs w:val="20"/>
              </w:rPr>
            </w:pPr>
          </w:p>
          <w:p w14:paraId="7BC3919C" w14:textId="77777777" w:rsidR="00680526" w:rsidRDefault="0082546B" w:rsidP="00F50C01">
            <w:pPr>
              <w:widowControl w:val="0"/>
              <w:numPr>
                <w:ilvl w:val="0"/>
                <w:numId w:val="23"/>
              </w:numPr>
              <w:autoSpaceDE w:val="0"/>
              <w:autoSpaceDN w:val="0"/>
              <w:adjustRightInd w:val="0"/>
              <w:spacing w:line="240" w:lineRule="auto"/>
              <w:jc w:val="both"/>
              <w:rPr>
                <w:rFonts w:ascii="Arial" w:hAnsi="Arial" w:cs="Arial"/>
                <w:sz w:val="20"/>
                <w:szCs w:val="20"/>
              </w:rPr>
            </w:pPr>
            <w:r w:rsidRPr="0082546B">
              <w:rPr>
                <w:rFonts w:ascii="Arial" w:hAnsi="Arial" w:cs="Arial"/>
                <w:sz w:val="20"/>
                <w:szCs w:val="20"/>
              </w:rPr>
              <w:t xml:space="preserve">Understanding and Evaluating” Productive Longevity” in an urban Asian Context: Examples from Singapore” under CARE Symposium in GSA 2018, Boston USA, 14-18 November 2018. </w:t>
            </w:r>
            <w:r w:rsidR="00680526" w:rsidRPr="0082546B">
              <w:rPr>
                <w:rFonts w:ascii="Arial" w:hAnsi="Arial" w:cs="Arial"/>
                <w:sz w:val="20"/>
                <w:szCs w:val="20"/>
              </w:rPr>
              <w:t xml:space="preserve"> </w:t>
            </w:r>
          </w:p>
          <w:p w14:paraId="18B61080" w14:textId="77777777" w:rsidR="0082546B" w:rsidRDefault="0082546B" w:rsidP="0082546B">
            <w:pPr>
              <w:pStyle w:val="ListParagraph"/>
              <w:rPr>
                <w:rFonts w:ascii="Arial" w:hAnsi="Arial" w:cs="Arial"/>
                <w:sz w:val="20"/>
                <w:szCs w:val="20"/>
              </w:rPr>
            </w:pPr>
          </w:p>
          <w:p w14:paraId="1BA3B7AC" w14:textId="77777777" w:rsidR="00726CB2" w:rsidRPr="00726CB2" w:rsidRDefault="00726CB2" w:rsidP="00F50C01">
            <w:pPr>
              <w:widowControl w:val="0"/>
              <w:numPr>
                <w:ilvl w:val="0"/>
                <w:numId w:val="23"/>
              </w:numPr>
              <w:autoSpaceDE w:val="0"/>
              <w:autoSpaceDN w:val="0"/>
              <w:adjustRightInd w:val="0"/>
              <w:spacing w:line="240" w:lineRule="auto"/>
              <w:jc w:val="both"/>
              <w:rPr>
                <w:rFonts w:ascii="Arial" w:hAnsi="Arial" w:cs="Arial"/>
                <w:sz w:val="20"/>
                <w:szCs w:val="20"/>
              </w:rPr>
            </w:pPr>
            <w:r w:rsidRPr="00726CB2">
              <w:rPr>
                <w:rFonts w:ascii="Arial" w:hAnsi="Arial" w:cs="Arial"/>
                <w:sz w:val="20"/>
                <w:szCs w:val="20"/>
              </w:rPr>
              <w:t>“Emerging Themes in research on older adults' mental health, Loneliness and resilience” APRU Research Conference on Population Ageing,</w:t>
            </w:r>
            <w:r>
              <w:rPr>
                <w:rFonts w:ascii="Arial" w:hAnsi="Arial" w:cs="Arial"/>
                <w:sz w:val="20"/>
                <w:szCs w:val="20"/>
              </w:rPr>
              <w:t xml:space="preserve"> Hong Kong ,7-8 December 2018.</w:t>
            </w:r>
            <w:r w:rsidR="00680526" w:rsidRPr="00726CB2">
              <w:rPr>
                <w:rFonts w:ascii="Arial" w:hAnsi="Arial" w:cs="Arial"/>
                <w:sz w:val="20"/>
                <w:szCs w:val="20"/>
              </w:rPr>
              <w:t xml:space="preserve"> </w:t>
            </w:r>
          </w:p>
          <w:p w14:paraId="72CA0BA9" w14:textId="77777777" w:rsidR="00680526" w:rsidRPr="00726CB2" w:rsidRDefault="00680526" w:rsidP="00680526">
            <w:pPr>
              <w:widowControl w:val="0"/>
              <w:autoSpaceDE w:val="0"/>
              <w:autoSpaceDN w:val="0"/>
              <w:adjustRightInd w:val="0"/>
              <w:spacing w:line="240" w:lineRule="auto"/>
              <w:ind w:left="720"/>
              <w:jc w:val="both"/>
              <w:rPr>
                <w:rFonts w:ascii="Arial" w:hAnsi="Arial" w:cs="Arial"/>
                <w:sz w:val="20"/>
                <w:szCs w:val="20"/>
                <w:lang w:val="en-SG"/>
              </w:rPr>
            </w:pPr>
          </w:p>
          <w:p w14:paraId="4C2E4BDA" w14:textId="196FBBA2"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84022E">
              <w:rPr>
                <w:rFonts w:ascii="Arial" w:hAnsi="Arial" w:cs="Arial"/>
                <w:sz w:val="20"/>
                <w:szCs w:val="20"/>
              </w:rPr>
              <w:t xml:space="preserve">“An overview of </w:t>
            </w:r>
            <w:r w:rsidR="00DE6948" w:rsidRPr="0084022E">
              <w:rPr>
                <w:rFonts w:ascii="Arial" w:hAnsi="Arial" w:cs="Arial"/>
                <w:sz w:val="20"/>
                <w:szCs w:val="20"/>
              </w:rPr>
              <w:t>Singapore ‘</w:t>
            </w:r>
            <w:r w:rsidRPr="0084022E">
              <w:rPr>
                <w:rFonts w:ascii="Arial" w:hAnsi="Arial" w:cs="Arial"/>
                <w:sz w:val="20"/>
                <w:szCs w:val="20"/>
              </w:rPr>
              <w:t>s Long Term Care (LTC) System: Towards a Community Model of Care”, Presented at World Social Science Forum 2018, Fukuoka, Japan25-28 September 2018.</w:t>
            </w:r>
          </w:p>
          <w:p w14:paraId="2720D4F8" w14:textId="77777777" w:rsidR="005313A6" w:rsidRPr="008A3F67" w:rsidRDefault="008A3F67" w:rsidP="008A3F67">
            <w:pPr>
              <w:rPr>
                <w:rFonts w:ascii="Arial" w:hAnsi="Arial" w:cs="Arial"/>
                <w:sz w:val="20"/>
                <w:szCs w:val="20"/>
                <w:u w:val="single"/>
              </w:rPr>
            </w:pPr>
            <w:r w:rsidRPr="008A3F67">
              <w:rPr>
                <w:rFonts w:ascii="Arial" w:hAnsi="Arial" w:cs="Arial"/>
                <w:sz w:val="20"/>
                <w:szCs w:val="20"/>
                <w:u w:val="single"/>
              </w:rPr>
              <w:t>2017</w:t>
            </w:r>
          </w:p>
          <w:p w14:paraId="319701B7" w14:textId="77777777" w:rsidR="008A3F67" w:rsidRPr="008A3F67" w:rsidRDefault="008A3F67" w:rsidP="008A3F67">
            <w:pPr>
              <w:ind w:left="360"/>
              <w:rPr>
                <w:rFonts w:ascii="Arial" w:hAnsi="Arial" w:cs="Arial"/>
                <w:sz w:val="20"/>
                <w:szCs w:val="20"/>
              </w:rPr>
            </w:pPr>
          </w:p>
          <w:p w14:paraId="0929983C" w14:textId="625020EE" w:rsidR="005313A6" w:rsidRPr="0084022E" w:rsidRDefault="008A3F67" w:rsidP="00F50C01">
            <w:pPr>
              <w:widowControl w:val="0"/>
              <w:numPr>
                <w:ilvl w:val="0"/>
                <w:numId w:val="23"/>
              </w:numPr>
              <w:autoSpaceDE w:val="0"/>
              <w:autoSpaceDN w:val="0"/>
              <w:adjustRightInd w:val="0"/>
              <w:spacing w:line="240" w:lineRule="auto"/>
              <w:jc w:val="both"/>
              <w:rPr>
                <w:rFonts w:ascii="Arial" w:hAnsi="Arial" w:cs="Arial"/>
                <w:sz w:val="20"/>
                <w:szCs w:val="20"/>
              </w:rPr>
            </w:pPr>
            <w:r>
              <w:rPr>
                <w:rFonts w:ascii="Arial" w:hAnsi="Arial" w:cs="Arial"/>
                <w:sz w:val="20"/>
                <w:szCs w:val="20"/>
              </w:rPr>
              <w:t xml:space="preserve">“Educational Gradients in Mortality Among Older Adults in </w:t>
            </w:r>
            <w:r w:rsidR="008F5935">
              <w:rPr>
                <w:rFonts w:ascii="Arial" w:hAnsi="Arial" w:cs="Arial"/>
                <w:sz w:val="20"/>
                <w:szCs w:val="20"/>
              </w:rPr>
              <w:t>Singapore:</w:t>
            </w:r>
            <w:r>
              <w:rPr>
                <w:rFonts w:ascii="Arial" w:hAnsi="Arial" w:cs="Arial"/>
                <w:sz w:val="20"/>
                <w:szCs w:val="20"/>
              </w:rPr>
              <w:t xml:space="preserve"> 6 Years Follow up” Presented at 21</w:t>
            </w:r>
            <w:r w:rsidRPr="008A3F67">
              <w:rPr>
                <w:rFonts w:ascii="Arial" w:hAnsi="Arial" w:cs="Arial"/>
                <w:sz w:val="20"/>
                <w:szCs w:val="20"/>
                <w:vertAlign w:val="superscript"/>
              </w:rPr>
              <w:t>st</w:t>
            </w:r>
            <w:r>
              <w:rPr>
                <w:rFonts w:ascii="Arial" w:hAnsi="Arial" w:cs="Arial"/>
                <w:sz w:val="20"/>
                <w:szCs w:val="20"/>
              </w:rPr>
              <w:t xml:space="preserve"> IAGG World Congress </w:t>
            </w:r>
            <w:r w:rsidR="00C1214F">
              <w:rPr>
                <w:rFonts w:ascii="Arial" w:hAnsi="Arial" w:cs="Arial"/>
                <w:sz w:val="20"/>
                <w:szCs w:val="20"/>
              </w:rPr>
              <w:t>2017,</w:t>
            </w:r>
            <w:r>
              <w:rPr>
                <w:rFonts w:ascii="Arial" w:hAnsi="Arial" w:cs="Arial"/>
                <w:sz w:val="20"/>
                <w:szCs w:val="20"/>
              </w:rPr>
              <w:t xml:space="preserve"> Global </w:t>
            </w:r>
            <w:proofErr w:type="gramStart"/>
            <w:r>
              <w:rPr>
                <w:rFonts w:ascii="Arial" w:hAnsi="Arial" w:cs="Arial"/>
                <w:sz w:val="20"/>
                <w:szCs w:val="20"/>
              </w:rPr>
              <w:t>Ageing  &amp;</w:t>
            </w:r>
            <w:proofErr w:type="gramEnd"/>
            <w:r>
              <w:rPr>
                <w:rFonts w:ascii="Arial" w:hAnsi="Arial" w:cs="Arial"/>
                <w:sz w:val="20"/>
                <w:szCs w:val="20"/>
              </w:rPr>
              <w:t xml:space="preserve"> Health : Bridging Science , Policy and Practice, San Francisco , USA 24-29 July 2017.</w:t>
            </w:r>
          </w:p>
          <w:p w14:paraId="1BC1E59B" w14:textId="77777777" w:rsidR="00680526" w:rsidRPr="0084022E" w:rsidRDefault="00680526" w:rsidP="00680526">
            <w:pPr>
              <w:widowControl w:val="0"/>
              <w:autoSpaceDE w:val="0"/>
              <w:autoSpaceDN w:val="0"/>
              <w:adjustRightInd w:val="0"/>
              <w:spacing w:line="240" w:lineRule="auto"/>
              <w:jc w:val="both"/>
              <w:rPr>
                <w:rFonts w:ascii="Arial" w:hAnsi="Arial" w:cs="Arial"/>
                <w:sz w:val="20"/>
                <w:szCs w:val="20"/>
                <w:u w:val="single"/>
              </w:rPr>
            </w:pPr>
            <w:r w:rsidRPr="00306C51">
              <w:rPr>
                <w:rFonts w:ascii="Arial" w:hAnsi="Arial" w:cs="Arial"/>
                <w:sz w:val="20"/>
                <w:szCs w:val="20"/>
                <w:u w:val="single"/>
              </w:rPr>
              <w:t>2016</w:t>
            </w:r>
          </w:p>
          <w:p w14:paraId="78921A6F"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Pr>
                <w:rFonts w:ascii="Arial" w:hAnsi="Arial" w:cs="Arial"/>
                <w:sz w:val="20"/>
                <w:szCs w:val="20"/>
              </w:rPr>
              <w:t>“</w:t>
            </w:r>
            <w:r w:rsidRPr="0045650D">
              <w:rPr>
                <w:rFonts w:ascii="Arial" w:hAnsi="Arial" w:cs="Arial"/>
                <w:sz w:val="20"/>
                <w:szCs w:val="20"/>
              </w:rPr>
              <w:t>Innovating for Ageing in the 21</w:t>
            </w:r>
            <w:r w:rsidRPr="0045650D">
              <w:rPr>
                <w:rFonts w:ascii="Arial" w:hAnsi="Arial" w:cs="Arial"/>
                <w:sz w:val="20"/>
                <w:szCs w:val="20"/>
                <w:vertAlign w:val="superscript"/>
              </w:rPr>
              <w:t>st</w:t>
            </w:r>
            <w:r w:rsidRPr="0045650D">
              <w:rPr>
                <w:rFonts w:ascii="Arial" w:hAnsi="Arial" w:cs="Arial"/>
                <w:sz w:val="20"/>
                <w:szCs w:val="20"/>
              </w:rPr>
              <w:t xml:space="preserve"> Century: Critical Issue</w:t>
            </w:r>
            <w:r>
              <w:rPr>
                <w:rFonts w:ascii="Arial" w:hAnsi="Arial" w:cs="Arial"/>
                <w:sz w:val="20"/>
                <w:szCs w:val="20"/>
              </w:rPr>
              <w:t>s</w:t>
            </w:r>
            <w:r w:rsidRPr="0045650D">
              <w:rPr>
                <w:rFonts w:ascii="Arial" w:hAnsi="Arial" w:cs="Arial"/>
                <w:sz w:val="20"/>
                <w:szCs w:val="20"/>
              </w:rPr>
              <w:t>.” Presented at APRU Ageing in the Asia Pacific Symposium on “Ageing, Innovation and Sustainable Development, Beijing, China, 6-8 November 2016</w:t>
            </w:r>
          </w:p>
          <w:p w14:paraId="180D1E32"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p>
          <w:p w14:paraId="4A4C2008"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proofErr w:type="gramStart"/>
            <w:r w:rsidRPr="006F1862">
              <w:rPr>
                <w:rFonts w:ascii="Arial" w:hAnsi="Arial" w:cs="Arial"/>
                <w:sz w:val="20"/>
                <w:szCs w:val="20"/>
              </w:rPr>
              <w:t>”Productive</w:t>
            </w:r>
            <w:proofErr w:type="gramEnd"/>
            <w:r w:rsidRPr="006F1862">
              <w:rPr>
                <w:rFonts w:ascii="Arial" w:hAnsi="Arial" w:cs="Arial"/>
                <w:sz w:val="20"/>
                <w:szCs w:val="20"/>
              </w:rPr>
              <w:t xml:space="preserve"> Ageing In Singapore.” Presented at Columbia –Fudan Global Summit on Population Ageing, Shanghai, China, 17-19 October 2016</w:t>
            </w:r>
          </w:p>
          <w:p w14:paraId="6575B1C3"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p>
          <w:p w14:paraId="6F318464" w14:textId="77777777" w:rsidR="00680526" w:rsidRPr="006F1862"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6F1862">
              <w:rPr>
                <w:rFonts w:ascii="Arial" w:hAnsi="Arial" w:cs="Arial"/>
                <w:sz w:val="20"/>
                <w:szCs w:val="20"/>
              </w:rPr>
              <w:t xml:space="preserve">”Understanding and Improving the Lives of Elders in Singapore; Introducing the Centre for Ageing Research and Education (CARE).” Presented at AGen2015 The IAFOR Asian Conference on Aging and Gerontology Kobe, Japan, 5 November 2015 </w:t>
            </w:r>
          </w:p>
          <w:p w14:paraId="59B0E883"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72D4D0EA" w14:textId="77777777" w:rsidR="00680526" w:rsidRPr="006F1862" w:rsidRDefault="00680526" w:rsidP="00680526">
            <w:pPr>
              <w:widowControl w:val="0"/>
              <w:autoSpaceDE w:val="0"/>
              <w:autoSpaceDN w:val="0"/>
              <w:adjustRightInd w:val="0"/>
              <w:spacing w:line="240" w:lineRule="auto"/>
              <w:jc w:val="both"/>
              <w:rPr>
                <w:rFonts w:ascii="Arial" w:hAnsi="Arial" w:cs="Arial"/>
                <w:sz w:val="20"/>
                <w:szCs w:val="20"/>
                <w:u w:val="single"/>
              </w:rPr>
            </w:pPr>
            <w:r w:rsidRPr="006F1862">
              <w:rPr>
                <w:rFonts w:ascii="Arial" w:hAnsi="Arial" w:cs="Arial"/>
                <w:sz w:val="20"/>
                <w:szCs w:val="20"/>
                <w:u w:val="single"/>
              </w:rPr>
              <w:t>2015</w:t>
            </w:r>
          </w:p>
          <w:p w14:paraId="695F8D5A"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“Aging and Social Policy in East and Southeast Asia.” Presented at the HelpAge Regional Workshop on Community-based social care: What is the role of the State? Bangkok, Thailand, 27 Jan 2015</w:t>
            </w:r>
          </w:p>
          <w:p w14:paraId="11BEA8B7"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5A5B20FD" w14:textId="77777777" w:rsidR="00680526" w:rsidRPr="0084022E" w:rsidRDefault="00680526" w:rsidP="00680526">
            <w:pPr>
              <w:widowControl w:val="0"/>
              <w:autoSpaceDE w:val="0"/>
              <w:autoSpaceDN w:val="0"/>
              <w:adjustRightInd w:val="0"/>
              <w:spacing w:line="240" w:lineRule="auto"/>
              <w:jc w:val="both"/>
              <w:rPr>
                <w:rFonts w:ascii="Arial" w:hAnsi="Arial" w:cs="Arial"/>
                <w:sz w:val="20"/>
                <w:szCs w:val="20"/>
                <w:u w:val="single"/>
              </w:rPr>
            </w:pPr>
            <w:r w:rsidRPr="006F1862">
              <w:rPr>
                <w:rFonts w:ascii="Arial" w:hAnsi="Arial" w:cs="Arial"/>
                <w:sz w:val="20"/>
                <w:szCs w:val="20"/>
                <w:u w:val="single"/>
              </w:rPr>
              <w:t>2014</w:t>
            </w:r>
          </w:p>
          <w:p w14:paraId="750D5FB3"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“Aging and Social Policy in East and Southeast Asia.” Presented at the Conference on Challenges of Population Aging in Asia, The Hong Kong University of Science and Technology, 14-16 April 2014</w:t>
            </w:r>
          </w:p>
          <w:p w14:paraId="1D1D5568"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p>
          <w:p w14:paraId="09624888"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6F1862">
              <w:rPr>
                <w:rFonts w:ascii="Arial" w:hAnsi="Arial" w:cs="Arial"/>
                <w:sz w:val="20"/>
                <w:szCs w:val="20"/>
              </w:rPr>
              <w:t>“Population ageing and fertility and the challenges that demographic ageing pose for Singapore &amp; the East Asian region.” Presented at the Asia and Pacific Policy Society Conference (APPS) 2014, Australian National University, Canberra, 11 March 2014</w:t>
            </w:r>
          </w:p>
          <w:p w14:paraId="1A854367"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05779087"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6F1862">
              <w:rPr>
                <w:rFonts w:ascii="Arial" w:hAnsi="Arial" w:cs="Arial"/>
                <w:sz w:val="20"/>
                <w:szCs w:val="20"/>
              </w:rPr>
              <w:t>“Aging and Social Policy in East and Southeast Asia.” Presented at the 2014 International Symposium “Road map for an Age-Friendly Society”, Institute of Gerontology, University of Tokyo, 15 March 2014</w:t>
            </w:r>
          </w:p>
          <w:p w14:paraId="56F030CE" w14:textId="77777777" w:rsidR="00680526" w:rsidRDefault="00680526" w:rsidP="00680526">
            <w:pPr>
              <w:widowControl w:val="0"/>
              <w:autoSpaceDE w:val="0"/>
              <w:autoSpaceDN w:val="0"/>
              <w:adjustRightInd w:val="0"/>
              <w:spacing w:line="240" w:lineRule="auto"/>
              <w:jc w:val="both"/>
              <w:rPr>
                <w:rFonts w:ascii="Arial" w:hAnsi="Arial" w:cs="Arial"/>
                <w:sz w:val="20"/>
                <w:szCs w:val="20"/>
                <w:u w:val="single"/>
              </w:rPr>
            </w:pPr>
          </w:p>
          <w:p w14:paraId="578D3DA7" w14:textId="77777777" w:rsidR="00680526" w:rsidRPr="0084022E" w:rsidRDefault="00680526" w:rsidP="00680526">
            <w:pPr>
              <w:widowControl w:val="0"/>
              <w:autoSpaceDE w:val="0"/>
              <w:autoSpaceDN w:val="0"/>
              <w:adjustRightInd w:val="0"/>
              <w:spacing w:line="240" w:lineRule="auto"/>
              <w:jc w:val="both"/>
              <w:rPr>
                <w:rFonts w:ascii="Arial" w:hAnsi="Arial" w:cs="Arial"/>
                <w:sz w:val="20"/>
                <w:szCs w:val="20"/>
                <w:u w:val="single"/>
              </w:rPr>
            </w:pPr>
            <w:r w:rsidRPr="006F1862">
              <w:rPr>
                <w:rFonts w:ascii="Arial" w:hAnsi="Arial" w:cs="Arial"/>
                <w:sz w:val="20"/>
                <w:szCs w:val="20"/>
                <w:u w:val="single"/>
              </w:rPr>
              <w:t>2013</w:t>
            </w:r>
          </w:p>
          <w:p w14:paraId="6083224E" w14:textId="77777777" w:rsidR="00680526"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“Why Move Health Services Back into the Community? Social Demography and Aging Well.” Presented at the HSR&amp;D Meeting, Durham VA Medical Center, Center for Health Services, Duke University, 19 Nov 2013</w:t>
            </w:r>
          </w:p>
          <w:p w14:paraId="21C80718" w14:textId="77777777" w:rsidR="00680526" w:rsidRDefault="00680526" w:rsidP="00680526">
            <w:pPr>
              <w:widowControl w:val="0"/>
              <w:autoSpaceDE w:val="0"/>
              <w:autoSpaceDN w:val="0"/>
              <w:adjustRightInd w:val="0"/>
              <w:spacing w:line="240" w:lineRule="auto"/>
              <w:ind w:left="720"/>
              <w:jc w:val="both"/>
              <w:rPr>
                <w:rFonts w:ascii="Arial" w:hAnsi="Arial" w:cs="Arial"/>
                <w:sz w:val="20"/>
                <w:szCs w:val="20"/>
              </w:rPr>
            </w:pPr>
          </w:p>
          <w:p w14:paraId="11C4E7C2" w14:textId="77777777" w:rsidR="00680526" w:rsidRPr="006F1862" w:rsidRDefault="00680526" w:rsidP="00F50C01">
            <w:pPr>
              <w:widowControl w:val="0"/>
              <w:numPr>
                <w:ilvl w:val="0"/>
                <w:numId w:val="23"/>
              </w:numPr>
              <w:autoSpaceDE w:val="0"/>
              <w:autoSpaceDN w:val="0"/>
              <w:adjustRightInd w:val="0"/>
              <w:spacing w:line="240" w:lineRule="auto"/>
              <w:jc w:val="both"/>
              <w:rPr>
                <w:rFonts w:ascii="Arial" w:hAnsi="Arial" w:cs="Arial"/>
                <w:sz w:val="20"/>
                <w:szCs w:val="20"/>
              </w:rPr>
            </w:pPr>
            <w:r w:rsidRPr="006F1862">
              <w:rPr>
                <w:rFonts w:ascii="Arial" w:hAnsi="Arial" w:cs="Arial"/>
                <w:sz w:val="20"/>
                <w:szCs w:val="20"/>
              </w:rPr>
              <w:t>“Disability Transitions and Active Life Expectancy among Older Singaporeans: Gender and Educational Differences”</w:t>
            </w:r>
            <w:r>
              <w:rPr>
                <w:rFonts w:ascii="Arial" w:hAnsi="Arial" w:cs="Arial"/>
                <w:sz w:val="20"/>
                <w:szCs w:val="20"/>
              </w:rPr>
              <w:t>.</w:t>
            </w:r>
            <w:r w:rsidRPr="006F1862">
              <w:rPr>
                <w:rFonts w:ascii="Arial" w:hAnsi="Arial" w:cs="Arial"/>
                <w:sz w:val="20"/>
                <w:szCs w:val="20"/>
              </w:rPr>
              <w:t xml:space="preserve"> Presented at the 5</w:t>
            </w:r>
            <w:r w:rsidRPr="006F1862">
              <w:rPr>
                <w:rFonts w:ascii="Arial" w:hAnsi="Arial" w:cs="Arial"/>
                <w:sz w:val="20"/>
                <w:szCs w:val="20"/>
                <w:vertAlign w:val="superscript"/>
              </w:rPr>
              <w:t>th</w:t>
            </w:r>
            <w:r w:rsidRPr="006F1862">
              <w:rPr>
                <w:rFonts w:ascii="Arial" w:hAnsi="Arial" w:cs="Arial"/>
                <w:sz w:val="20"/>
                <w:szCs w:val="20"/>
              </w:rPr>
              <w:t xml:space="preserve"> Scientific Meeting of the Asia Pacific Menopause Federation: “Women’s Healthcare for Successful Aging Across All Life Stages”, Tokyo, Japan, 18-20 Oct 2013</w:t>
            </w:r>
          </w:p>
          <w:p w14:paraId="49FBAE41" w14:textId="77777777" w:rsidR="00680526" w:rsidRPr="0045650D" w:rsidRDefault="00680526" w:rsidP="00680526">
            <w:pPr>
              <w:rPr>
                <w:rFonts w:ascii="Arial" w:hAnsi="Arial" w:cs="Arial"/>
                <w:sz w:val="20"/>
                <w:szCs w:val="20"/>
              </w:rPr>
            </w:pPr>
          </w:p>
          <w:p w14:paraId="5758D6F8" w14:textId="77777777" w:rsidR="00680526" w:rsidRDefault="00680526" w:rsidP="00680526">
            <w:pPr>
              <w:rPr>
                <w:rFonts w:ascii="Arial" w:hAnsi="Arial" w:cs="Arial"/>
                <w:sz w:val="20"/>
                <w:szCs w:val="20"/>
              </w:rPr>
            </w:pPr>
            <w:r w:rsidRPr="006F1862">
              <w:rPr>
                <w:rFonts w:ascii="Arial" w:hAnsi="Arial" w:cs="Arial"/>
                <w:sz w:val="20"/>
                <w:szCs w:val="20"/>
                <w:u w:val="single"/>
              </w:rPr>
              <w:t>2009</w:t>
            </w:r>
            <w:r w:rsidRPr="0045650D">
              <w:rPr>
                <w:rFonts w:ascii="Arial" w:hAnsi="Arial" w:cs="Arial"/>
                <w:sz w:val="20"/>
                <w:szCs w:val="20"/>
              </w:rPr>
              <w:t xml:space="preserve">  </w:t>
            </w:r>
          </w:p>
          <w:p w14:paraId="063BBC64" w14:textId="77777777" w:rsidR="00680526" w:rsidRPr="0045650D" w:rsidRDefault="00680526" w:rsidP="00F50C01">
            <w:pPr>
              <w:numPr>
                <w:ilvl w:val="0"/>
                <w:numId w:val="23"/>
              </w:numPr>
              <w:rPr>
                <w:rFonts w:ascii="Arial" w:hAnsi="Arial" w:cs="Arial"/>
                <w:sz w:val="20"/>
                <w:szCs w:val="20"/>
              </w:rPr>
            </w:pPr>
            <w:r w:rsidRPr="0084022E">
              <w:rPr>
                <w:rFonts w:ascii="Arial" w:hAnsi="Arial" w:cs="Arial"/>
                <w:b/>
                <w:sz w:val="20"/>
                <w:szCs w:val="20"/>
              </w:rPr>
              <w:lastRenderedPageBreak/>
              <w:t>Keynote</w:t>
            </w:r>
            <w:r w:rsidRPr="0045650D">
              <w:rPr>
                <w:rFonts w:ascii="Arial" w:hAnsi="Arial" w:cs="Arial"/>
                <w:sz w:val="20"/>
                <w:szCs w:val="20"/>
              </w:rPr>
              <w:t xml:space="preserve"> address for the 2</w:t>
            </w:r>
            <w:r w:rsidRPr="0045650D">
              <w:rPr>
                <w:rFonts w:ascii="Arial" w:hAnsi="Arial" w:cs="Arial"/>
                <w:sz w:val="20"/>
                <w:szCs w:val="20"/>
                <w:vertAlign w:val="superscript"/>
              </w:rPr>
              <w:t>nd</w:t>
            </w:r>
            <w:r w:rsidRPr="0045650D">
              <w:rPr>
                <w:rFonts w:ascii="Arial" w:hAnsi="Arial" w:cs="Arial"/>
                <w:sz w:val="20"/>
                <w:szCs w:val="20"/>
              </w:rPr>
              <w:t xml:space="preserve"> Conference of the Asia Pacific Research Universities Aging Forum.  “Is Family Support for Older Asians Declining?  Recent Evidence </w:t>
            </w:r>
            <w:r>
              <w:rPr>
                <w:rFonts w:ascii="Arial" w:hAnsi="Arial" w:cs="Arial"/>
                <w:sz w:val="20"/>
                <w:szCs w:val="20"/>
              </w:rPr>
              <w:t>f</w:t>
            </w:r>
            <w:r w:rsidRPr="0045650D">
              <w:rPr>
                <w:rFonts w:ascii="Arial" w:hAnsi="Arial" w:cs="Arial"/>
                <w:sz w:val="20"/>
                <w:szCs w:val="20"/>
              </w:rPr>
              <w:t>rom Asian Contexts and Policy Implications.”  20 October 2009, Seoul National University, Korea.</w:t>
            </w:r>
          </w:p>
          <w:p w14:paraId="3CB70911" w14:textId="77777777" w:rsidR="00680526" w:rsidRPr="0045650D" w:rsidRDefault="00680526" w:rsidP="00680526">
            <w:pPr>
              <w:rPr>
                <w:rFonts w:ascii="Arial" w:hAnsi="Arial" w:cs="Arial"/>
                <w:sz w:val="20"/>
                <w:szCs w:val="20"/>
              </w:rPr>
            </w:pPr>
          </w:p>
          <w:p w14:paraId="54E3A89E" w14:textId="77777777" w:rsidR="00680526" w:rsidRDefault="00680526" w:rsidP="00680526">
            <w:pPr>
              <w:rPr>
                <w:rFonts w:ascii="Arial" w:hAnsi="Arial" w:cs="Arial"/>
                <w:sz w:val="20"/>
                <w:szCs w:val="20"/>
              </w:rPr>
            </w:pPr>
            <w:r w:rsidRPr="0029331C">
              <w:rPr>
                <w:rFonts w:ascii="Arial" w:hAnsi="Arial" w:cs="Arial"/>
                <w:sz w:val="20"/>
                <w:szCs w:val="20"/>
                <w:u w:val="single"/>
              </w:rPr>
              <w:t>2007</w:t>
            </w:r>
            <w:r w:rsidRPr="0045650D">
              <w:rPr>
                <w:rFonts w:ascii="Arial" w:hAnsi="Arial" w:cs="Arial"/>
                <w:sz w:val="20"/>
                <w:szCs w:val="20"/>
              </w:rPr>
              <w:t xml:space="preserve"> </w:t>
            </w:r>
          </w:p>
          <w:p w14:paraId="3CC88E44" w14:textId="77777777" w:rsidR="00680526" w:rsidRPr="0045650D" w:rsidRDefault="00680526" w:rsidP="00F50C01">
            <w:pPr>
              <w:numPr>
                <w:ilvl w:val="0"/>
                <w:numId w:val="23"/>
              </w:numPr>
              <w:rPr>
                <w:rFonts w:ascii="Arial" w:hAnsi="Arial" w:cs="Arial"/>
                <w:sz w:val="20"/>
                <w:szCs w:val="20"/>
              </w:rPr>
            </w:pPr>
            <w:r w:rsidRPr="0045650D">
              <w:rPr>
                <w:rFonts w:ascii="Arial" w:hAnsi="Arial" w:cs="Arial"/>
                <w:sz w:val="20"/>
                <w:szCs w:val="20"/>
              </w:rPr>
              <w:t>“Ageing Society: Emerging Issues and Perspectives from Singapore.” 18 July, 2007. APO Study Meeting on Productivity in Aging Societies, China Productivity Centre, Taiwan.</w:t>
            </w:r>
          </w:p>
          <w:p w14:paraId="75068A83" w14:textId="77777777" w:rsidR="00680526" w:rsidRPr="0045650D" w:rsidRDefault="00680526" w:rsidP="00680526">
            <w:pPr>
              <w:rPr>
                <w:rFonts w:ascii="Arial" w:hAnsi="Arial" w:cs="Arial"/>
                <w:sz w:val="20"/>
                <w:szCs w:val="20"/>
              </w:rPr>
            </w:pPr>
          </w:p>
          <w:p w14:paraId="16FCAC31" w14:textId="77777777" w:rsidR="00680526" w:rsidRDefault="00680526" w:rsidP="00680526">
            <w:pPr>
              <w:rPr>
                <w:rFonts w:ascii="Arial" w:hAnsi="Arial" w:cs="Arial"/>
                <w:sz w:val="20"/>
                <w:szCs w:val="20"/>
              </w:rPr>
            </w:pPr>
            <w:r w:rsidRPr="0029331C">
              <w:rPr>
                <w:rFonts w:ascii="Arial" w:hAnsi="Arial" w:cs="Arial"/>
                <w:sz w:val="20"/>
                <w:szCs w:val="20"/>
                <w:u w:val="single"/>
              </w:rPr>
              <w:t>2005</w:t>
            </w:r>
            <w:r w:rsidRPr="0045650D">
              <w:rPr>
                <w:rFonts w:ascii="Arial" w:hAnsi="Arial" w:cs="Arial"/>
                <w:sz w:val="20"/>
                <w:szCs w:val="20"/>
              </w:rPr>
              <w:t xml:space="preserve">  </w:t>
            </w:r>
          </w:p>
          <w:p w14:paraId="76669D27" w14:textId="77777777" w:rsidR="00680526" w:rsidRDefault="00680526" w:rsidP="00F50C01">
            <w:pPr>
              <w:numPr>
                <w:ilvl w:val="0"/>
                <w:numId w:val="23"/>
              </w:numPr>
              <w:rPr>
                <w:rFonts w:ascii="Arial" w:hAnsi="Arial" w:cs="Arial"/>
                <w:sz w:val="20"/>
                <w:szCs w:val="20"/>
              </w:rPr>
            </w:pPr>
            <w:r w:rsidRPr="0045650D">
              <w:rPr>
                <w:rFonts w:ascii="Arial" w:hAnsi="Arial" w:cs="Arial"/>
                <w:sz w:val="20"/>
                <w:szCs w:val="20"/>
              </w:rPr>
              <w:t>“Singapore’s Aging Population.”  Invited presentation at The World Bank, 27</w:t>
            </w:r>
            <w:r w:rsidRPr="0045650D">
              <w:rPr>
                <w:rFonts w:ascii="Arial" w:hAnsi="Arial" w:cs="Arial"/>
                <w:sz w:val="20"/>
                <w:szCs w:val="20"/>
                <w:vertAlign w:val="superscript"/>
              </w:rPr>
              <w:t>th</w:t>
            </w:r>
            <w:r w:rsidRPr="0045650D">
              <w:rPr>
                <w:rFonts w:ascii="Arial" w:hAnsi="Arial" w:cs="Arial"/>
                <w:sz w:val="20"/>
                <w:szCs w:val="20"/>
              </w:rPr>
              <w:t xml:space="preserve"> February 2005, Sri Lanka.  </w:t>
            </w:r>
          </w:p>
          <w:p w14:paraId="59A7DAB3" w14:textId="77777777" w:rsidR="00680526" w:rsidRDefault="00680526" w:rsidP="00680526">
            <w:pPr>
              <w:ind w:left="720"/>
              <w:rPr>
                <w:rFonts w:ascii="Arial" w:hAnsi="Arial" w:cs="Arial"/>
                <w:sz w:val="20"/>
                <w:szCs w:val="20"/>
              </w:rPr>
            </w:pPr>
          </w:p>
          <w:p w14:paraId="177DF6D9" w14:textId="77777777" w:rsidR="00680526" w:rsidRDefault="00680526" w:rsidP="00F50C01">
            <w:pPr>
              <w:numPr>
                <w:ilvl w:val="0"/>
                <w:numId w:val="23"/>
              </w:numPr>
              <w:rPr>
                <w:rFonts w:ascii="Arial" w:hAnsi="Arial" w:cs="Arial"/>
                <w:sz w:val="20"/>
                <w:szCs w:val="20"/>
              </w:rPr>
            </w:pPr>
            <w:r w:rsidRPr="0029331C">
              <w:rPr>
                <w:rFonts w:ascii="Arial" w:hAnsi="Arial" w:cs="Arial"/>
                <w:sz w:val="20"/>
                <w:szCs w:val="20"/>
              </w:rPr>
              <w:t>“Formal and Informal Intergenerational Support Transfers in Southeast Asia.”  Invited presentation at the United Nations Expert Group Meeting on Social and Economic Implications of Changing Population Age Structures, Mexico City, August 31 – September 2.</w:t>
            </w:r>
          </w:p>
          <w:p w14:paraId="567392EF" w14:textId="77777777" w:rsidR="00680526" w:rsidRDefault="00680526" w:rsidP="00680526">
            <w:pPr>
              <w:rPr>
                <w:rFonts w:ascii="Arial" w:hAnsi="Arial" w:cs="Arial"/>
                <w:sz w:val="20"/>
                <w:szCs w:val="20"/>
              </w:rPr>
            </w:pPr>
          </w:p>
          <w:p w14:paraId="2AD8CC31" w14:textId="77777777" w:rsidR="00680526" w:rsidRPr="0029331C" w:rsidRDefault="00680526" w:rsidP="00F50C01">
            <w:pPr>
              <w:numPr>
                <w:ilvl w:val="0"/>
                <w:numId w:val="23"/>
              </w:numPr>
              <w:rPr>
                <w:rFonts w:ascii="Arial" w:hAnsi="Arial" w:cs="Arial"/>
                <w:sz w:val="20"/>
                <w:szCs w:val="20"/>
              </w:rPr>
            </w:pPr>
            <w:r w:rsidRPr="0029331C">
              <w:rPr>
                <w:rFonts w:ascii="Arial" w:hAnsi="Arial" w:cs="Arial"/>
                <w:sz w:val="20"/>
                <w:szCs w:val="20"/>
              </w:rPr>
              <w:t>“A Comparison of Self-Assessed Health Expectancy Among Older Adults in Several Asian Settings.”  Presented at the Emerging Issues of Health and Mortality United Nations, Bangkok, Thailand, 27-29</w:t>
            </w:r>
            <w:r w:rsidRPr="0029331C">
              <w:rPr>
                <w:rFonts w:ascii="Arial" w:hAnsi="Arial" w:cs="Arial"/>
                <w:sz w:val="20"/>
                <w:szCs w:val="20"/>
                <w:vertAlign w:val="superscript"/>
              </w:rPr>
              <w:t>th</w:t>
            </w:r>
            <w:r w:rsidRPr="0029331C">
              <w:rPr>
                <w:rFonts w:ascii="Arial" w:hAnsi="Arial" w:cs="Arial"/>
                <w:sz w:val="20"/>
                <w:szCs w:val="20"/>
              </w:rPr>
              <w:t xml:space="preserve"> September 2004.</w:t>
            </w:r>
          </w:p>
          <w:p w14:paraId="5A1E46D2" w14:textId="77777777" w:rsidR="00680526" w:rsidRPr="0045650D" w:rsidRDefault="00680526" w:rsidP="00680526">
            <w:pPr>
              <w:rPr>
                <w:rFonts w:ascii="Arial" w:hAnsi="Arial" w:cs="Arial"/>
                <w:sz w:val="20"/>
                <w:szCs w:val="20"/>
              </w:rPr>
            </w:pPr>
          </w:p>
          <w:p w14:paraId="568FCA04" w14:textId="77777777" w:rsidR="00680526" w:rsidRPr="0029331C" w:rsidRDefault="00680526" w:rsidP="00680526">
            <w:pPr>
              <w:rPr>
                <w:rFonts w:ascii="Arial" w:hAnsi="Arial" w:cs="Arial"/>
                <w:sz w:val="20"/>
                <w:szCs w:val="20"/>
                <w:u w:val="single"/>
              </w:rPr>
            </w:pPr>
            <w:r w:rsidRPr="0029331C">
              <w:rPr>
                <w:rFonts w:ascii="Arial" w:hAnsi="Arial" w:cs="Arial"/>
                <w:sz w:val="20"/>
                <w:szCs w:val="20"/>
                <w:u w:val="single"/>
              </w:rPr>
              <w:t>2004</w:t>
            </w:r>
          </w:p>
          <w:p w14:paraId="6545F296" w14:textId="77777777" w:rsidR="00680526" w:rsidRPr="0045650D" w:rsidRDefault="00680526" w:rsidP="00F50C01">
            <w:pPr>
              <w:numPr>
                <w:ilvl w:val="0"/>
                <w:numId w:val="23"/>
              </w:numPr>
              <w:rPr>
                <w:rFonts w:ascii="Arial" w:hAnsi="Arial" w:cs="Arial"/>
                <w:sz w:val="20"/>
                <w:szCs w:val="20"/>
              </w:rPr>
            </w:pPr>
            <w:r w:rsidRPr="0045650D">
              <w:rPr>
                <w:rFonts w:ascii="Arial" w:hAnsi="Arial" w:cs="Arial"/>
                <w:sz w:val="20"/>
                <w:szCs w:val="20"/>
              </w:rPr>
              <w:t>“Before the Window Closes: Singapore’s Changing Age Structure and the Demographic Window.”  Invited presentation at the Asian Development Research Forum, 7 – 8 June 2004, Bangkok, Thailand.</w:t>
            </w:r>
          </w:p>
          <w:p w14:paraId="47785D5A" w14:textId="77777777" w:rsidR="00680526" w:rsidRDefault="00680526" w:rsidP="00680526">
            <w:pPr>
              <w:rPr>
                <w:rFonts w:ascii="Arial" w:hAnsi="Arial" w:cs="Arial"/>
                <w:sz w:val="20"/>
                <w:szCs w:val="20"/>
                <w:u w:val="single"/>
              </w:rPr>
            </w:pPr>
          </w:p>
          <w:p w14:paraId="6FA21F02" w14:textId="77777777" w:rsidR="00680526" w:rsidRPr="0029331C" w:rsidRDefault="00680526" w:rsidP="00680526">
            <w:pPr>
              <w:rPr>
                <w:rFonts w:ascii="Arial" w:hAnsi="Arial" w:cs="Arial"/>
                <w:sz w:val="20"/>
                <w:szCs w:val="20"/>
                <w:u w:val="single"/>
              </w:rPr>
            </w:pPr>
            <w:r w:rsidRPr="0029331C">
              <w:rPr>
                <w:rFonts w:ascii="Arial" w:hAnsi="Arial" w:cs="Arial"/>
                <w:sz w:val="20"/>
                <w:szCs w:val="20"/>
                <w:u w:val="single"/>
              </w:rPr>
              <w:t>2003</w:t>
            </w:r>
          </w:p>
          <w:p w14:paraId="398C7D59" w14:textId="77777777" w:rsidR="00680526" w:rsidRPr="0045650D" w:rsidRDefault="00680526" w:rsidP="00F50C01">
            <w:pPr>
              <w:numPr>
                <w:ilvl w:val="0"/>
                <w:numId w:val="23"/>
              </w:numPr>
              <w:rPr>
                <w:rFonts w:ascii="Arial" w:hAnsi="Arial" w:cs="Arial"/>
                <w:sz w:val="20"/>
                <w:szCs w:val="20"/>
              </w:rPr>
            </w:pPr>
            <w:r w:rsidRPr="0045650D">
              <w:rPr>
                <w:rFonts w:ascii="Arial" w:hAnsi="Arial" w:cs="Arial"/>
                <w:sz w:val="20"/>
                <w:szCs w:val="20"/>
              </w:rPr>
              <w:t>Invited presentation on Singapore’s changing age structure for the Asian Development Research Forum (ADRF) meeting, 13</w:t>
            </w:r>
            <w:r w:rsidRPr="0045650D">
              <w:rPr>
                <w:rFonts w:ascii="Arial" w:hAnsi="Arial" w:cs="Arial"/>
                <w:sz w:val="20"/>
                <w:szCs w:val="20"/>
                <w:vertAlign w:val="superscript"/>
              </w:rPr>
              <w:t>th</w:t>
            </w:r>
            <w:r w:rsidRPr="0045650D">
              <w:rPr>
                <w:rFonts w:ascii="Arial" w:hAnsi="Arial" w:cs="Arial"/>
                <w:sz w:val="20"/>
                <w:szCs w:val="20"/>
              </w:rPr>
              <w:t xml:space="preserve"> – 15</w:t>
            </w:r>
            <w:r w:rsidRPr="0045650D">
              <w:rPr>
                <w:rFonts w:ascii="Arial" w:hAnsi="Arial" w:cs="Arial"/>
                <w:sz w:val="20"/>
                <w:szCs w:val="20"/>
                <w:vertAlign w:val="superscript"/>
              </w:rPr>
              <w:t>th</w:t>
            </w:r>
            <w:r w:rsidRPr="0045650D">
              <w:rPr>
                <w:rFonts w:ascii="Arial" w:hAnsi="Arial" w:cs="Arial"/>
                <w:sz w:val="20"/>
                <w:szCs w:val="20"/>
              </w:rPr>
              <w:t xml:space="preserve"> November 2003, Bangkok, Thailand.</w:t>
            </w:r>
          </w:p>
          <w:p w14:paraId="5DB18F47" w14:textId="77777777" w:rsidR="00680526" w:rsidRPr="0045650D" w:rsidRDefault="00680526" w:rsidP="00680526">
            <w:pPr>
              <w:rPr>
                <w:rFonts w:ascii="Arial" w:hAnsi="Arial" w:cs="Arial"/>
                <w:sz w:val="20"/>
                <w:szCs w:val="20"/>
              </w:rPr>
            </w:pPr>
          </w:p>
          <w:p w14:paraId="7FD28FB9" w14:textId="77777777" w:rsidR="00680526" w:rsidRPr="0029331C" w:rsidRDefault="00680526" w:rsidP="00680526">
            <w:pPr>
              <w:rPr>
                <w:rFonts w:ascii="Arial" w:hAnsi="Arial" w:cs="Arial"/>
                <w:sz w:val="20"/>
                <w:szCs w:val="20"/>
                <w:u w:val="single"/>
                <w:lang w:val="en-GB"/>
              </w:rPr>
            </w:pPr>
            <w:r w:rsidRPr="0029331C">
              <w:rPr>
                <w:rFonts w:ascii="Arial" w:hAnsi="Arial" w:cs="Arial"/>
                <w:sz w:val="20"/>
                <w:szCs w:val="20"/>
                <w:u w:val="single"/>
                <w:lang w:val="en-GB"/>
              </w:rPr>
              <w:t>2002</w:t>
            </w:r>
          </w:p>
          <w:p w14:paraId="4BE0B2DA" w14:textId="77777777" w:rsidR="00680526" w:rsidRDefault="00680526" w:rsidP="00F50C01">
            <w:pPr>
              <w:numPr>
                <w:ilvl w:val="0"/>
                <w:numId w:val="23"/>
              </w:numPr>
              <w:rPr>
                <w:rFonts w:ascii="Arial" w:hAnsi="Arial" w:cs="Arial"/>
                <w:sz w:val="20"/>
                <w:szCs w:val="20"/>
                <w:lang w:val="en-GB"/>
              </w:rPr>
            </w:pPr>
            <w:r w:rsidRPr="0045650D">
              <w:rPr>
                <w:rFonts w:ascii="Arial" w:hAnsi="Arial" w:cs="Arial"/>
                <w:sz w:val="20"/>
                <w:szCs w:val="20"/>
                <w:lang w:val="en-GB"/>
              </w:rPr>
              <w:t>“Formal and Familial Support of the Elderly in Singapore and Taiwan.”  Invited presentation at The World Bank, Washington, D.C., USA, 13</w:t>
            </w:r>
            <w:r w:rsidRPr="0045650D">
              <w:rPr>
                <w:rFonts w:ascii="Arial" w:hAnsi="Arial" w:cs="Arial"/>
                <w:sz w:val="20"/>
                <w:szCs w:val="20"/>
                <w:vertAlign w:val="superscript"/>
                <w:lang w:val="en-GB"/>
              </w:rPr>
              <w:t>th</w:t>
            </w:r>
            <w:r w:rsidRPr="0045650D">
              <w:rPr>
                <w:rFonts w:ascii="Arial" w:hAnsi="Arial" w:cs="Arial"/>
                <w:sz w:val="20"/>
                <w:szCs w:val="20"/>
                <w:lang w:val="en-GB"/>
              </w:rPr>
              <w:t xml:space="preserve"> May 2002.</w:t>
            </w:r>
          </w:p>
          <w:p w14:paraId="063A3EC6" w14:textId="77777777" w:rsidR="00680526" w:rsidRDefault="00680526" w:rsidP="00680526">
            <w:pPr>
              <w:ind w:left="720"/>
              <w:rPr>
                <w:rFonts w:ascii="Arial" w:hAnsi="Arial" w:cs="Arial"/>
                <w:sz w:val="20"/>
                <w:szCs w:val="20"/>
                <w:lang w:val="en-GB"/>
              </w:rPr>
            </w:pPr>
          </w:p>
          <w:p w14:paraId="0386E2C9" w14:textId="77777777" w:rsidR="00680526" w:rsidRPr="0029331C" w:rsidRDefault="00680526" w:rsidP="00F50C01">
            <w:pPr>
              <w:numPr>
                <w:ilvl w:val="0"/>
                <w:numId w:val="23"/>
              </w:numPr>
              <w:rPr>
                <w:rFonts w:ascii="Arial" w:hAnsi="Arial" w:cs="Arial"/>
                <w:sz w:val="20"/>
                <w:szCs w:val="20"/>
                <w:lang w:val="en-GB"/>
              </w:rPr>
            </w:pPr>
            <w:r w:rsidRPr="0029331C">
              <w:rPr>
                <w:rFonts w:ascii="Arial" w:hAnsi="Arial" w:cs="Arial"/>
                <w:sz w:val="20"/>
                <w:szCs w:val="20"/>
                <w:lang w:val="en-GB"/>
              </w:rPr>
              <w:t>“Calculating Health Expectancy among Older Persons in Singapore.”  Invited presentation at Second NUPRI Training Workshop on Health Expectancy for Developing Countries, 11-15 March 2002.  Tokyo, Japan.</w:t>
            </w:r>
          </w:p>
          <w:p w14:paraId="68B6FCFA" w14:textId="77777777" w:rsidR="00680526" w:rsidRPr="0045650D" w:rsidRDefault="00680526" w:rsidP="00680526">
            <w:pPr>
              <w:rPr>
                <w:rFonts w:ascii="Arial" w:hAnsi="Arial" w:cs="Arial"/>
                <w:sz w:val="20"/>
                <w:szCs w:val="20"/>
                <w:lang w:val="en-GB"/>
              </w:rPr>
            </w:pPr>
          </w:p>
          <w:p w14:paraId="4F13F95B" w14:textId="77777777" w:rsidR="00680526" w:rsidRPr="0029331C" w:rsidRDefault="00680526" w:rsidP="00680526">
            <w:pPr>
              <w:rPr>
                <w:rFonts w:ascii="Arial" w:hAnsi="Arial" w:cs="Arial"/>
                <w:sz w:val="20"/>
                <w:szCs w:val="20"/>
                <w:u w:val="single"/>
                <w:lang w:val="en-GB"/>
              </w:rPr>
            </w:pPr>
            <w:r w:rsidRPr="0029331C">
              <w:rPr>
                <w:rFonts w:ascii="Arial" w:hAnsi="Arial" w:cs="Arial"/>
                <w:sz w:val="20"/>
                <w:szCs w:val="20"/>
                <w:u w:val="single"/>
                <w:lang w:val="en-GB"/>
              </w:rPr>
              <w:t>2000</w:t>
            </w:r>
          </w:p>
          <w:p w14:paraId="4C51FF89" w14:textId="77777777" w:rsidR="00680526" w:rsidRPr="00680526" w:rsidRDefault="00680526" w:rsidP="00F50C01">
            <w:pPr>
              <w:pStyle w:val="ListParagraph"/>
              <w:widowControl w:val="0"/>
              <w:numPr>
                <w:ilvl w:val="0"/>
                <w:numId w:val="23"/>
              </w:numPr>
              <w:autoSpaceDE w:val="0"/>
              <w:autoSpaceDN w:val="0"/>
              <w:adjustRightInd w:val="0"/>
              <w:spacing w:line="240" w:lineRule="auto"/>
              <w:rPr>
                <w:rFonts w:ascii="Arial" w:hAnsi="Arial" w:cs="Arial"/>
                <w:b/>
                <w:sz w:val="24"/>
                <w:szCs w:val="24"/>
                <w:u w:val="single"/>
              </w:rPr>
            </w:pPr>
            <w:r w:rsidRPr="00680526">
              <w:rPr>
                <w:rFonts w:ascii="Arial" w:hAnsi="Arial" w:cs="Arial"/>
                <w:sz w:val="20"/>
                <w:szCs w:val="20"/>
                <w:lang w:val="en-GB"/>
              </w:rPr>
              <w:t xml:space="preserve">“Recent Developments in Research on Aging in Singapore.”  Invited presentation at a Symposium in </w:t>
            </w:r>
            <w:proofErr w:type="spellStart"/>
            <w:r w:rsidRPr="00680526">
              <w:rPr>
                <w:rFonts w:ascii="Arial" w:hAnsi="Arial" w:cs="Arial"/>
                <w:sz w:val="20"/>
                <w:szCs w:val="20"/>
                <w:lang w:val="en-GB"/>
              </w:rPr>
              <w:t>Honor</w:t>
            </w:r>
            <w:proofErr w:type="spellEnd"/>
            <w:r w:rsidRPr="00680526">
              <w:rPr>
                <w:rFonts w:ascii="Arial" w:hAnsi="Arial" w:cs="Arial"/>
                <w:sz w:val="20"/>
                <w:szCs w:val="20"/>
                <w:lang w:val="en-GB"/>
              </w:rPr>
              <w:t xml:space="preserve"> of the Retirement of Professor Albert I. </w:t>
            </w:r>
            <w:proofErr w:type="spellStart"/>
            <w:r w:rsidRPr="00680526">
              <w:rPr>
                <w:rFonts w:ascii="Arial" w:hAnsi="Arial" w:cs="Arial"/>
                <w:sz w:val="20"/>
                <w:szCs w:val="20"/>
                <w:lang w:val="en-GB"/>
              </w:rPr>
              <w:t>Hermalin</w:t>
            </w:r>
            <w:proofErr w:type="spellEnd"/>
            <w:r w:rsidRPr="00680526">
              <w:rPr>
                <w:rFonts w:ascii="Arial" w:hAnsi="Arial" w:cs="Arial"/>
                <w:sz w:val="20"/>
                <w:szCs w:val="20"/>
                <w:lang w:val="en-GB"/>
              </w:rPr>
              <w:t xml:space="preserve">, Population Studies </w:t>
            </w:r>
            <w:proofErr w:type="spellStart"/>
            <w:r w:rsidRPr="00680526">
              <w:rPr>
                <w:rFonts w:ascii="Arial" w:hAnsi="Arial" w:cs="Arial"/>
                <w:sz w:val="20"/>
                <w:szCs w:val="20"/>
                <w:lang w:val="en-GB"/>
              </w:rPr>
              <w:t>Center</w:t>
            </w:r>
            <w:proofErr w:type="spellEnd"/>
            <w:r w:rsidRPr="00680526">
              <w:rPr>
                <w:rFonts w:ascii="Arial" w:hAnsi="Arial" w:cs="Arial"/>
                <w:sz w:val="20"/>
                <w:szCs w:val="20"/>
                <w:lang w:val="en-GB"/>
              </w:rPr>
              <w:t>, University of Michigan, Ann Arbor, May 12</w:t>
            </w:r>
            <w:r w:rsidRPr="00680526">
              <w:rPr>
                <w:rFonts w:ascii="Arial" w:hAnsi="Arial" w:cs="Arial"/>
                <w:sz w:val="20"/>
                <w:szCs w:val="20"/>
                <w:vertAlign w:val="superscript"/>
                <w:lang w:val="en-GB"/>
              </w:rPr>
              <w:t>th</w:t>
            </w:r>
            <w:r w:rsidRPr="00680526">
              <w:rPr>
                <w:rFonts w:ascii="Arial" w:hAnsi="Arial" w:cs="Arial"/>
                <w:sz w:val="20"/>
                <w:szCs w:val="20"/>
                <w:lang w:val="en-GB"/>
              </w:rPr>
              <w:t xml:space="preserve"> and 13</w:t>
            </w:r>
            <w:r w:rsidRPr="00680526">
              <w:rPr>
                <w:rFonts w:ascii="Arial" w:hAnsi="Arial" w:cs="Arial"/>
                <w:sz w:val="20"/>
                <w:szCs w:val="20"/>
                <w:vertAlign w:val="superscript"/>
                <w:lang w:val="en-GB"/>
              </w:rPr>
              <w:t>th</w:t>
            </w:r>
            <w:r w:rsidRPr="00680526">
              <w:rPr>
                <w:rFonts w:ascii="Arial" w:hAnsi="Arial" w:cs="Arial"/>
                <w:sz w:val="20"/>
                <w:szCs w:val="20"/>
                <w:lang w:val="en-GB"/>
              </w:rPr>
              <w:t xml:space="preserve"> 2000</w:t>
            </w:r>
          </w:p>
        </w:tc>
      </w:tr>
      <w:tr w:rsidR="00C1214F" w14:paraId="1CE1D205" w14:textId="77777777" w:rsidTr="00680526">
        <w:tc>
          <w:tcPr>
            <w:tcW w:w="10456" w:type="dxa"/>
            <w:tcBorders>
              <w:top w:val="nil"/>
              <w:left w:val="nil"/>
              <w:bottom w:val="nil"/>
              <w:right w:val="nil"/>
            </w:tcBorders>
            <w:vAlign w:val="center"/>
          </w:tcPr>
          <w:p w14:paraId="67C21D10" w14:textId="77777777" w:rsidR="00C1214F" w:rsidRPr="00306C51" w:rsidRDefault="00C1214F" w:rsidP="00680526">
            <w:pPr>
              <w:widowControl w:val="0"/>
              <w:autoSpaceDE w:val="0"/>
              <w:autoSpaceDN w:val="0"/>
              <w:adjustRightInd w:val="0"/>
              <w:spacing w:line="240" w:lineRule="auto"/>
              <w:rPr>
                <w:rFonts w:ascii="Arial" w:hAnsi="Arial" w:cs="Arial"/>
                <w:b/>
                <w:sz w:val="24"/>
                <w:szCs w:val="24"/>
                <w:u w:val="single"/>
              </w:rPr>
            </w:pPr>
          </w:p>
        </w:tc>
      </w:tr>
    </w:tbl>
    <w:p w14:paraId="206B9090" w14:textId="77777777" w:rsidR="00680526" w:rsidRDefault="006805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680526" w14:paraId="7D9E9C17" w14:textId="77777777" w:rsidTr="00680526">
        <w:tc>
          <w:tcPr>
            <w:tcW w:w="10456" w:type="dxa"/>
            <w:shd w:val="clear" w:color="auto" w:fill="7B7B7B" w:themeFill="accent3" w:themeFillShade="BF"/>
          </w:tcPr>
          <w:p w14:paraId="5995A9FF" w14:textId="77777777" w:rsidR="00680526" w:rsidRDefault="00680526">
            <w:pPr>
              <w:rPr>
                <w:rFonts w:ascii="Arial" w:hAnsi="Arial" w:cs="Arial"/>
                <w:b/>
                <w:smallCaps/>
                <w:color w:val="FFFFFF"/>
                <w:sz w:val="20"/>
                <w:szCs w:val="20"/>
              </w:rPr>
            </w:pPr>
          </w:p>
          <w:p w14:paraId="5DA77E21" w14:textId="77777777" w:rsidR="00680526" w:rsidRDefault="00680526">
            <w:r w:rsidRPr="0045650D">
              <w:rPr>
                <w:rFonts w:ascii="Arial" w:hAnsi="Arial" w:cs="Arial"/>
                <w:b/>
                <w:smallCaps/>
                <w:color w:val="FFFFFF"/>
                <w:sz w:val="20"/>
                <w:szCs w:val="20"/>
              </w:rPr>
              <w:t>Conference Papers</w:t>
            </w:r>
          </w:p>
        </w:tc>
      </w:tr>
      <w:tr w:rsidR="00680526" w14:paraId="0228501C" w14:textId="77777777" w:rsidTr="00680526">
        <w:tc>
          <w:tcPr>
            <w:tcW w:w="10456" w:type="dxa"/>
          </w:tcPr>
          <w:p w14:paraId="1E2591F4" w14:textId="77777777" w:rsidR="00C1214F" w:rsidRDefault="00C1214F" w:rsidP="00680526">
            <w:pPr>
              <w:widowControl w:val="0"/>
              <w:autoSpaceDE w:val="0"/>
              <w:autoSpaceDN w:val="0"/>
              <w:adjustRightInd w:val="0"/>
              <w:spacing w:line="240" w:lineRule="auto"/>
              <w:jc w:val="both"/>
              <w:rPr>
                <w:rFonts w:ascii="Arial" w:hAnsi="Arial" w:cs="Arial"/>
                <w:sz w:val="20"/>
                <w:szCs w:val="20"/>
                <w:shd w:val="clear" w:color="auto" w:fill="FFFFFF"/>
              </w:rPr>
            </w:pPr>
          </w:p>
          <w:p w14:paraId="48D711F8" w14:textId="75A38B57" w:rsidR="00883CBC" w:rsidRPr="00883CBC" w:rsidRDefault="00883CBC" w:rsidP="00680526">
            <w:pPr>
              <w:widowControl w:val="0"/>
              <w:autoSpaceDE w:val="0"/>
              <w:autoSpaceDN w:val="0"/>
              <w:adjustRightInd w:val="0"/>
              <w:spacing w:line="240" w:lineRule="auto"/>
              <w:jc w:val="both"/>
              <w:rPr>
                <w:rFonts w:ascii="Arial" w:hAnsi="Arial" w:cs="Arial"/>
                <w:sz w:val="20"/>
                <w:szCs w:val="20"/>
                <w:shd w:val="clear" w:color="auto" w:fill="FFFFFF"/>
              </w:rPr>
            </w:pPr>
            <w:r w:rsidRPr="00883CBC">
              <w:rPr>
                <w:rFonts w:ascii="Arial" w:hAnsi="Arial" w:cs="Arial"/>
                <w:sz w:val="20"/>
                <w:szCs w:val="20"/>
                <w:shd w:val="clear" w:color="auto" w:fill="FFFFFF"/>
              </w:rPr>
              <w:t xml:space="preserve">Maulod, </w:t>
            </w:r>
            <w:proofErr w:type="gramStart"/>
            <w:r w:rsidRPr="00883CBC">
              <w:rPr>
                <w:rFonts w:ascii="Arial" w:hAnsi="Arial" w:cs="Arial"/>
                <w:sz w:val="20"/>
                <w:szCs w:val="20"/>
                <w:shd w:val="clear" w:color="auto" w:fill="FFFFFF"/>
              </w:rPr>
              <w:t>A.,</w:t>
            </w:r>
            <w:proofErr w:type="spellStart"/>
            <w:r w:rsidRPr="00883CBC">
              <w:rPr>
                <w:rFonts w:ascii="Arial" w:hAnsi="Arial" w:cs="Arial"/>
                <w:sz w:val="20"/>
                <w:szCs w:val="20"/>
                <w:shd w:val="clear" w:color="auto" w:fill="FFFFFF"/>
              </w:rPr>
              <w:t>Goh</w:t>
            </w:r>
            <w:proofErr w:type="gramEnd"/>
            <w:r w:rsidRPr="00883CBC">
              <w:rPr>
                <w:rFonts w:ascii="Arial" w:hAnsi="Arial" w:cs="Arial"/>
                <w:sz w:val="20"/>
                <w:szCs w:val="20"/>
                <w:shd w:val="clear" w:color="auto" w:fill="FFFFFF"/>
              </w:rPr>
              <w:t>,V</w:t>
            </w:r>
            <w:proofErr w:type="spellEnd"/>
            <w:r w:rsidRPr="00883CBC">
              <w:rPr>
                <w:rFonts w:ascii="Arial" w:hAnsi="Arial" w:cs="Arial"/>
                <w:sz w:val="20"/>
                <w:szCs w:val="20"/>
                <w:shd w:val="clear" w:color="auto" w:fill="FFFFFF"/>
              </w:rPr>
              <w:t>., Malhotra, R.,</w:t>
            </w:r>
            <w:proofErr w:type="spellStart"/>
            <w:r w:rsidRPr="00883CBC">
              <w:rPr>
                <w:rFonts w:ascii="Arial" w:hAnsi="Arial" w:cs="Arial"/>
                <w:sz w:val="20"/>
                <w:szCs w:val="20"/>
                <w:shd w:val="clear" w:color="auto" w:fill="FFFFFF"/>
              </w:rPr>
              <w:t>Manap,N</w:t>
            </w:r>
            <w:proofErr w:type="spellEnd"/>
            <w:r w:rsidRPr="00883CBC">
              <w:rPr>
                <w:rFonts w:ascii="Arial" w:hAnsi="Arial" w:cs="Arial"/>
                <w:sz w:val="20"/>
                <w:szCs w:val="20"/>
                <w:shd w:val="clear" w:color="auto" w:fill="FFFFFF"/>
              </w:rPr>
              <w:t>., A.Chan.,2018 “Vitality Lies In Life, Life Lies in Learning: Benefits And Challenges of Older Adult Learning in Singapore”. Journal: Innovation in Aging, Vol (2), number (Suppl 1), pp-564</w:t>
            </w:r>
          </w:p>
          <w:p w14:paraId="7DD93B6B" w14:textId="77777777" w:rsidR="00883CBC" w:rsidRPr="00883CBC" w:rsidRDefault="00883CBC" w:rsidP="00680526">
            <w:pPr>
              <w:widowControl w:val="0"/>
              <w:autoSpaceDE w:val="0"/>
              <w:autoSpaceDN w:val="0"/>
              <w:adjustRightInd w:val="0"/>
              <w:spacing w:line="240" w:lineRule="auto"/>
              <w:jc w:val="both"/>
              <w:rPr>
                <w:rFonts w:ascii="Arial" w:hAnsi="Arial" w:cs="Arial"/>
                <w:sz w:val="20"/>
                <w:szCs w:val="20"/>
                <w:shd w:val="clear" w:color="auto" w:fill="FFFFFF"/>
              </w:rPr>
            </w:pPr>
          </w:p>
          <w:p w14:paraId="11C98065" w14:textId="77777777" w:rsidR="00883CBC" w:rsidRPr="00883CBC" w:rsidRDefault="00883CBC" w:rsidP="00883CBC">
            <w:pPr>
              <w:autoSpaceDE w:val="0"/>
              <w:autoSpaceDN w:val="0"/>
              <w:adjustRightInd w:val="0"/>
              <w:spacing w:beforeLines="20" w:before="48" w:line="240" w:lineRule="auto"/>
              <w:rPr>
                <w:rFonts w:ascii="Arial" w:hAnsi="Arial" w:cs="Arial"/>
                <w:sz w:val="20"/>
                <w:szCs w:val="20"/>
                <w:shd w:val="clear" w:color="auto" w:fill="FFFFFF"/>
              </w:rPr>
            </w:pPr>
            <w:r w:rsidRPr="00883CBC">
              <w:rPr>
                <w:rFonts w:ascii="Arial" w:hAnsi="Arial" w:cs="Arial"/>
                <w:sz w:val="20"/>
                <w:szCs w:val="20"/>
                <w:shd w:val="clear" w:color="auto" w:fill="FFFFFF"/>
              </w:rPr>
              <w:t xml:space="preserve">Malhotra, Maulod, Adlina </w:t>
            </w:r>
            <w:r w:rsidR="0082546B" w:rsidRPr="00883CBC">
              <w:rPr>
                <w:rFonts w:ascii="Arial" w:hAnsi="Arial" w:cs="Arial"/>
                <w:sz w:val="20"/>
                <w:szCs w:val="20"/>
                <w:shd w:val="clear" w:color="auto" w:fill="FFFFFF"/>
              </w:rPr>
              <w:t>Bte.</w:t>
            </w:r>
            <w:r w:rsidRPr="00883CBC">
              <w:rPr>
                <w:rFonts w:ascii="Arial" w:hAnsi="Arial" w:cs="Arial"/>
                <w:sz w:val="20"/>
                <w:szCs w:val="20"/>
                <w:shd w:val="clear" w:color="auto" w:fill="FFFFFF"/>
              </w:rPr>
              <w:t xml:space="preserve"> </w:t>
            </w:r>
            <w:r w:rsidR="0082546B" w:rsidRPr="00883CBC">
              <w:rPr>
                <w:rFonts w:ascii="Arial" w:hAnsi="Arial" w:cs="Arial"/>
                <w:sz w:val="20"/>
                <w:szCs w:val="20"/>
                <w:shd w:val="clear" w:color="auto" w:fill="FFFFFF"/>
              </w:rPr>
              <w:t>June,</w:t>
            </w:r>
            <w:r w:rsidRPr="00883CBC">
              <w:rPr>
                <w:rFonts w:ascii="Arial" w:hAnsi="Arial" w:cs="Arial"/>
                <w:sz w:val="20"/>
                <w:szCs w:val="20"/>
                <w:shd w:val="clear" w:color="auto" w:fill="FFFFFF"/>
              </w:rPr>
              <w:t xml:space="preserve"> L May </w:t>
            </w:r>
            <w:proofErr w:type="gramStart"/>
            <w:r w:rsidRPr="00883CBC">
              <w:rPr>
                <w:rFonts w:ascii="Arial" w:hAnsi="Arial" w:cs="Arial"/>
                <w:sz w:val="20"/>
                <w:szCs w:val="20"/>
                <w:shd w:val="clear" w:color="auto" w:fill="FFFFFF"/>
              </w:rPr>
              <w:t>Ling ,</w:t>
            </w:r>
            <w:proofErr w:type="gramEnd"/>
            <w:r w:rsidRPr="00883CBC">
              <w:rPr>
                <w:rFonts w:ascii="Arial" w:hAnsi="Arial" w:cs="Arial"/>
                <w:sz w:val="20"/>
                <w:szCs w:val="20"/>
                <w:shd w:val="clear" w:color="auto" w:fill="FFFFFF"/>
              </w:rPr>
              <w:t xml:space="preserve"> Grand, C Hak Land, T, Leng </w:t>
            </w:r>
            <w:proofErr w:type="spellStart"/>
            <w:r w:rsidRPr="00883CBC">
              <w:rPr>
                <w:rFonts w:ascii="Arial" w:hAnsi="Arial" w:cs="Arial"/>
                <w:sz w:val="20"/>
                <w:szCs w:val="20"/>
                <w:shd w:val="clear" w:color="auto" w:fill="FFFFFF"/>
              </w:rPr>
              <w:t>Leng</w:t>
            </w:r>
            <w:proofErr w:type="spellEnd"/>
            <w:r w:rsidRPr="00883CBC">
              <w:rPr>
                <w:rFonts w:ascii="Arial" w:hAnsi="Arial" w:cs="Arial"/>
                <w:sz w:val="20"/>
                <w:szCs w:val="20"/>
                <w:shd w:val="clear" w:color="auto" w:fill="FFFFFF"/>
              </w:rPr>
              <w:t xml:space="preserve">, </w:t>
            </w:r>
            <w:proofErr w:type="spellStart"/>
            <w:r w:rsidRPr="00883CBC">
              <w:rPr>
                <w:rFonts w:ascii="Arial" w:hAnsi="Arial" w:cs="Arial"/>
                <w:b/>
                <w:sz w:val="20"/>
                <w:szCs w:val="20"/>
                <w:shd w:val="clear" w:color="auto" w:fill="FFFFFF"/>
              </w:rPr>
              <w:t>A.Chan</w:t>
            </w:r>
            <w:proofErr w:type="spellEnd"/>
            <w:r w:rsidRPr="00883CBC">
              <w:rPr>
                <w:rFonts w:ascii="Arial" w:hAnsi="Arial" w:cs="Arial"/>
                <w:sz w:val="20"/>
                <w:szCs w:val="20"/>
                <w:shd w:val="clear" w:color="auto" w:fill="FFFFFF"/>
              </w:rPr>
              <w:t xml:space="preserve"> </w:t>
            </w:r>
            <w:r w:rsidRPr="00883CBC">
              <w:rPr>
                <w:rFonts w:ascii="Arial" w:hAnsi="Arial" w:cs="Arial"/>
                <w:b/>
                <w:sz w:val="20"/>
                <w:szCs w:val="20"/>
                <w:shd w:val="clear" w:color="auto" w:fill="FFFFFF"/>
              </w:rPr>
              <w:t>,</w:t>
            </w:r>
            <w:r w:rsidRPr="00883CBC">
              <w:rPr>
                <w:rFonts w:ascii="Arial" w:hAnsi="Arial" w:cs="Arial"/>
                <w:sz w:val="20"/>
                <w:szCs w:val="20"/>
                <w:shd w:val="clear" w:color="auto" w:fill="FFFFFF"/>
              </w:rPr>
              <w:t>2018. “Cultural Constructions, Motivations, And Manifestations of Generativity in Later Life”, Journal: Innovation in Aging, Vol (2), number (Suppl 1), pp-564.</w:t>
            </w:r>
          </w:p>
          <w:p w14:paraId="7A4F545E" w14:textId="77777777" w:rsidR="00883CBC" w:rsidRPr="00883CBC" w:rsidRDefault="00883CBC" w:rsidP="00680526">
            <w:pPr>
              <w:widowControl w:val="0"/>
              <w:autoSpaceDE w:val="0"/>
              <w:autoSpaceDN w:val="0"/>
              <w:adjustRightInd w:val="0"/>
              <w:spacing w:line="240" w:lineRule="auto"/>
              <w:jc w:val="both"/>
              <w:rPr>
                <w:rFonts w:ascii="Arial" w:hAnsi="Arial" w:cs="Arial"/>
                <w:sz w:val="20"/>
                <w:szCs w:val="20"/>
              </w:rPr>
            </w:pPr>
          </w:p>
          <w:p w14:paraId="50648465" w14:textId="77777777" w:rsidR="00680526" w:rsidRPr="00883CBC" w:rsidRDefault="00680526" w:rsidP="00680526">
            <w:pPr>
              <w:widowControl w:val="0"/>
              <w:autoSpaceDE w:val="0"/>
              <w:autoSpaceDN w:val="0"/>
              <w:adjustRightInd w:val="0"/>
              <w:spacing w:line="240" w:lineRule="auto"/>
              <w:jc w:val="both"/>
              <w:rPr>
                <w:rFonts w:ascii="Arial" w:hAnsi="Arial" w:cs="Arial"/>
                <w:sz w:val="20"/>
                <w:szCs w:val="20"/>
              </w:rPr>
            </w:pPr>
            <w:r w:rsidRPr="00883CBC">
              <w:rPr>
                <w:rFonts w:ascii="Arial" w:hAnsi="Arial" w:cs="Arial"/>
                <w:sz w:val="20"/>
                <w:szCs w:val="20"/>
              </w:rPr>
              <w:t>Chan, Angelique 2018,</w:t>
            </w:r>
            <w:r w:rsidRPr="00883CBC">
              <w:rPr>
                <w:rFonts w:ascii="Arial" w:hAnsi="Arial" w:cs="Arial"/>
                <w:b/>
                <w:sz w:val="20"/>
                <w:szCs w:val="20"/>
              </w:rPr>
              <w:t xml:space="preserve"> </w:t>
            </w:r>
            <w:r w:rsidRPr="00883CBC">
              <w:rPr>
                <w:rFonts w:ascii="Arial" w:hAnsi="Arial" w:cs="Arial"/>
                <w:sz w:val="20"/>
                <w:szCs w:val="20"/>
              </w:rPr>
              <w:t>Plenary Lecture: “Emerging Themes in research on older adults’ mental health: Loneliness and resilience” Presented at Asia Pacific Rim Universities Research Conference on Population Ageing, Hong Kong, 7-8 December 2018.</w:t>
            </w:r>
          </w:p>
          <w:p w14:paraId="3B380669" w14:textId="77777777" w:rsidR="00680526" w:rsidRPr="00883CBC" w:rsidRDefault="00680526" w:rsidP="00680526">
            <w:pPr>
              <w:widowControl w:val="0"/>
              <w:autoSpaceDE w:val="0"/>
              <w:autoSpaceDN w:val="0"/>
              <w:adjustRightInd w:val="0"/>
              <w:spacing w:line="240" w:lineRule="auto"/>
              <w:jc w:val="both"/>
              <w:rPr>
                <w:rFonts w:ascii="Arial" w:hAnsi="Arial" w:cs="Arial"/>
                <w:sz w:val="20"/>
                <w:szCs w:val="20"/>
              </w:rPr>
            </w:pPr>
            <w:r w:rsidRPr="00883CBC">
              <w:rPr>
                <w:rFonts w:ascii="Arial" w:hAnsi="Arial" w:cs="Arial"/>
                <w:sz w:val="20"/>
                <w:szCs w:val="20"/>
              </w:rPr>
              <w:t xml:space="preserve"> </w:t>
            </w:r>
          </w:p>
          <w:p w14:paraId="6F5ABD50" w14:textId="77777777" w:rsidR="00680526" w:rsidRPr="00883CBC" w:rsidRDefault="00680526" w:rsidP="00680526">
            <w:pPr>
              <w:widowControl w:val="0"/>
              <w:autoSpaceDE w:val="0"/>
              <w:autoSpaceDN w:val="0"/>
              <w:adjustRightInd w:val="0"/>
              <w:spacing w:line="240" w:lineRule="auto"/>
              <w:jc w:val="both"/>
              <w:rPr>
                <w:rFonts w:ascii="Arial" w:hAnsi="Arial" w:cs="Arial"/>
                <w:sz w:val="20"/>
                <w:szCs w:val="20"/>
              </w:rPr>
            </w:pPr>
            <w:r w:rsidRPr="00883CBC">
              <w:rPr>
                <w:rFonts w:ascii="Arial" w:hAnsi="Arial" w:cs="Arial"/>
                <w:sz w:val="20"/>
                <w:szCs w:val="20"/>
              </w:rPr>
              <w:t>Chan, Angelique 2018, Chair for Symposium under “Understanding and Evaluating Productive longevity in an urban Asian Context: Example from Singapore”, Presented at GSA Annual Scientific Meeting in Boston, USA 14-18 November 2018</w:t>
            </w:r>
          </w:p>
          <w:p w14:paraId="071D97BC" w14:textId="77777777" w:rsidR="00680526" w:rsidRPr="00883CBC" w:rsidRDefault="00680526" w:rsidP="00680526">
            <w:pPr>
              <w:widowControl w:val="0"/>
              <w:autoSpaceDE w:val="0"/>
              <w:autoSpaceDN w:val="0"/>
              <w:adjustRightInd w:val="0"/>
              <w:spacing w:line="240" w:lineRule="auto"/>
              <w:jc w:val="both"/>
              <w:rPr>
                <w:rFonts w:ascii="Arial" w:hAnsi="Arial" w:cs="Arial"/>
                <w:sz w:val="20"/>
                <w:szCs w:val="20"/>
              </w:rPr>
            </w:pPr>
          </w:p>
          <w:p w14:paraId="1552A98B" w14:textId="77777777" w:rsidR="00883CBC" w:rsidRPr="00883CBC" w:rsidRDefault="00883CBC" w:rsidP="00883CBC">
            <w:pPr>
              <w:rPr>
                <w:rFonts w:ascii="Arial" w:hAnsi="Arial" w:cs="Arial"/>
                <w:color w:val="000000"/>
                <w:sz w:val="20"/>
                <w:szCs w:val="20"/>
                <w:highlight w:val="yellow"/>
                <w:shd w:val="clear" w:color="auto" w:fill="FFFFFF"/>
              </w:rPr>
            </w:pPr>
            <w:r w:rsidRPr="00883CBC">
              <w:rPr>
                <w:rFonts w:ascii="Arial" w:hAnsi="Arial" w:cs="Arial"/>
                <w:color w:val="000000"/>
                <w:sz w:val="20"/>
                <w:szCs w:val="20"/>
                <w:shd w:val="clear" w:color="auto" w:fill="FFFFFF"/>
              </w:rPr>
              <w:t>Sait,Y.,</w:t>
            </w:r>
            <w:r w:rsidRPr="00883CBC">
              <w:rPr>
                <w:rFonts w:ascii="Arial" w:hAnsi="Arial" w:cs="Arial"/>
                <w:b/>
                <w:color w:val="000000"/>
                <w:sz w:val="20"/>
                <w:szCs w:val="20"/>
                <w:shd w:val="clear" w:color="auto" w:fill="FFFFFF"/>
              </w:rPr>
              <w:t>Chan,A.,</w:t>
            </w:r>
            <w:r w:rsidRPr="00883CBC">
              <w:rPr>
                <w:rFonts w:ascii="Arial" w:hAnsi="Arial" w:cs="Arial"/>
                <w:color w:val="000000"/>
                <w:sz w:val="20"/>
                <w:szCs w:val="20"/>
                <w:shd w:val="clear" w:color="auto" w:fill="FFFFFF"/>
              </w:rPr>
              <w:t>Malhotra,R.,Ofstedal,MB.,Jagger,C.,Chiu,C.,2017. “Differentials in Active Life Expectancy By Religion/Religiosity Among Older Adults in Singapore”. Journal: Innovation in aging, Vol (1</w:t>
            </w:r>
            <w:proofErr w:type="gramStart"/>
            <w:r w:rsidRPr="00883CBC">
              <w:rPr>
                <w:rFonts w:ascii="Arial" w:hAnsi="Arial" w:cs="Arial"/>
                <w:color w:val="000000"/>
                <w:sz w:val="20"/>
                <w:szCs w:val="20"/>
                <w:shd w:val="clear" w:color="auto" w:fill="FFFFFF"/>
              </w:rPr>
              <w:t>) ,number</w:t>
            </w:r>
            <w:proofErr w:type="gramEnd"/>
            <w:r w:rsidRPr="00883CBC">
              <w:rPr>
                <w:rFonts w:ascii="Arial" w:hAnsi="Arial" w:cs="Arial"/>
                <w:color w:val="000000"/>
                <w:sz w:val="20"/>
                <w:szCs w:val="20"/>
                <w:shd w:val="clear" w:color="auto" w:fill="FFFFFF"/>
              </w:rPr>
              <w:t xml:space="preserve"> (suppl 1) pp-676.</w:t>
            </w:r>
          </w:p>
          <w:p w14:paraId="1F3EED59" w14:textId="77777777" w:rsidR="00883CBC" w:rsidRDefault="00883CBC" w:rsidP="00680526">
            <w:pPr>
              <w:widowControl w:val="0"/>
              <w:autoSpaceDE w:val="0"/>
              <w:autoSpaceDN w:val="0"/>
              <w:adjustRightInd w:val="0"/>
              <w:spacing w:line="240" w:lineRule="auto"/>
              <w:jc w:val="both"/>
              <w:rPr>
                <w:rFonts w:ascii="Arial" w:hAnsi="Arial" w:cs="Arial"/>
                <w:sz w:val="20"/>
                <w:szCs w:val="20"/>
              </w:rPr>
            </w:pPr>
          </w:p>
          <w:p w14:paraId="4C243D7B"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 xml:space="preserve">Chan, Angelique 2017. “Supporting Successful Aging in Singapore: Recent Policy Initiative and Direction.” </w:t>
            </w:r>
            <w:r w:rsidRPr="0045650D">
              <w:rPr>
                <w:rFonts w:ascii="Arial" w:hAnsi="Arial" w:cs="Arial"/>
                <w:sz w:val="20"/>
                <w:szCs w:val="20"/>
              </w:rPr>
              <w:lastRenderedPageBreak/>
              <w:t>Presented at 21st IAGG World Congress of Gerontology and Geriatrics, San Francisco, USA, 23-27 July 2017.</w:t>
            </w:r>
          </w:p>
          <w:p w14:paraId="255782D5"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2942F57B"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Chan, Angelique 2017. “Demographic Perspectives on Ageing.” Presented at 21st IAGG World Congress of Gerontology and Geriatrics, San Francisco, USA, 23-27 July 2017</w:t>
            </w:r>
          </w:p>
          <w:p w14:paraId="08D029D5"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34E1820F"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Chan, Angelique 2017. “Differentials in Active Life Expectancy by Religion/Religiosity Among Older Adult in Singapore.” Presented at 21st IAGG World Congress of Gerontology and Geriatrics, San Francisco, USA, 23-27 July 2017</w:t>
            </w:r>
          </w:p>
          <w:p w14:paraId="4A473D55" w14:textId="77777777" w:rsidR="00680526" w:rsidRDefault="00680526" w:rsidP="00680526">
            <w:pPr>
              <w:widowControl w:val="0"/>
              <w:autoSpaceDE w:val="0"/>
              <w:autoSpaceDN w:val="0"/>
              <w:adjustRightInd w:val="0"/>
              <w:spacing w:line="240" w:lineRule="auto"/>
              <w:jc w:val="both"/>
              <w:rPr>
                <w:rFonts w:ascii="Arial" w:hAnsi="Arial" w:cs="Arial"/>
                <w:sz w:val="20"/>
                <w:szCs w:val="20"/>
              </w:rPr>
            </w:pPr>
          </w:p>
          <w:p w14:paraId="2A08D573"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Chan, Angelique 2016. “Does health of older Singaporeans impact provision of support?” Presented at GSA Annual Scientific Meeting 2016, New Orleans, LA, 16-20 November 2016</w:t>
            </w:r>
          </w:p>
          <w:p w14:paraId="2FF16203"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p>
          <w:p w14:paraId="5A49E0A2" w14:textId="77777777" w:rsidR="00680526" w:rsidRPr="0045650D" w:rsidRDefault="00680526" w:rsidP="00680526">
            <w:pPr>
              <w:widowControl w:val="0"/>
              <w:autoSpaceDE w:val="0"/>
              <w:autoSpaceDN w:val="0"/>
              <w:adjustRightInd w:val="0"/>
              <w:spacing w:line="240" w:lineRule="auto"/>
              <w:jc w:val="both"/>
              <w:rPr>
                <w:rFonts w:ascii="Arial" w:hAnsi="Arial" w:cs="Arial"/>
                <w:sz w:val="20"/>
                <w:szCs w:val="20"/>
              </w:rPr>
            </w:pPr>
            <w:r w:rsidRPr="0045650D">
              <w:rPr>
                <w:rFonts w:ascii="Arial" w:hAnsi="Arial" w:cs="Arial"/>
                <w:sz w:val="20"/>
                <w:szCs w:val="20"/>
              </w:rPr>
              <w:t>Chan, Angelique 2016.”  Gender differences in older Singaporean receiving and providing support while in need.” Presented at GSA Annual Scientific Meeting 2016, New Orleans, LA, 16-20 November 2016</w:t>
            </w:r>
          </w:p>
          <w:p w14:paraId="5F3B94FF" w14:textId="77777777" w:rsidR="00680526" w:rsidRPr="0045650D" w:rsidRDefault="00680526" w:rsidP="00680526">
            <w:pPr>
              <w:pStyle w:val="NoSpacing"/>
              <w:rPr>
                <w:rFonts w:ascii="Arial" w:hAnsi="Arial" w:cs="Arial"/>
                <w:sz w:val="20"/>
                <w:szCs w:val="20"/>
              </w:rPr>
            </w:pPr>
          </w:p>
          <w:p w14:paraId="0BCFD4EE" w14:textId="77777777" w:rsidR="00680526" w:rsidRPr="0045650D" w:rsidRDefault="00680526" w:rsidP="00680526">
            <w:pPr>
              <w:pStyle w:val="NoSpacing"/>
              <w:jc w:val="both"/>
              <w:rPr>
                <w:rFonts w:ascii="Arial" w:hAnsi="Arial" w:cs="Arial"/>
                <w:sz w:val="20"/>
                <w:szCs w:val="20"/>
              </w:rPr>
            </w:pPr>
            <w:r w:rsidRPr="0045650D">
              <w:rPr>
                <w:rFonts w:ascii="Arial" w:hAnsi="Arial" w:cs="Arial"/>
                <w:sz w:val="20"/>
                <w:szCs w:val="20"/>
              </w:rPr>
              <w:t>Grand, Cheng. June, Lee and Chan, A. 2016 “Social relationships moderate the sleep duration-cognitive function Association.”  Presented at GSA 2016 Annual Scientific Meeting, New Orleans, USA, 16-20 November 2016</w:t>
            </w:r>
          </w:p>
          <w:p w14:paraId="3F285D37" w14:textId="77777777" w:rsidR="00680526" w:rsidRPr="0045650D" w:rsidRDefault="00680526" w:rsidP="00680526">
            <w:pPr>
              <w:pStyle w:val="NoSpacing"/>
              <w:jc w:val="both"/>
              <w:rPr>
                <w:rFonts w:ascii="Arial" w:hAnsi="Arial" w:cs="Arial"/>
                <w:sz w:val="20"/>
                <w:szCs w:val="20"/>
              </w:rPr>
            </w:pPr>
          </w:p>
          <w:p w14:paraId="0A8CEE03" w14:textId="77777777" w:rsidR="00680526" w:rsidRPr="0045650D" w:rsidRDefault="00680526" w:rsidP="00680526">
            <w:pPr>
              <w:pStyle w:val="NoSpacing"/>
              <w:jc w:val="both"/>
              <w:rPr>
                <w:rFonts w:ascii="Arial" w:hAnsi="Arial" w:cs="Arial"/>
                <w:sz w:val="20"/>
                <w:szCs w:val="20"/>
              </w:rPr>
            </w:pPr>
            <w:r w:rsidRPr="0045650D">
              <w:rPr>
                <w:rFonts w:ascii="Arial" w:hAnsi="Arial" w:cs="Arial"/>
                <w:sz w:val="20"/>
                <w:szCs w:val="20"/>
              </w:rPr>
              <w:t>Grand, Cheng, June, Lee, and Chan, A. 2016 “Impact of social relationships on sleep duration: A two-wave mediation analysis” presented at GSA 2016 Annual Scientific Meeting, New Orleans, USA, 16-20 November 2016</w:t>
            </w:r>
          </w:p>
          <w:p w14:paraId="5B939333" w14:textId="77777777" w:rsidR="00680526" w:rsidRPr="0045650D" w:rsidRDefault="00680526" w:rsidP="00680526">
            <w:pPr>
              <w:pStyle w:val="NoSpacing"/>
              <w:jc w:val="both"/>
              <w:rPr>
                <w:rFonts w:ascii="Arial" w:hAnsi="Arial" w:cs="Arial"/>
                <w:sz w:val="20"/>
                <w:szCs w:val="20"/>
              </w:rPr>
            </w:pPr>
          </w:p>
          <w:p w14:paraId="4782E883" w14:textId="77777777" w:rsidR="00680526" w:rsidRPr="0045650D" w:rsidRDefault="00680526" w:rsidP="00680526">
            <w:pPr>
              <w:pStyle w:val="NoSpacing"/>
              <w:jc w:val="both"/>
              <w:rPr>
                <w:rFonts w:ascii="Arial" w:hAnsi="Arial" w:cs="Arial"/>
                <w:sz w:val="20"/>
                <w:szCs w:val="20"/>
              </w:rPr>
            </w:pPr>
            <w:r w:rsidRPr="0045650D">
              <w:rPr>
                <w:rFonts w:ascii="Arial" w:hAnsi="Arial" w:cs="Arial"/>
                <w:sz w:val="20"/>
                <w:szCs w:val="20"/>
              </w:rPr>
              <w:t xml:space="preserve">Jeffrey, YM </w:t>
            </w:r>
            <w:proofErr w:type="spellStart"/>
            <w:proofErr w:type="gramStart"/>
            <w:r w:rsidRPr="0045650D">
              <w:rPr>
                <w:rFonts w:ascii="Arial" w:hAnsi="Arial" w:cs="Arial"/>
                <w:sz w:val="20"/>
                <w:szCs w:val="20"/>
              </w:rPr>
              <w:t>Siow</w:t>
            </w:r>
            <w:proofErr w:type="spellEnd"/>
            <w:r w:rsidRPr="0045650D">
              <w:rPr>
                <w:rFonts w:ascii="Arial" w:hAnsi="Arial" w:cs="Arial"/>
                <w:sz w:val="20"/>
                <w:szCs w:val="20"/>
              </w:rPr>
              <w:t>,.</w:t>
            </w:r>
            <w:proofErr w:type="gramEnd"/>
            <w:r w:rsidRPr="0045650D">
              <w:rPr>
                <w:rFonts w:ascii="Arial" w:hAnsi="Arial" w:cs="Arial"/>
                <w:sz w:val="20"/>
                <w:szCs w:val="20"/>
              </w:rPr>
              <w:t xml:space="preserve">Chan, </w:t>
            </w:r>
            <w:proofErr w:type="spellStart"/>
            <w:r w:rsidRPr="0045650D">
              <w:rPr>
                <w:rFonts w:ascii="Arial" w:hAnsi="Arial" w:cs="Arial"/>
                <w:sz w:val="20"/>
                <w:szCs w:val="20"/>
              </w:rPr>
              <w:t>A.,Grand</w:t>
            </w:r>
            <w:proofErr w:type="spellEnd"/>
            <w:r w:rsidRPr="0045650D">
              <w:rPr>
                <w:rFonts w:ascii="Arial" w:hAnsi="Arial" w:cs="Arial"/>
                <w:sz w:val="20"/>
                <w:szCs w:val="20"/>
              </w:rPr>
              <w:t>, Cheng,. Østbye, T., Malhotra, R. 2016 “Positive Aspects of Caregiving Scale: Psychometric Properties in Caregivers of Elderly Singaporeans.” Presented at GSA 2016 Annual Scientific Meeting, New Orleans, USA, 16-20 November 2016</w:t>
            </w:r>
          </w:p>
          <w:p w14:paraId="041ED364" w14:textId="77777777" w:rsidR="00680526" w:rsidRPr="0045650D" w:rsidRDefault="00680526" w:rsidP="00680526">
            <w:pPr>
              <w:pStyle w:val="NoSpacing"/>
              <w:jc w:val="both"/>
              <w:rPr>
                <w:rFonts w:ascii="Arial" w:hAnsi="Arial" w:cs="Arial"/>
                <w:sz w:val="20"/>
                <w:szCs w:val="20"/>
              </w:rPr>
            </w:pPr>
          </w:p>
          <w:p w14:paraId="2DA06916" w14:textId="77777777" w:rsidR="00883CBC" w:rsidRPr="00883CBC" w:rsidRDefault="00883CBC" w:rsidP="00883CBC">
            <w:pPr>
              <w:rPr>
                <w:rFonts w:ascii="Arial" w:hAnsi="Arial" w:cs="Arial"/>
                <w:sz w:val="20"/>
                <w:szCs w:val="20"/>
              </w:rPr>
            </w:pPr>
            <w:r w:rsidRPr="00883CBC">
              <w:rPr>
                <w:rFonts w:ascii="Arial" w:hAnsi="Arial" w:cs="Arial"/>
                <w:sz w:val="20"/>
                <w:szCs w:val="20"/>
              </w:rPr>
              <w:t xml:space="preserve">Ang, S., </w:t>
            </w:r>
            <w:r w:rsidRPr="00883CBC">
              <w:rPr>
                <w:rFonts w:ascii="Arial" w:hAnsi="Arial" w:cs="Arial"/>
                <w:b/>
                <w:sz w:val="20"/>
                <w:szCs w:val="20"/>
              </w:rPr>
              <w:t>Chan, A</w:t>
            </w:r>
            <w:r w:rsidRPr="00883CBC">
              <w:rPr>
                <w:rFonts w:ascii="Arial" w:hAnsi="Arial" w:cs="Arial"/>
                <w:sz w:val="20"/>
                <w:szCs w:val="20"/>
              </w:rPr>
              <w:t>., 2015,” Social Integration and Mortality: Gender Differences Among Older Adults in Singapore”, Journal Gerontologist, Vol (55) pp-205.</w:t>
            </w:r>
          </w:p>
          <w:p w14:paraId="7DEC4EF3" w14:textId="77777777" w:rsidR="00883CBC" w:rsidRDefault="00883CBC" w:rsidP="00680526">
            <w:pPr>
              <w:rPr>
                <w:rFonts w:ascii="Arial" w:hAnsi="Arial" w:cs="Arial"/>
                <w:sz w:val="20"/>
                <w:szCs w:val="20"/>
              </w:rPr>
            </w:pPr>
          </w:p>
          <w:p w14:paraId="6D9DB7EF"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2014. “Population aging and fertility and the challenges that demographic aging pose for Singapore &amp; the East Asian region.” Presented by Professor David Matchar at the Gerontological Society of America 67</w:t>
            </w:r>
            <w:r w:rsidRPr="0045650D">
              <w:rPr>
                <w:rFonts w:ascii="Arial" w:hAnsi="Arial" w:cs="Arial"/>
                <w:sz w:val="20"/>
                <w:szCs w:val="20"/>
                <w:vertAlign w:val="superscript"/>
              </w:rPr>
              <w:t>th</w:t>
            </w:r>
            <w:r w:rsidRPr="0045650D">
              <w:rPr>
                <w:rFonts w:ascii="Arial" w:hAnsi="Arial" w:cs="Arial"/>
                <w:sz w:val="20"/>
                <w:szCs w:val="20"/>
              </w:rPr>
              <w:t xml:space="preserve"> Annual Scientific Meeting, Washington DC, 5-9 Nov 2014</w:t>
            </w:r>
          </w:p>
          <w:p w14:paraId="56A64F2C" w14:textId="77777777" w:rsidR="00680526" w:rsidRPr="0045650D" w:rsidRDefault="00680526" w:rsidP="00680526">
            <w:pPr>
              <w:rPr>
                <w:rFonts w:ascii="Arial" w:hAnsi="Arial" w:cs="Arial"/>
                <w:sz w:val="20"/>
                <w:szCs w:val="20"/>
              </w:rPr>
            </w:pPr>
          </w:p>
          <w:p w14:paraId="453834DC"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2014. “A Longitudinal Study of Factors that Influence Use of Long-Term Care Services in Singapore.” Presented by Professor David Matchar at the Gerontological Society of America 67</w:t>
            </w:r>
            <w:r w:rsidRPr="0045650D">
              <w:rPr>
                <w:rFonts w:ascii="Arial" w:hAnsi="Arial" w:cs="Arial"/>
                <w:sz w:val="20"/>
                <w:szCs w:val="20"/>
                <w:vertAlign w:val="superscript"/>
              </w:rPr>
              <w:t>th</w:t>
            </w:r>
            <w:r w:rsidRPr="0045650D">
              <w:rPr>
                <w:rFonts w:ascii="Arial" w:hAnsi="Arial" w:cs="Arial"/>
                <w:sz w:val="20"/>
                <w:szCs w:val="20"/>
              </w:rPr>
              <w:t xml:space="preserve"> Annual Scientific Meeting, Washington DC, 5-9 Nov 2014</w:t>
            </w:r>
          </w:p>
          <w:p w14:paraId="1850A8A7" w14:textId="77777777" w:rsidR="00680526" w:rsidRPr="0045650D" w:rsidRDefault="00680526" w:rsidP="00680526">
            <w:pPr>
              <w:rPr>
                <w:rFonts w:ascii="Arial" w:hAnsi="Arial" w:cs="Arial"/>
                <w:sz w:val="20"/>
                <w:szCs w:val="20"/>
              </w:rPr>
            </w:pPr>
          </w:p>
          <w:p w14:paraId="6962C224" w14:textId="77777777" w:rsidR="00680526" w:rsidRPr="0045650D" w:rsidRDefault="00680526" w:rsidP="00680526">
            <w:pPr>
              <w:rPr>
                <w:rFonts w:ascii="Arial" w:hAnsi="Arial" w:cs="Arial"/>
                <w:sz w:val="20"/>
                <w:szCs w:val="20"/>
              </w:rPr>
            </w:pPr>
            <w:r w:rsidRPr="0045650D">
              <w:rPr>
                <w:rFonts w:ascii="Arial" w:hAnsi="Arial" w:cs="Arial"/>
                <w:sz w:val="20"/>
                <w:szCs w:val="20"/>
              </w:rPr>
              <w:t>Chan, A., Chiu, C-T, Haldane, V., Matchar, D.B., and Saito, Y. 2014. “Active Life Expectancy and Functional Limitations among Older Singaporeans: Gender, Educational, and Ethnic Differences.” Presented at the 26</w:t>
            </w:r>
            <w:r w:rsidRPr="0045650D">
              <w:rPr>
                <w:rFonts w:ascii="Arial" w:hAnsi="Arial" w:cs="Arial"/>
                <w:sz w:val="20"/>
                <w:szCs w:val="20"/>
                <w:vertAlign w:val="superscript"/>
              </w:rPr>
              <w:t>th</w:t>
            </w:r>
            <w:r w:rsidRPr="0045650D">
              <w:rPr>
                <w:rFonts w:ascii="Arial" w:hAnsi="Arial" w:cs="Arial"/>
                <w:sz w:val="20"/>
                <w:szCs w:val="20"/>
              </w:rPr>
              <w:t xml:space="preserve"> REVES Conference, Edinburgh, London, 28-30 May 2014</w:t>
            </w:r>
          </w:p>
          <w:p w14:paraId="0CBED71E" w14:textId="77777777" w:rsidR="00680526" w:rsidRPr="0045650D" w:rsidRDefault="00680526" w:rsidP="00680526">
            <w:pPr>
              <w:rPr>
                <w:rFonts w:ascii="Arial" w:hAnsi="Arial" w:cs="Arial"/>
                <w:sz w:val="20"/>
                <w:szCs w:val="20"/>
              </w:rPr>
            </w:pPr>
          </w:p>
          <w:p w14:paraId="104F4CEE" w14:textId="77777777" w:rsidR="00680526" w:rsidRPr="0045650D" w:rsidRDefault="00680526" w:rsidP="00680526">
            <w:pPr>
              <w:rPr>
                <w:rFonts w:ascii="Arial" w:hAnsi="Arial" w:cs="Arial"/>
                <w:sz w:val="20"/>
                <w:szCs w:val="20"/>
              </w:rPr>
            </w:pPr>
            <w:r w:rsidRPr="0045650D">
              <w:rPr>
                <w:rFonts w:ascii="Arial" w:hAnsi="Arial" w:cs="Arial"/>
                <w:sz w:val="20"/>
                <w:szCs w:val="20"/>
              </w:rPr>
              <w:t>Chiu, C-T, Hayward, M. and Chan, A.2014. “Educational gaps on compression of disability onset in the United States.” Presented at the 26</w:t>
            </w:r>
            <w:r w:rsidRPr="0045650D">
              <w:rPr>
                <w:rFonts w:ascii="Arial" w:hAnsi="Arial" w:cs="Arial"/>
                <w:sz w:val="20"/>
                <w:szCs w:val="20"/>
                <w:vertAlign w:val="superscript"/>
              </w:rPr>
              <w:t>th</w:t>
            </w:r>
            <w:r w:rsidRPr="0045650D">
              <w:rPr>
                <w:rFonts w:ascii="Arial" w:hAnsi="Arial" w:cs="Arial"/>
                <w:sz w:val="20"/>
                <w:szCs w:val="20"/>
              </w:rPr>
              <w:t xml:space="preserve"> REVES Conference, Edinburgh, London, 28-30 May 2014</w:t>
            </w:r>
          </w:p>
          <w:p w14:paraId="4D46EE53" w14:textId="77777777" w:rsidR="00680526" w:rsidRPr="0045650D" w:rsidRDefault="00680526" w:rsidP="00680526">
            <w:pPr>
              <w:rPr>
                <w:rFonts w:ascii="Arial" w:hAnsi="Arial" w:cs="Arial"/>
                <w:sz w:val="20"/>
                <w:szCs w:val="20"/>
              </w:rPr>
            </w:pPr>
          </w:p>
          <w:p w14:paraId="3531B1E8" w14:textId="77777777" w:rsidR="00680526" w:rsidRPr="0045650D" w:rsidRDefault="00680526" w:rsidP="00680526">
            <w:pPr>
              <w:rPr>
                <w:rFonts w:ascii="Arial" w:hAnsi="Arial" w:cs="Arial"/>
                <w:sz w:val="20"/>
                <w:szCs w:val="20"/>
              </w:rPr>
            </w:pPr>
            <w:r w:rsidRPr="0045650D">
              <w:rPr>
                <w:rFonts w:ascii="Arial" w:hAnsi="Arial" w:cs="Arial"/>
                <w:sz w:val="20"/>
                <w:szCs w:val="20"/>
              </w:rPr>
              <w:t>Huang, J.S., Malhotra, R., Allen J.C., Tan, N.C., Chan, A., Østbye, T., Saito, Y. 2014. “Defining normative values for hand grip strength among older Singaporeans: a quantile regression-based approach.” Poster presentation. Presented by Huang, J.S. at the International Conference on Frailty &amp; Sarcopenia Research, Barcelona, Spain, 12-14 March 2014</w:t>
            </w:r>
          </w:p>
          <w:p w14:paraId="4E82DD42" w14:textId="77777777" w:rsidR="00680526" w:rsidRPr="0045650D" w:rsidRDefault="00680526" w:rsidP="00680526">
            <w:pPr>
              <w:rPr>
                <w:rFonts w:ascii="Arial" w:hAnsi="Arial" w:cs="Arial"/>
                <w:sz w:val="20"/>
                <w:szCs w:val="20"/>
              </w:rPr>
            </w:pPr>
          </w:p>
          <w:p w14:paraId="0D6F0DDD" w14:textId="77777777" w:rsidR="00680526" w:rsidRPr="0045650D" w:rsidRDefault="00680526" w:rsidP="00680526">
            <w:pPr>
              <w:rPr>
                <w:rFonts w:ascii="Arial" w:hAnsi="Arial" w:cs="Arial"/>
                <w:sz w:val="20"/>
                <w:szCs w:val="20"/>
              </w:rPr>
            </w:pPr>
            <w:r w:rsidRPr="0045650D">
              <w:rPr>
                <w:rFonts w:ascii="Arial" w:hAnsi="Arial" w:cs="Arial"/>
                <w:sz w:val="20"/>
                <w:szCs w:val="20"/>
              </w:rPr>
              <w:t>Huang, J.S., Malhotra, R., Allen, J.C., Tan, N.C., Chan, A., Østbye, T., Saito, Y. 2014. “Association of hand grip strength with 4-year all-cause mortality among older Singaporeans: findings from a prospective cohort study.” Poster presentation. Presented by Huang, J.S. at the International Conference on Frailty &amp; Sarcopenia Research, Barcelona, Spain, 12-14 March 2014</w:t>
            </w:r>
          </w:p>
          <w:p w14:paraId="78738570" w14:textId="77777777" w:rsidR="00680526" w:rsidRPr="0045650D" w:rsidRDefault="00680526" w:rsidP="00680526">
            <w:pPr>
              <w:rPr>
                <w:rFonts w:ascii="Arial" w:hAnsi="Arial" w:cs="Arial"/>
                <w:sz w:val="20"/>
                <w:szCs w:val="20"/>
              </w:rPr>
            </w:pPr>
          </w:p>
          <w:p w14:paraId="02D315B3"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2014. “Population Ageing and Fertility and The Challenges that Demographic Ageing pose for Singapore &amp; the East Asian Region.” Presented at the Asia &amp; The Pacific Policy Society Conference (APPS) 2014, Australian National University, Canberra, 11 March 2014</w:t>
            </w:r>
          </w:p>
          <w:p w14:paraId="76F418D0" w14:textId="77777777" w:rsidR="00680526" w:rsidRPr="0045650D" w:rsidRDefault="00680526" w:rsidP="00680526">
            <w:pPr>
              <w:rPr>
                <w:rFonts w:ascii="Arial" w:hAnsi="Arial" w:cs="Arial"/>
                <w:sz w:val="20"/>
                <w:szCs w:val="20"/>
              </w:rPr>
            </w:pPr>
          </w:p>
          <w:p w14:paraId="0D68EAE4"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2014. “Aging and Social Policy in East and Southeast Asia.” Presented at the Road Map for an Age-Friendly Society 2014 International Symposium, Tokyo, Japan, 15 March 2014</w:t>
            </w:r>
          </w:p>
          <w:p w14:paraId="0D07D2AC" w14:textId="77777777" w:rsidR="00680526" w:rsidRPr="0045650D" w:rsidRDefault="00680526" w:rsidP="00680526">
            <w:pPr>
              <w:rPr>
                <w:rFonts w:ascii="Arial" w:hAnsi="Arial" w:cs="Arial"/>
                <w:sz w:val="20"/>
                <w:szCs w:val="20"/>
              </w:rPr>
            </w:pPr>
          </w:p>
          <w:p w14:paraId="0029B98D" w14:textId="77777777" w:rsidR="00680526" w:rsidRPr="0045650D" w:rsidRDefault="00680526" w:rsidP="00680526">
            <w:pPr>
              <w:rPr>
                <w:rFonts w:ascii="Arial" w:hAnsi="Arial" w:cs="Arial"/>
                <w:sz w:val="20"/>
                <w:szCs w:val="20"/>
              </w:rPr>
            </w:pPr>
            <w:r w:rsidRPr="0045650D">
              <w:rPr>
                <w:rFonts w:ascii="Arial" w:hAnsi="Arial" w:cs="Arial"/>
                <w:sz w:val="20"/>
                <w:szCs w:val="20"/>
              </w:rPr>
              <w:t>Chan, A. and Raman, P. 2013. “Loneliness and Mortality in the Elderly: Results from the Singapore Social Isolation, Health, and Lifestyles Survey (2009).” Presented at the ARI Conference on Living Alone: One-Person Households in Asia, Asia Research Institute, Singapore, 5-6 Dec 2013</w:t>
            </w:r>
          </w:p>
          <w:p w14:paraId="5BBFF804" w14:textId="77777777" w:rsidR="00680526" w:rsidRPr="0045650D" w:rsidRDefault="00680526" w:rsidP="00680526">
            <w:pPr>
              <w:rPr>
                <w:rFonts w:ascii="Arial" w:hAnsi="Arial" w:cs="Arial"/>
                <w:sz w:val="20"/>
                <w:szCs w:val="20"/>
              </w:rPr>
            </w:pPr>
          </w:p>
          <w:p w14:paraId="6E9A8838"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Malhotra R., Chei C.L., Østbye T., Chan, A., Matchar, D.B. 2013. “Older person BPSDs and functional limitations mediate the association between older person cognitive impairment and caregiver </w:t>
            </w:r>
            <w:r w:rsidRPr="0045650D">
              <w:rPr>
                <w:rFonts w:ascii="Arial" w:hAnsi="Arial" w:cs="Arial"/>
                <w:sz w:val="20"/>
                <w:szCs w:val="20"/>
              </w:rPr>
              <w:lastRenderedPageBreak/>
              <w:t>depression: Findings from the Singapore Survey on Informal Caregiving. Presented in the symposium on Caregiving for the Elderly in Asia, 20</w:t>
            </w:r>
            <w:r w:rsidRPr="0045650D">
              <w:rPr>
                <w:rFonts w:ascii="Arial" w:hAnsi="Arial" w:cs="Arial"/>
                <w:sz w:val="20"/>
                <w:szCs w:val="20"/>
                <w:vertAlign w:val="superscript"/>
              </w:rPr>
              <w:t>th</w:t>
            </w:r>
            <w:r w:rsidRPr="0045650D">
              <w:rPr>
                <w:rFonts w:ascii="Arial" w:hAnsi="Arial" w:cs="Arial"/>
                <w:sz w:val="20"/>
                <w:szCs w:val="20"/>
              </w:rPr>
              <w:t xml:space="preserve"> IAGG World Congress of Gerontology and Geriatrics, COEX, Seoul, Korea, 23-27 June 2013</w:t>
            </w:r>
          </w:p>
          <w:p w14:paraId="3968C19B" w14:textId="77777777" w:rsidR="00680526" w:rsidRPr="0045650D" w:rsidRDefault="00680526" w:rsidP="00680526">
            <w:pPr>
              <w:rPr>
                <w:rFonts w:ascii="Arial" w:hAnsi="Arial" w:cs="Arial"/>
                <w:sz w:val="20"/>
                <w:szCs w:val="20"/>
              </w:rPr>
            </w:pPr>
          </w:p>
          <w:p w14:paraId="02D83B7E" w14:textId="77777777" w:rsidR="00680526" w:rsidRPr="0045650D" w:rsidRDefault="00680526" w:rsidP="00680526">
            <w:pPr>
              <w:rPr>
                <w:rFonts w:ascii="Arial" w:hAnsi="Arial" w:cs="Arial"/>
                <w:sz w:val="20"/>
                <w:szCs w:val="20"/>
              </w:rPr>
            </w:pPr>
            <w:r w:rsidRPr="0045650D">
              <w:rPr>
                <w:rFonts w:ascii="Arial" w:hAnsi="Arial" w:cs="Arial"/>
                <w:sz w:val="20"/>
                <w:szCs w:val="20"/>
              </w:rPr>
              <w:t>Malhotra, R., Haaland, B.A., Chei, C.L., Chan, A., Malhotra, C., Matchar, D.B. 2013. “Presence of and correction for interviewer error on an instrument assessing cognitive function: A multilevel analysis. Presented at the 20</w:t>
            </w:r>
            <w:r w:rsidRPr="0045650D">
              <w:rPr>
                <w:rFonts w:ascii="Arial" w:hAnsi="Arial" w:cs="Arial"/>
                <w:sz w:val="20"/>
                <w:szCs w:val="20"/>
                <w:vertAlign w:val="superscript"/>
              </w:rPr>
              <w:t>th</w:t>
            </w:r>
            <w:r w:rsidRPr="0045650D">
              <w:rPr>
                <w:rFonts w:ascii="Arial" w:hAnsi="Arial" w:cs="Arial"/>
                <w:sz w:val="20"/>
                <w:szCs w:val="20"/>
              </w:rPr>
              <w:t xml:space="preserve"> IAGG World Congress of Gerontology and Geriatrics, COEX, Seoul, Korea, 23-27 June 2013</w:t>
            </w:r>
          </w:p>
          <w:p w14:paraId="3C6EFEA1" w14:textId="77777777" w:rsidR="00680526" w:rsidRPr="0045650D" w:rsidRDefault="00680526" w:rsidP="00680526">
            <w:pPr>
              <w:rPr>
                <w:rFonts w:ascii="Arial" w:hAnsi="Arial" w:cs="Arial"/>
                <w:sz w:val="20"/>
                <w:szCs w:val="20"/>
              </w:rPr>
            </w:pPr>
          </w:p>
          <w:p w14:paraId="092B46A1"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Østbye, T., Malhotra, R., Malhotra, C., </w:t>
            </w:r>
            <w:proofErr w:type="spellStart"/>
            <w:r w:rsidRPr="0045650D">
              <w:rPr>
                <w:rFonts w:ascii="Arial" w:hAnsi="Arial" w:cs="Arial"/>
                <w:sz w:val="20"/>
                <w:szCs w:val="20"/>
              </w:rPr>
              <w:t>Arambepola</w:t>
            </w:r>
            <w:proofErr w:type="spellEnd"/>
            <w:r w:rsidRPr="0045650D">
              <w:rPr>
                <w:rFonts w:ascii="Arial" w:hAnsi="Arial" w:cs="Arial"/>
                <w:sz w:val="20"/>
                <w:szCs w:val="20"/>
              </w:rPr>
              <w:t>, C., Chan, A. 2013. “Foreign domestic workers can ease the burden of caregiving: The Singapore Survey on Informal Caregiving. Presented at the 20</w:t>
            </w:r>
            <w:r w:rsidRPr="0045650D">
              <w:rPr>
                <w:rFonts w:ascii="Arial" w:hAnsi="Arial" w:cs="Arial"/>
                <w:sz w:val="20"/>
                <w:szCs w:val="20"/>
                <w:vertAlign w:val="superscript"/>
              </w:rPr>
              <w:t>th</w:t>
            </w:r>
            <w:r w:rsidRPr="0045650D">
              <w:rPr>
                <w:rFonts w:ascii="Arial" w:hAnsi="Arial" w:cs="Arial"/>
                <w:sz w:val="20"/>
                <w:szCs w:val="20"/>
              </w:rPr>
              <w:t xml:space="preserve"> IAGG World Congress of Gerontology and Geriatrics, COEX, Seoul, Korea, 23-27 June 2013</w:t>
            </w:r>
          </w:p>
          <w:p w14:paraId="5C413453" w14:textId="77777777" w:rsidR="00680526" w:rsidRPr="0045650D" w:rsidRDefault="00680526" w:rsidP="00680526">
            <w:pPr>
              <w:rPr>
                <w:rFonts w:ascii="Arial" w:hAnsi="Arial" w:cs="Arial"/>
                <w:sz w:val="20"/>
                <w:szCs w:val="20"/>
              </w:rPr>
            </w:pPr>
          </w:p>
          <w:p w14:paraId="4C8149F0" w14:textId="77777777" w:rsidR="00680526" w:rsidRPr="0045650D" w:rsidRDefault="00680526" w:rsidP="00680526">
            <w:pPr>
              <w:rPr>
                <w:rFonts w:ascii="Arial" w:hAnsi="Arial" w:cs="Arial"/>
                <w:sz w:val="20"/>
                <w:szCs w:val="20"/>
              </w:rPr>
            </w:pPr>
            <w:r w:rsidRPr="0045650D">
              <w:rPr>
                <w:rFonts w:ascii="Arial" w:hAnsi="Arial" w:cs="Arial"/>
                <w:sz w:val="20"/>
                <w:szCs w:val="20"/>
              </w:rPr>
              <w:t>Malhotra, R., Chei, C.L., Østbye, T., Chan, A., Matchar, D.B. 2012. “</w:t>
            </w:r>
            <w:proofErr w:type="spellStart"/>
            <w:r w:rsidRPr="0045650D">
              <w:rPr>
                <w:rFonts w:ascii="Arial" w:hAnsi="Arial" w:cs="Arial"/>
                <w:sz w:val="20"/>
                <w:szCs w:val="20"/>
              </w:rPr>
              <w:t>Behavioural</w:t>
            </w:r>
            <w:proofErr w:type="spellEnd"/>
            <w:r w:rsidRPr="0045650D">
              <w:rPr>
                <w:rFonts w:ascii="Arial" w:hAnsi="Arial" w:cs="Arial"/>
                <w:sz w:val="20"/>
                <w:szCs w:val="20"/>
              </w:rPr>
              <w:t xml:space="preserve"> and psychological symptoms and functional limitations mediate the association between cognitive impairment among older adults and depression among their caregivers.” Paper presented at the Gerontological Society of America 65</w:t>
            </w:r>
            <w:r w:rsidRPr="0045650D">
              <w:rPr>
                <w:rFonts w:ascii="Arial" w:hAnsi="Arial" w:cs="Arial"/>
                <w:sz w:val="20"/>
                <w:szCs w:val="20"/>
                <w:vertAlign w:val="superscript"/>
              </w:rPr>
              <w:t>th</w:t>
            </w:r>
            <w:r w:rsidRPr="0045650D">
              <w:rPr>
                <w:rFonts w:ascii="Arial" w:hAnsi="Arial" w:cs="Arial"/>
                <w:sz w:val="20"/>
                <w:szCs w:val="20"/>
              </w:rPr>
              <w:t xml:space="preserve"> Annual Scientific Meeting, San Diego Convention Centre, San Diego, USA, 14-18 November.</w:t>
            </w:r>
          </w:p>
          <w:p w14:paraId="16FE6AB6" w14:textId="77777777" w:rsidR="00680526" w:rsidRPr="0045650D" w:rsidRDefault="00680526" w:rsidP="00680526">
            <w:pPr>
              <w:rPr>
                <w:rFonts w:ascii="Arial" w:hAnsi="Arial" w:cs="Arial"/>
                <w:sz w:val="20"/>
                <w:szCs w:val="20"/>
              </w:rPr>
            </w:pPr>
          </w:p>
          <w:p w14:paraId="39507886" w14:textId="77777777" w:rsidR="00680526" w:rsidRPr="0045650D" w:rsidRDefault="00680526" w:rsidP="00680526">
            <w:pPr>
              <w:rPr>
                <w:rFonts w:ascii="Arial" w:hAnsi="Arial" w:cs="Arial"/>
                <w:sz w:val="20"/>
                <w:szCs w:val="20"/>
              </w:rPr>
            </w:pPr>
            <w:r w:rsidRPr="0045650D">
              <w:rPr>
                <w:rFonts w:ascii="Arial" w:hAnsi="Arial" w:cs="Arial"/>
                <w:sz w:val="20"/>
                <w:szCs w:val="20"/>
              </w:rPr>
              <w:t>Malhotra, R., Malhotra, C., Chan, A., Østbye, T. 2012. “Psychometric Properties of the Caregiver Reaction Assessment Scale Among Information Caregivers of Older Singaporeans.” Paper presented at the Gerontological Society of America 65</w:t>
            </w:r>
            <w:r w:rsidRPr="0045650D">
              <w:rPr>
                <w:rFonts w:ascii="Arial" w:hAnsi="Arial" w:cs="Arial"/>
                <w:sz w:val="20"/>
                <w:szCs w:val="20"/>
                <w:vertAlign w:val="superscript"/>
              </w:rPr>
              <w:t>th</w:t>
            </w:r>
            <w:r w:rsidRPr="0045650D">
              <w:rPr>
                <w:rFonts w:ascii="Arial" w:hAnsi="Arial" w:cs="Arial"/>
                <w:sz w:val="20"/>
                <w:szCs w:val="20"/>
              </w:rPr>
              <w:t xml:space="preserve"> Annual Scientific Meeting, San Diego Convention Centre, San Deigo, USA, 14-18 Nov.</w:t>
            </w:r>
          </w:p>
          <w:p w14:paraId="5F2C6D31" w14:textId="77777777" w:rsidR="00680526" w:rsidRPr="0045650D" w:rsidRDefault="00680526" w:rsidP="00680526">
            <w:pPr>
              <w:rPr>
                <w:rFonts w:ascii="Arial" w:hAnsi="Arial" w:cs="Arial"/>
                <w:sz w:val="20"/>
                <w:szCs w:val="20"/>
              </w:rPr>
            </w:pPr>
          </w:p>
          <w:p w14:paraId="4665D9B3" w14:textId="77777777" w:rsidR="00680526" w:rsidRPr="0045650D" w:rsidRDefault="00680526" w:rsidP="00680526">
            <w:pPr>
              <w:rPr>
                <w:rFonts w:ascii="Arial" w:hAnsi="Arial" w:cs="Arial"/>
                <w:sz w:val="20"/>
                <w:szCs w:val="20"/>
              </w:rPr>
            </w:pPr>
            <w:r w:rsidRPr="0045650D">
              <w:rPr>
                <w:rFonts w:ascii="Arial" w:hAnsi="Arial" w:cs="Arial"/>
                <w:sz w:val="20"/>
                <w:szCs w:val="20"/>
              </w:rPr>
              <w:t>Østbye, T., Malhotra, R., Malhotra, C., Chan, A. 2012. “Foreign domestic workers lower the negative impact of older adult impairments on their informal caregivers: Findings from the Singapore Survey on Informal Caregiving.” Poster presented at the Gerontological Society of America 65</w:t>
            </w:r>
            <w:r w:rsidRPr="0045650D">
              <w:rPr>
                <w:rFonts w:ascii="Arial" w:hAnsi="Arial" w:cs="Arial"/>
                <w:sz w:val="20"/>
                <w:szCs w:val="20"/>
                <w:vertAlign w:val="superscript"/>
              </w:rPr>
              <w:t>th</w:t>
            </w:r>
            <w:r w:rsidRPr="0045650D">
              <w:rPr>
                <w:rFonts w:ascii="Arial" w:hAnsi="Arial" w:cs="Arial"/>
                <w:sz w:val="20"/>
                <w:szCs w:val="20"/>
              </w:rPr>
              <w:t xml:space="preserve"> Annual Scientific Meeting, San Diego Convention Centre, San Diego, USA, 14-18 Nov.</w:t>
            </w:r>
          </w:p>
          <w:p w14:paraId="4C5D8D41" w14:textId="77777777" w:rsidR="00680526" w:rsidRPr="0045650D" w:rsidRDefault="00680526" w:rsidP="00680526">
            <w:pPr>
              <w:rPr>
                <w:rFonts w:ascii="Arial" w:hAnsi="Arial" w:cs="Arial"/>
                <w:sz w:val="20"/>
                <w:szCs w:val="20"/>
              </w:rPr>
            </w:pPr>
          </w:p>
          <w:p w14:paraId="3C00DFAA" w14:textId="77777777" w:rsidR="00680526" w:rsidRPr="0045650D" w:rsidRDefault="00680526" w:rsidP="00680526">
            <w:pPr>
              <w:rPr>
                <w:rFonts w:ascii="Arial" w:hAnsi="Arial" w:cs="Arial"/>
                <w:sz w:val="20"/>
                <w:szCs w:val="20"/>
              </w:rPr>
            </w:pPr>
            <w:r w:rsidRPr="0045650D">
              <w:rPr>
                <w:rFonts w:ascii="Arial" w:hAnsi="Arial" w:cs="Arial"/>
                <w:sz w:val="20"/>
                <w:szCs w:val="20"/>
              </w:rPr>
              <w:t>Chan, A., Malhotra, C., Malhotra, R., Rush, J., Østbye, T. 2012. “Health Impact of Caregiving: Results from the Singapore Survey on Informal Caregiving.” Poster presented at the Gerontological Society of America 65</w:t>
            </w:r>
            <w:r w:rsidRPr="0045650D">
              <w:rPr>
                <w:rFonts w:ascii="Arial" w:hAnsi="Arial" w:cs="Arial"/>
                <w:sz w:val="20"/>
                <w:szCs w:val="20"/>
                <w:vertAlign w:val="superscript"/>
              </w:rPr>
              <w:t>th</w:t>
            </w:r>
            <w:r w:rsidRPr="0045650D">
              <w:rPr>
                <w:rFonts w:ascii="Arial" w:hAnsi="Arial" w:cs="Arial"/>
                <w:sz w:val="20"/>
                <w:szCs w:val="20"/>
              </w:rPr>
              <w:t xml:space="preserve"> Annual Scientific Meeting, San Diego Convention Centre, San Diego, USA, 14-18 Nov.</w:t>
            </w:r>
          </w:p>
          <w:p w14:paraId="08914990" w14:textId="77777777" w:rsidR="00680526" w:rsidRPr="0045650D" w:rsidRDefault="00680526" w:rsidP="00680526">
            <w:pPr>
              <w:rPr>
                <w:rFonts w:ascii="Arial" w:hAnsi="Arial" w:cs="Arial"/>
                <w:sz w:val="20"/>
                <w:szCs w:val="20"/>
              </w:rPr>
            </w:pPr>
          </w:p>
          <w:p w14:paraId="48BFD3C2"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2012. “</w:t>
            </w:r>
            <w:proofErr w:type="spellStart"/>
            <w:r w:rsidRPr="0045650D">
              <w:rPr>
                <w:rFonts w:ascii="Arial" w:hAnsi="Arial" w:cs="Arial"/>
                <w:sz w:val="20"/>
                <w:szCs w:val="20"/>
              </w:rPr>
              <w:t>Self Care</w:t>
            </w:r>
            <w:proofErr w:type="spellEnd"/>
            <w:r w:rsidRPr="0045650D">
              <w:rPr>
                <w:rFonts w:ascii="Arial" w:hAnsi="Arial" w:cs="Arial"/>
                <w:sz w:val="20"/>
                <w:szCs w:val="20"/>
              </w:rPr>
              <w:t xml:space="preserve"> for Older Persons in Singapore: An Intervention Study.” Paper presented at the International Federation on Ageing, Prague, Europe, 28 May-1 June</w:t>
            </w:r>
          </w:p>
          <w:p w14:paraId="022B8708" w14:textId="77777777" w:rsidR="00680526" w:rsidRPr="0045650D" w:rsidRDefault="00680526" w:rsidP="00680526">
            <w:pPr>
              <w:rPr>
                <w:rFonts w:ascii="Arial" w:hAnsi="Arial" w:cs="Arial"/>
                <w:sz w:val="20"/>
                <w:szCs w:val="20"/>
              </w:rPr>
            </w:pPr>
          </w:p>
          <w:p w14:paraId="5AE7F14E"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Malhotra, C., Malhotra, R., Rush, J., </w:t>
            </w:r>
            <w:r w:rsidRPr="0045650D">
              <w:rPr>
                <w:rFonts w:ascii="Arial" w:hAnsi="Arial" w:cs="Arial"/>
                <w:color w:val="000000"/>
                <w:sz w:val="20"/>
                <w:szCs w:val="20"/>
              </w:rPr>
              <w:t>Ø</w:t>
            </w:r>
            <w:r w:rsidRPr="0045650D">
              <w:rPr>
                <w:rFonts w:ascii="Arial" w:hAnsi="Arial" w:cs="Arial"/>
                <w:sz w:val="20"/>
                <w:szCs w:val="20"/>
              </w:rPr>
              <w:t xml:space="preserve">stbye T. 2012. “Health Impact of Caregiving: Results from the Singapore Informal Care Survey.” Paper presented at the International Federation on Ageing, Prague, Europe, 28 May-1 June. </w:t>
            </w:r>
          </w:p>
          <w:p w14:paraId="0F212E69" w14:textId="77777777" w:rsidR="00680526" w:rsidRPr="0045650D" w:rsidRDefault="00680526" w:rsidP="00680526">
            <w:pPr>
              <w:rPr>
                <w:rFonts w:ascii="Arial" w:hAnsi="Arial" w:cs="Arial"/>
                <w:sz w:val="20"/>
                <w:szCs w:val="20"/>
              </w:rPr>
            </w:pPr>
          </w:p>
          <w:p w14:paraId="06FE19EF" w14:textId="77777777" w:rsidR="00680526" w:rsidRPr="0045650D" w:rsidRDefault="00680526" w:rsidP="00680526">
            <w:pPr>
              <w:rPr>
                <w:rFonts w:ascii="Arial" w:hAnsi="Arial" w:cs="Arial"/>
                <w:sz w:val="20"/>
                <w:szCs w:val="20"/>
              </w:rPr>
            </w:pPr>
            <w:r w:rsidRPr="0045650D">
              <w:rPr>
                <w:rFonts w:ascii="Arial" w:hAnsi="Arial" w:cs="Arial"/>
                <w:sz w:val="20"/>
                <w:szCs w:val="20"/>
              </w:rPr>
              <w:t>Chan, A., Malhotra, C., Malhotra, R. 2012. “Body Mass Index and Waist Circumference as Predictors of Mortality among Older Singaporeans.” Paper presented at the International Federation on Ageing, Prague, Europe, 28 May-1 June.</w:t>
            </w:r>
          </w:p>
          <w:p w14:paraId="5D35AA9B" w14:textId="77777777" w:rsidR="00680526" w:rsidRPr="0045650D" w:rsidRDefault="00680526" w:rsidP="00680526">
            <w:pPr>
              <w:rPr>
                <w:rFonts w:ascii="Arial" w:hAnsi="Arial" w:cs="Arial"/>
                <w:sz w:val="20"/>
                <w:szCs w:val="20"/>
              </w:rPr>
            </w:pPr>
          </w:p>
          <w:tbl>
            <w:tblPr>
              <w:tblW w:w="10972" w:type="dxa"/>
              <w:tblLook w:val="0000" w:firstRow="0" w:lastRow="0" w:firstColumn="0" w:lastColumn="0" w:noHBand="0" w:noVBand="0"/>
            </w:tblPr>
            <w:tblGrid>
              <w:gridCol w:w="10972"/>
            </w:tblGrid>
            <w:tr w:rsidR="00680526" w:rsidRPr="0045650D" w14:paraId="0E8100B5" w14:textId="77777777" w:rsidTr="00704685">
              <w:trPr>
                <w:trHeight w:val="642"/>
              </w:trPr>
              <w:tc>
                <w:tcPr>
                  <w:tcW w:w="10972" w:type="dxa"/>
                  <w:tcBorders>
                    <w:left w:val="nil"/>
                    <w:right w:val="nil"/>
                  </w:tcBorders>
                </w:tcPr>
                <w:p w14:paraId="6EDEF2C5" w14:textId="77777777" w:rsidR="00680526" w:rsidRPr="0045650D" w:rsidRDefault="00680526" w:rsidP="00680526">
                  <w:pPr>
                    <w:rPr>
                      <w:rFonts w:ascii="Arial" w:hAnsi="Arial" w:cs="Arial"/>
                      <w:sz w:val="20"/>
                      <w:szCs w:val="20"/>
                    </w:rPr>
                  </w:pPr>
                  <w:r w:rsidRPr="0045650D">
                    <w:rPr>
                      <w:rFonts w:ascii="Arial" w:hAnsi="Arial" w:cs="Arial"/>
                      <w:sz w:val="20"/>
                      <w:szCs w:val="20"/>
                    </w:rPr>
                    <w:br w:type="page"/>
                  </w:r>
                  <w:r w:rsidRPr="0045650D">
                    <w:rPr>
                      <w:rFonts w:ascii="Arial" w:hAnsi="Arial" w:cs="Arial"/>
                      <w:sz w:val="20"/>
                      <w:szCs w:val="20"/>
                    </w:rPr>
                    <w:br w:type="page"/>
                    <w:t>Chan, A., Malhotra, C., Malhotra, R. 2012. “Body Mass Index and Waist Circumference as Predictors of Mortality among Older Singaporeans.” Paper presented at the 1</w:t>
                  </w:r>
                  <w:r w:rsidRPr="0045650D">
                    <w:rPr>
                      <w:rFonts w:ascii="Arial" w:hAnsi="Arial" w:cs="Arial"/>
                      <w:sz w:val="20"/>
                      <w:szCs w:val="20"/>
                      <w:vertAlign w:val="superscript"/>
                    </w:rPr>
                    <w:t>st</w:t>
                  </w:r>
                  <w:r w:rsidRPr="0045650D">
                    <w:rPr>
                      <w:rFonts w:ascii="Arial" w:hAnsi="Arial" w:cs="Arial"/>
                      <w:sz w:val="20"/>
                      <w:szCs w:val="20"/>
                    </w:rPr>
                    <w:t xml:space="preserve"> World Congress on Healthy Ageing, Kuala Lumpur, Malaysia, 19-22 March.</w:t>
                  </w:r>
                </w:p>
                <w:p w14:paraId="7A145012" w14:textId="77777777" w:rsidR="00680526" w:rsidRPr="0045650D" w:rsidRDefault="00680526" w:rsidP="00680526">
                  <w:pPr>
                    <w:rPr>
                      <w:rFonts w:ascii="Arial" w:hAnsi="Arial" w:cs="Arial"/>
                      <w:sz w:val="20"/>
                      <w:szCs w:val="20"/>
                    </w:rPr>
                  </w:pPr>
                </w:p>
                <w:p w14:paraId="7850C0F1"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Setia, M., Malhotra, R., Matchar, D.B. 2011. “Likelihood of Community-Dwelling Elderly to Live with a Child: Does Cognitive Impairment Matter?” Paper presented at the Gerontological Society of America’s 63th Annual Scientific Meeting, Boston, USA, 18-22 Nov. </w:t>
                  </w:r>
                </w:p>
                <w:p w14:paraId="4D06C7E0" w14:textId="77777777" w:rsidR="00680526" w:rsidRPr="0045650D" w:rsidRDefault="00680526" w:rsidP="00680526">
                  <w:pPr>
                    <w:rPr>
                      <w:rFonts w:ascii="Arial" w:hAnsi="Arial" w:cs="Arial"/>
                      <w:sz w:val="20"/>
                      <w:szCs w:val="20"/>
                    </w:rPr>
                  </w:pPr>
                </w:p>
                <w:p w14:paraId="182EACA0" w14:textId="77777777" w:rsidR="00680526" w:rsidRPr="0045650D" w:rsidRDefault="00680526" w:rsidP="00680526">
                  <w:pPr>
                    <w:rPr>
                      <w:rFonts w:ascii="Arial" w:hAnsi="Arial" w:cs="Arial"/>
                      <w:sz w:val="20"/>
                      <w:szCs w:val="20"/>
                    </w:rPr>
                  </w:pPr>
                  <w:r w:rsidRPr="0045650D">
                    <w:rPr>
                      <w:rFonts w:ascii="Arial" w:hAnsi="Arial" w:cs="Arial"/>
                      <w:sz w:val="20"/>
                      <w:szCs w:val="20"/>
                    </w:rPr>
                    <w:t>Chan, A., Malhotra, C. 2011. “Stress among caregivers of older Singaporeans:  Findings from the Informal Care Survey.”  Presented by Angelique Chan at the 9</w:t>
                  </w:r>
                  <w:r w:rsidRPr="0045650D">
                    <w:rPr>
                      <w:rFonts w:ascii="Arial" w:hAnsi="Arial" w:cs="Arial"/>
                      <w:sz w:val="20"/>
                      <w:szCs w:val="20"/>
                      <w:vertAlign w:val="superscript"/>
                    </w:rPr>
                    <w:t>th</w:t>
                  </w:r>
                  <w:r w:rsidRPr="0045650D">
                    <w:rPr>
                      <w:rFonts w:ascii="Arial" w:hAnsi="Arial" w:cs="Arial"/>
                      <w:sz w:val="20"/>
                      <w:szCs w:val="20"/>
                    </w:rPr>
                    <w:t xml:space="preserve"> Asia/ Oceania Congress of Geriatrics and Gerontology, Melbourne, Australia, 23-27 Oct.</w:t>
                  </w:r>
                </w:p>
                <w:p w14:paraId="51A13E35" w14:textId="77777777" w:rsidR="00680526" w:rsidRPr="0045650D" w:rsidRDefault="00680526" w:rsidP="00680526">
                  <w:pPr>
                    <w:rPr>
                      <w:rFonts w:ascii="Arial" w:hAnsi="Arial" w:cs="Arial"/>
                      <w:sz w:val="20"/>
                      <w:szCs w:val="20"/>
                    </w:rPr>
                  </w:pPr>
                </w:p>
                <w:p w14:paraId="31DC470E" w14:textId="77777777" w:rsidR="00680526" w:rsidRPr="0045650D" w:rsidRDefault="00680526" w:rsidP="00680526">
                  <w:pPr>
                    <w:rPr>
                      <w:rFonts w:ascii="Arial" w:hAnsi="Arial" w:cs="Arial"/>
                      <w:sz w:val="20"/>
                      <w:szCs w:val="20"/>
                    </w:rPr>
                  </w:pPr>
                  <w:r w:rsidRPr="0045650D">
                    <w:rPr>
                      <w:rFonts w:ascii="Arial" w:hAnsi="Arial" w:cs="Arial"/>
                      <w:sz w:val="20"/>
                      <w:szCs w:val="20"/>
                    </w:rPr>
                    <w:t>Malhotra, C., Chan, A. 2011. “Predictors of depressive symptoms in informal caregivers of older community-dwelling Singaporeans.” Presented by David Bruce Matchar at the 9</w:t>
                  </w:r>
                  <w:r w:rsidRPr="0045650D">
                    <w:rPr>
                      <w:rFonts w:ascii="Arial" w:hAnsi="Arial" w:cs="Arial"/>
                      <w:sz w:val="20"/>
                      <w:szCs w:val="20"/>
                      <w:vertAlign w:val="superscript"/>
                    </w:rPr>
                    <w:t>th</w:t>
                  </w:r>
                  <w:r w:rsidRPr="0045650D">
                    <w:rPr>
                      <w:rFonts w:ascii="Arial" w:hAnsi="Arial" w:cs="Arial"/>
                      <w:sz w:val="20"/>
                      <w:szCs w:val="20"/>
                    </w:rPr>
                    <w:t xml:space="preserve"> Asia/ Oceania Congress of Geriatrics and Gerontology, Melbourne, Australia, 23-27 Oct.</w:t>
                  </w:r>
                </w:p>
                <w:p w14:paraId="6A9EA8B8" w14:textId="77777777" w:rsidR="00680526" w:rsidRPr="0045650D" w:rsidRDefault="00680526" w:rsidP="00680526">
                  <w:pPr>
                    <w:rPr>
                      <w:rFonts w:ascii="Arial" w:hAnsi="Arial" w:cs="Arial"/>
                      <w:sz w:val="20"/>
                      <w:szCs w:val="20"/>
                    </w:rPr>
                  </w:pPr>
                </w:p>
                <w:p w14:paraId="63BB835E"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2011. “Overview of SCOPE (Self Care for Older Persons) Project in Singapore.” Paper presented at the Meeting &amp; Workshop on Designing Age Friendly Communities to Enhance Ageing in Place, Bali, Indonesia, 13-14 Oct.</w:t>
                  </w:r>
                </w:p>
                <w:p w14:paraId="2BAB95E6" w14:textId="77777777" w:rsidR="00680526" w:rsidRPr="0045650D" w:rsidRDefault="00680526" w:rsidP="00680526">
                  <w:pPr>
                    <w:rPr>
                      <w:rFonts w:ascii="Arial" w:hAnsi="Arial" w:cs="Arial"/>
                      <w:sz w:val="20"/>
                      <w:szCs w:val="20"/>
                    </w:rPr>
                  </w:pPr>
                </w:p>
                <w:p w14:paraId="70A26FD8" w14:textId="77777777" w:rsidR="00680526" w:rsidRPr="0045650D" w:rsidRDefault="00680526" w:rsidP="00680526">
                  <w:pPr>
                    <w:rPr>
                      <w:rFonts w:ascii="Arial" w:hAnsi="Arial" w:cs="Arial"/>
                      <w:sz w:val="20"/>
                      <w:szCs w:val="20"/>
                    </w:rPr>
                  </w:pPr>
                  <w:r w:rsidRPr="0045650D">
                    <w:rPr>
                      <w:rFonts w:ascii="Arial" w:hAnsi="Arial" w:cs="Arial"/>
                      <w:sz w:val="20"/>
                      <w:szCs w:val="20"/>
                    </w:rPr>
                    <w:t>Wu, T., and Chan, A. 2011. “Families, Neighbors and the Social Network of Older Adults: Evidence from Social Housing in Singapore.” Presented at the Singapore Economic Review Conference (SERC), 22 Aug.</w:t>
                  </w:r>
                </w:p>
                <w:p w14:paraId="22A9A2C3" w14:textId="77777777" w:rsidR="00680526" w:rsidRPr="0045650D" w:rsidRDefault="00680526" w:rsidP="00680526">
                  <w:pPr>
                    <w:rPr>
                      <w:rFonts w:ascii="Arial" w:hAnsi="Arial" w:cs="Arial"/>
                      <w:sz w:val="20"/>
                      <w:szCs w:val="20"/>
                    </w:rPr>
                  </w:pPr>
                </w:p>
                <w:p w14:paraId="60D5DEE4"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2011. “Our elderly and their long-term care needs.” Paper presented at the Laboratory of Cognitive Sciences Conference, Duke-NUS Graduate Medical School, Singapore, 18 Aug.</w:t>
                  </w:r>
                </w:p>
                <w:p w14:paraId="07D4B8AF" w14:textId="77777777" w:rsidR="00680526" w:rsidRPr="0045650D" w:rsidRDefault="00680526" w:rsidP="00680526">
                  <w:pPr>
                    <w:rPr>
                      <w:rFonts w:ascii="Arial" w:hAnsi="Arial" w:cs="Arial"/>
                      <w:sz w:val="20"/>
                      <w:szCs w:val="20"/>
                    </w:rPr>
                  </w:pPr>
                </w:p>
                <w:p w14:paraId="06BDBB9D" w14:textId="77777777" w:rsidR="00680526" w:rsidRPr="0045650D" w:rsidRDefault="00680526" w:rsidP="00680526">
                  <w:pPr>
                    <w:rPr>
                      <w:rFonts w:ascii="Arial" w:hAnsi="Arial" w:cs="Arial"/>
                      <w:sz w:val="20"/>
                      <w:szCs w:val="20"/>
                    </w:rPr>
                  </w:pPr>
                  <w:r w:rsidRPr="0045650D">
                    <w:rPr>
                      <w:rFonts w:ascii="Arial" w:hAnsi="Arial" w:cs="Arial"/>
                      <w:sz w:val="20"/>
                      <w:szCs w:val="20"/>
                    </w:rPr>
                    <w:t>Malhotra, C., Chan, A., Do Y.K., Malhotra, R., Goh, C. 2011. “Good end-of-life care: Perspectives of middle-aged and older Singaporeans. Presented by Chetna Malhotra at the International Society of Advance Care Planning and End of Life Care Conference 2011, London, UK, 22-24 June.</w:t>
                  </w:r>
                </w:p>
                <w:p w14:paraId="37D325B1" w14:textId="77777777" w:rsidR="00680526" w:rsidRPr="0045650D" w:rsidRDefault="00680526" w:rsidP="00680526">
                  <w:pPr>
                    <w:rPr>
                      <w:rFonts w:ascii="Arial" w:hAnsi="Arial" w:cs="Arial"/>
                      <w:sz w:val="20"/>
                      <w:szCs w:val="20"/>
                    </w:rPr>
                  </w:pPr>
                </w:p>
                <w:p w14:paraId="3A59BEDC"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Whitson, H.E., Malhotra, R., Chan, A., </w:t>
                  </w:r>
                  <w:r w:rsidRPr="0045650D">
                    <w:rPr>
                      <w:rFonts w:ascii="Arial" w:hAnsi="Arial" w:cs="Arial"/>
                      <w:color w:val="000000"/>
                      <w:sz w:val="20"/>
                      <w:szCs w:val="20"/>
                    </w:rPr>
                    <w:t>Ø</w:t>
                  </w:r>
                  <w:r w:rsidRPr="0045650D">
                    <w:rPr>
                      <w:rFonts w:ascii="Arial" w:hAnsi="Arial" w:cs="Arial"/>
                      <w:sz w:val="20"/>
                      <w:szCs w:val="20"/>
                    </w:rPr>
                    <w:t xml:space="preserve">stbye, T. 2011. “Impact of comorbid cognitive and vision impairment on disability and self-rated health. Presented by Heath E. Whitson at the 2011 Annual Scientific Meeting of the American Geriatrics Society (AGS), Washington, DC, USA, 11-14 May. </w:t>
                  </w:r>
                </w:p>
                <w:p w14:paraId="1FFBC34F" w14:textId="77777777" w:rsidR="00680526" w:rsidRPr="0045650D" w:rsidRDefault="00680526" w:rsidP="00680526">
                  <w:pPr>
                    <w:rPr>
                      <w:rFonts w:ascii="Arial" w:hAnsi="Arial" w:cs="Arial"/>
                      <w:sz w:val="20"/>
                      <w:szCs w:val="20"/>
                    </w:rPr>
                  </w:pPr>
                </w:p>
                <w:p w14:paraId="188068D2" w14:textId="77777777" w:rsidR="00680526" w:rsidRPr="0045650D" w:rsidRDefault="00680526" w:rsidP="00680526">
                  <w:pPr>
                    <w:rPr>
                      <w:rFonts w:ascii="Arial" w:hAnsi="Arial" w:cs="Arial"/>
                      <w:sz w:val="20"/>
                      <w:szCs w:val="20"/>
                    </w:rPr>
                  </w:pPr>
                  <w:r w:rsidRPr="0045650D">
                    <w:rPr>
                      <w:rFonts w:ascii="Arial" w:hAnsi="Arial" w:cs="Arial"/>
                      <w:sz w:val="20"/>
                      <w:szCs w:val="20"/>
                    </w:rPr>
                    <w:t>Malhotra, R., Malhotra, C., Ostbye, T., Chan, A. 2011. “The Relationship between Socio-Economic Status through the Life Course and Adult Obesity among Older Singaporeans: Application of the ‘Accumulation of Risk’, ‘Social Mobility’ and ‘Sensitive Periods’ Frameworks. Presented at the Population Association of America (PAA) 2011 Annual Meeting, Marriott Wardman Park, Washington, DC, USA, 31 March-2 April.</w:t>
                  </w:r>
                </w:p>
                <w:p w14:paraId="1141FFD5" w14:textId="77777777" w:rsidR="00680526" w:rsidRPr="0045650D" w:rsidRDefault="00680526" w:rsidP="00680526">
                  <w:pPr>
                    <w:rPr>
                      <w:rFonts w:ascii="Arial" w:hAnsi="Arial" w:cs="Arial"/>
                      <w:sz w:val="20"/>
                      <w:szCs w:val="20"/>
                    </w:rPr>
                  </w:pPr>
                </w:p>
                <w:p w14:paraId="2C00430E" w14:textId="77777777" w:rsidR="00680526" w:rsidRPr="0045650D" w:rsidRDefault="00680526" w:rsidP="00680526">
                  <w:pPr>
                    <w:rPr>
                      <w:rFonts w:ascii="Arial" w:hAnsi="Arial" w:cs="Arial"/>
                      <w:sz w:val="20"/>
                      <w:szCs w:val="20"/>
                    </w:rPr>
                  </w:pPr>
                  <w:r w:rsidRPr="0045650D">
                    <w:rPr>
                      <w:rFonts w:ascii="Arial" w:hAnsi="Arial" w:cs="Arial"/>
                      <w:sz w:val="20"/>
                      <w:szCs w:val="20"/>
                    </w:rPr>
                    <w:t>Malhotra, C., Chan, A., Malhotra, R.,</w:t>
                  </w:r>
                  <w:r>
                    <w:rPr>
                      <w:rFonts w:ascii="Arial" w:hAnsi="Arial" w:cs="Arial"/>
                      <w:sz w:val="20"/>
                      <w:szCs w:val="20"/>
                    </w:rPr>
                    <w:t xml:space="preserve"> </w:t>
                  </w:r>
                  <w:r w:rsidRPr="0045650D">
                    <w:rPr>
                      <w:rFonts w:ascii="Arial" w:hAnsi="Arial" w:cs="Arial"/>
                      <w:sz w:val="20"/>
                      <w:szCs w:val="20"/>
                    </w:rPr>
                    <w:t>Ostbye, T., 2011. “Limitations in activities of daily living and their perceived causes among older Singaporeans. Presented at the Population Association of America (PAA) 2011 Annual Meeting, Marriott Wardman Park, Washington, DC, USA, 31 March-2 April.</w:t>
                  </w:r>
                </w:p>
                <w:p w14:paraId="21193E2A"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 </w:t>
                  </w:r>
                </w:p>
                <w:p w14:paraId="60728F12"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Malhotra, C., </w:t>
                  </w:r>
                  <w:proofErr w:type="spellStart"/>
                  <w:r w:rsidRPr="0045650D">
                    <w:rPr>
                      <w:rFonts w:ascii="Arial" w:hAnsi="Arial" w:cs="Arial"/>
                      <w:sz w:val="20"/>
                      <w:szCs w:val="20"/>
                    </w:rPr>
                    <w:t>Strombotne</w:t>
                  </w:r>
                  <w:proofErr w:type="spellEnd"/>
                  <w:r w:rsidRPr="0045650D">
                    <w:rPr>
                      <w:rFonts w:ascii="Arial" w:hAnsi="Arial" w:cs="Arial"/>
                      <w:sz w:val="20"/>
                      <w:szCs w:val="20"/>
                    </w:rPr>
                    <w:t>, K. 2011. “Caregiving in later life: The role of family and foreign domestic workers in Singapore.” Paper presented at the Conference on Shifting Boundaries of Care Provision in Asia: Policy and Practice Changes, Asia Research Institute, National University of Singapore, 14-15 March.</w:t>
                  </w:r>
                </w:p>
                <w:p w14:paraId="25E7A020" w14:textId="77777777" w:rsidR="00680526" w:rsidRPr="0045650D" w:rsidRDefault="00680526" w:rsidP="00680526">
                  <w:pPr>
                    <w:rPr>
                      <w:rFonts w:ascii="Arial" w:hAnsi="Arial" w:cs="Arial"/>
                      <w:sz w:val="20"/>
                      <w:szCs w:val="20"/>
                    </w:rPr>
                  </w:pPr>
                </w:p>
                <w:p w14:paraId="41F6A565"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2010. “Improving health for our community: A holistic &amp; integrated approach.” Paper presented at the NHG-NUH 1</w:t>
                  </w:r>
                  <w:r w:rsidRPr="0045650D">
                    <w:rPr>
                      <w:rFonts w:ascii="Arial" w:hAnsi="Arial" w:cs="Arial"/>
                      <w:sz w:val="20"/>
                      <w:szCs w:val="20"/>
                      <w:vertAlign w:val="superscript"/>
                    </w:rPr>
                    <w:t>st</w:t>
                  </w:r>
                  <w:r w:rsidRPr="0045650D">
                    <w:rPr>
                      <w:rFonts w:ascii="Arial" w:hAnsi="Arial" w:cs="Arial"/>
                      <w:sz w:val="20"/>
                      <w:szCs w:val="20"/>
                    </w:rPr>
                    <w:t xml:space="preserve"> Singapore Health &amp; Biomedical Congress, Suntec Convention Centre, Singapore, 13 Nov.</w:t>
                  </w:r>
                </w:p>
                <w:p w14:paraId="2E33EF41" w14:textId="77777777" w:rsidR="00680526" w:rsidRPr="0045650D" w:rsidRDefault="00680526" w:rsidP="00680526">
                  <w:pPr>
                    <w:rPr>
                      <w:rFonts w:ascii="Arial" w:hAnsi="Arial" w:cs="Arial"/>
                      <w:sz w:val="20"/>
                      <w:szCs w:val="20"/>
                    </w:rPr>
                  </w:pPr>
                </w:p>
                <w:p w14:paraId="196E691B" w14:textId="77777777" w:rsidR="00680526" w:rsidRPr="0045650D" w:rsidRDefault="00680526" w:rsidP="00680526">
                  <w:pPr>
                    <w:rPr>
                      <w:rFonts w:ascii="Arial" w:hAnsi="Arial" w:cs="Arial"/>
                      <w:bCs/>
                      <w:sz w:val="20"/>
                      <w:szCs w:val="20"/>
                      <w:lang w:val="en-SG"/>
                    </w:rPr>
                  </w:pPr>
                  <w:r w:rsidRPr="0045650D">
                    <w:rPr>
                      <w:rFonts w:ascii="Arial" w:hAnsi="Arial" w:cs="Arial"/>
                      <w:sz w:val="20"/>
                      <w:szCs w:val="20"/>
                    </w:rPr>
                    <w:t xml:space="preserve">Chan, A., Malhotra, C., Malhotra, R, </w:t>
                  </w:r>
                  <w:r w:rsidRPr="0045650D">
                    <w:rPr>
                      <w:rFonts w:ascii="Arial" w:hAnsi="Arial" w:cs="Arial"/>
                      <w:color w:val="000000"/>
                      <w:sz w:val="20"/>
                      <w:szCs w:val="20"/>
                    </w:rPr>
                    <w:t>Ø</w:t>
                  </w:r>
                  <w:r w:rsidRPr="0045650D">
                    <w:rPr>
                      <w:rFonts w:ascii="Arial" w:hAnsi="Arial" w:cs="Arial"/>
                      <w:sz w:val="20"/>
                      <w:szCs w:val="20"/>
                    </w:rPr>
                    <w:t xml:space="preserve">stbye, T. 2010. ” </w:t>
                  </w:r>
                  <w:r w:rsidRPr="0045650D">
                    <w:rPr>
                      <w:rFonts w:ascii="Arial" w:hAnsi="Arial" w:cs="Arial"/>
                      <w:bCs/>
                      <w:sz w:val="20"/>
                      <w:szCs w:val="20"/>
                      <w:lang w:val="en-SG"/>
                    </w:rPr>
                    <w:t>Depressive symptoms among older Singaporeans: Do living arrangements and social networks matter?” Paper presented at the SingHealth Duke-NUS Scientific Congress, Suntec Convention Centre, Singapore, 15-16 Oct.</w:t>
                  </w:r>
                </w:p>
                <w:p w14:paraId="3BC2F824" w14:textId="77777777" w:rsidR="00680526" w:rsidRPr="0045650D" w:rsidRDefault="00680526" w:rsidP="00680526">
                  <w:pPr>
                    <w:rPr>
                      <w:rFonts w:ascii="Arial" w:hAnsi="Arial" w:cs="Arial"/>
                      <w:bCs/>
                      <w:sz w:val="20"/>
                      <w:szCs w:val="20"/>
                      <w:lang w:val="en-SG"/>
                    </w:rPr>
                  </w:pPr>
                </w:p>
                <w:p w14:paraId="41B653EC" w14:textId="77777777" w:rsidR="00680526" w:rsidRPr="0045650D" w:rsidRDefault="00680526" w:rsidP="00680526">
                  <w:pPr>
                    <w:rPr>
                      <w:rFonts w:ascii="Arial" w:hAnsi="Arial" w:cs="Arial"/>
                      <w:bCs/>
                      <w:sz w:val="20"/>
                      <w:szCs w:val="20"/>
                      <w:lang w:val="en-SG"/>
                    </w:rPr>
                  </w:pPr>
                  <w:r w:rsidRPr="0045650D">
                    <w:rPr>
                      <w:rFonts w:ascii="Arial" w:hAnsi="Arial" w:cs="Arial"/>
                      <w:bCs/>
                      <w:sz w:val="20"/>
                      <w:szCs w:val="20"/>
                      <w:lang w:val="en-SG"/>
                    </w:rPr>
                    <w:t xml:space="preserve">Chan, A. 2010. “The role of research in an ageing population.” Paper presented at the Eleventh ASEAN Gerontology Course, </w:t>
                  </w:r>
                  <w:proofErr w:type="spellStart"/>
                  <w:r w:rsidRPr="0045650D">
                    <w:rPr>
                      <w:rFonts w:ascii="Arial" w:hAnsi="Arial" w:cs="Arial"/>
                      <w:bCs/>
                      <w:sz w:val="20"/>
                      <w:szCs w:val="20"/>
                      <w:lang w:val="en-SG"/>
                    </w:rPr>
                    <w:t>Furama</w:t>
                  </w:r>
                  <w:proofErr w:type="spellEnd"/>
                  <w:r w:rsidRPr="0045650D">
                    <w:rPr>
                      <w:rFonts w:ascii="Arial" w:hAnsi="Arial" w:cs="Arial"/>
                      <w:bCs/>
                      <w:sz w:val="20"/>
                      <w:szCs w:val="20"/>
                      <w:lang w:val="en-SG"/>
                    </w:rPr>
                    <w:t xml:space="preserve"> City Centre, Singapore, 26 July-3 Aug.</w:t>
                  </w:r>
                </w:p>
                <w:p w14:paraId="0ABE4C38" w14:textId="77777777" w:rsidR="00680526" w:rsidRPr="0045650D" w:rsidRDefault="00680526" w:rsidP="00680526">
                  <w:pPr>
                    <w:rPr>
                      <w:rFonts w:ascii="Arial" w:hAnsi="Arial" w:cs="Arial"/>
                      <w:bCs/>
                      <w:sz w:val="20"/>
                      <w:szCs w:val="20"/>
                      <w:lang w:val="en-SG"/>
                    </w:rPr>
                  </w:pPr>
                </w:p>
                <w:p w14:paraId="417EBEC2" w14:textId="77777777" w:rsidR="00680526" w:rsidRPr="0045650D" w:rsidRDefault="00680526" w:rsidP="00680526">
                  <w:pPr>
                    <w:rPr>
                      <w:rFonts w:ascii="Arial" w:hAnsi="Arial" w:cs="Arial"/>
                      <w:sz w:val="20"/>
                      <w:szCs w:val="20"/>
                    </w:rPr>
                  </w:pPr>
                  <w:r w:rsidRPr="0045650D">
                    <w:rPr>
                      <w:rFonts w:ascii="Arial" w:hAnsi="Arial" w:cs="Arial"/>
                      <w:bCs/>
                      <w:sz w:val="20"/>
                      <w:szCs w:val="20"/>
                      <w:lang w:val="en-SG"/>
                    </w:rPr>
                    <w:t>Chan, A. 2010. “Older adults and their caregivers: Characteristics and Policy Implications.” Paper presented at the Roundtable on Caregiving, Orchard Hotel, Singapore, 24 May.</w:t>
                  </w:r>
                </w:p>
                <w:p w14:paraId="3668FE15" w14:textId="77777777" w:rsidR="00680526" w:rsidRPr="0045650D" w:rsidRDefault="00680526" w:rsidP="00680526">
                  <w:pPr>
                    <w:rPr>
                      <w:rFonts w:ascii="Arial" w:hAnsi="Arial" w:cs="Arial"/>
                      <w:sz w:val="20"/>
                      <w:szCs w:val="20"/>
                    </w:rPr>
                  </w:pPr>
                </w:p>
                <w:p w14:paraId="74E82ACA" w14:textId="77777777" w:rsidR="00680526" w:rsidRPr="0045650D" w:rsidRDefault="00680526" w:rsidP="00680526">
                  <w:pPr>
                    <w:rPr>
                      <w:rFonts w:ascii="Arial" w:hAnsi="Arial" w:cs="Arial"/>
                      <w:sz w:val="20"/>
                      <w:szCs w:val="20"/>
                    </w:rPr>
                  </w:pPr>
                  <w:r w:rsidRPr="0045650D">
                    <w:rPr>
                      <w:rFonts w:ascii="Arial" w:hAnsi="Arial" w:cs="Arial"/>
                      <w:sz w:val="20"/>
                      <w:szCs w:val="20"/>
                    </w:rPr>
                    <w:t>Chan, A. 2010. “Living arrangements, social networks and depressive symptoms among older men and women in Singapore.” Paper presented at the Virtual Institute for the Study of Ageing (VISA) Ageing Well Workshop, Kent Ridge Guild House, NUS, Singapore, 25-26 Feb.</w:t>
                  </w:r>
                </w:p>
                <w:p w14:paraId="09BE8C4F" w14:textId="77777777" w:rsidR="00680526" w:rsidRPr="0045650D" w:rsidRDefault="00680526" w:rsidP="00680526">
                  <w:pPr>
                    <w:rPr>
                      <w:rFonts w:ascii="Arial" w:hAnsi="Arial" w:cs="Arial"/>
                      <w:sz w:val="20"/>
                      <w:szCs w:val="20"/>
                    </w:rPr>
                  </w:pPr>
                </w:p>
                <w:p w14:paraId="6E196F2A"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2009. “Qualitative Methods in Social Science Research.” Paper presented at the 4</w:t>
                  </w:r>
                  <w:r w:rsidRPr="0045650D">
                    <w:rPr>
                      <w:rFonts w:ascii="Arial" w:hAnsi="Arial" w:cs="Arial"/>
                      <w:sz w:val="20"/>
                      <w:szCs w:val="20"/>
                      <w:vertAlign w:val="superscript"/>
                    </w:rPr>
                    <w:t>th</w:t>
                  </w:r>
                  <w:r w:rsidRPr="0045650D">
                    <w:rPr>
                      <w:rFonts w:ascii="Arial" w:hAnsi="Arial" w:cs="Arial"/>
                      <w:sz w:val="20"/>
                      <w:szCs w:val="20"/>
                    </w:rPr>
                    <w:t xml:space="preserve"> Public </w:t>
                  </w:r>
                  <w:proofErr w:type="spellStart"/>
                  <w:r w:rsidRPr="0045650D">
                    <w:rPr>
                      <w:rFonts w:ascii="Arial" w:hAnsi="Arial" w:cs="Arial"/>
                      <w:sz w:val="20"/>
                      <w:szCs w:val="20"/>
                    </w:rPr>
                    <w:t>Helth</w:t>
                  </w:r>
                  <w:proofErr w:type="spellEnd"/>
                  <w:r w:rsidRPr="0045650D">
                    <w:rPr>
                      <w:rFonts w:ascii="Arial" w:hAnsi="Arial" w:cs="Arial"/>
                      <w:sz w:val="20"/>
                      <w:szCs w:val="20"/>
                    </w:rPr>
                    <w:t xml:space="preserve"> and Occupational Medicine Conference, Sing</w:t>
                  </w:r>
                  <w:r>
                    <w:rPr>
                      <w:rFonts w:ascii="Arial" w:hAnsi="Arial" w:cs="Arial"/>
                      <w:sz w:val="20"/>
                      <w:szCs w:val="20"/>
                    </w:rPr>
                    <w:t>a</w:t>
                  </w:r>
                  <w:r w:rsidRPr="0045650D">
                    <w:rPr>
                      <w:rFonts w:ascii="Arial" w:hAnsi="Arial" w:cs="Arial"/>
                      <w:sz w:val="20"/>
                      <w:szCs w:val="20"/>
                    </w:rPr>
                    <w:t>pore, 27-28 Aug.</w:t>
                  </w:r>
                </w:p>
                <w:p w14:paraId="60CA8E80"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2009. “Understanding Caregiving at the End-of-Life: Issues and Policy Implications”.  Symposium on Health Care Challenges for An Aging Population: Managing Health Care and End of Life Decisions in Singapore, Orchard Hotel, Singapore, 29 May.</w:t>
                  </w:r>
                </w:p>
                <w:p w14:paraId="55C9A23C" w14:textId="77777777" w:rsidR="00680526" w:rsidRPr="0045650D" w:rsidRDefault="00680526" w:rsidP="00680526">
                  <w:pPr>
                    <w:rPr>
                      <w:rFonts w:ascii="Arial" w:hAnsi="Arial" w:cs="Arial"/>
                      <w:sz w:val="20"/>
                      <w:szCs w:val="20"/>
                    </w:rPr>
                  </w:pPr>
                </w:p>
                <w:p w14:paraId="3361BA8E"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2007. “Fertility, Migration, and </w:t>
                  </w:r>
                  <w:proofErr w:type="spellStart"/>
                  <w:r w:rsidRPr="0045650D">
                    <w:rPr>
                      <w:rFonts w:ascii="Arial" w:hAnsi="Arial" w:cs="Arial"/>
                      <w:sz w:val="20"/>
                      <w:szCs w:val="20"/>
                    </w:rPr>
                    <w:t>Labour</w:t>
                  </w:r>
                  <w:proofErr w:type="spellEnd"/>
                  <w:r w:rsidRPr="0045650D">
                    <w:rPr>
                      <w:rFonts w:ascii="Arial" w:hAnsi="Arial" w:cs="Arial"/>
                      <w:sz w:val="20"/>
                      <w:szCs w:val="20"/>
                    </w:rPr>
                    <w:t xml:space="preserve"> Market Trends and Issues in Singapore.” Paper presented at the Singapore Economic Policy Conference 2007, Four Seasons Hotel, Singapore, 18 Oct.</w:t>
                  </w:r>
                </w:p>
                <w:p w14:paraId="473E9C7F" w14:textId="77777777" w:rsidR="00680526" w:rsidRPr="0045650D" w:rsidRDefault="00680526" w:rsidP="00680526">
                  <w:pPr>
                    <w:rPr>
                      <w:rFonts w:ascii="Arial" w:hAnsi="Arial" w:cs="Arial"/>
                      <w:sz w:val="20"/>
                      <w:szCs w:val="20"/>
                    </w:rPr>
                  </w:pPr>
                </w:p>
                <w:p w14:paraId="480695D8"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2007. “The Role of Research in an ageing population.” Paper presented at the 8</w:t>
                  </w:r>
                  <w:r w:rsidRPr="0045650D">
                    <w:rPr>
                      <w:rFonts w:ascii="Arial" w:hAnsi="Arial" w:cs="Arial"/>
                      <w:sz w:val="20"/>
                      <w:szCs w:val="20"/>
                      <w:vertAlign w:val="superscript"/>
                    </w:rPr>
                    <w:t>th</w:t>
                  </w:r>
                  <w:r w:rsidRPr="0045650D">
                    <w:rPr>
                      <w:rFonts w:ascii="Arial" w:hAnsi="Arial" w:cs="Arial"/>
                      <w:sz w:val="20"/>
                      <w:szCs w:val="20"/>
                    </w:rPr>
                    <w:t xml:space="preserve"> ASEAN Gerontology Course, Singapore, 27 Aug-7 Sep.</w:t>
                  </w:r>
                </w:p>
                <w:p w14:paraId="3FAF53EA" w14:textId="77777777" w:rsidR="00680526" w:rsidRPr="0045650D" w:rsidRDefault="00680526" w:rsidP="00680526">
                  <w:pPr>
                    <w:rPr>
                      <w:rFonts w:ascii="Arial" w:hAnsi="Arial" w:cs="Arial"/>
                      <w:sz w:val="20"/>
                      <w:szCs w:val="20"/>
                    </w:rPr>
                  </w:pPr>
                </w:p>
                <w:p w14:paraId="443306AF"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2007. “Aging Society: Emerging Issues and Perspectives from Singapore.” Paper presented at the APO Study Meeting on Productivity in Aging Societies, Taiwan, Republic of China, 17-20 July.</w:t>
                  </w:r>
                </w:p>
                <w:p w14:paraId="749436C5" w14:textId="77777777" w:rsidR="00680526" w:rsidRPr="0045650D" w:rsidRDefault="00680526" w:rsidP="00680526">
                  <w:pPr>
                    <w:rPr>
                      <w:rFonts w:ascii="Arial" w:hAnsi="Arial" w:cs="Arial"/>
                      <w:sz w:val="20"/>
                      <w:szCs w:val="20"/>
                    </w:rPr>
                  </w:pPr>
                </w:p>
                <w:p w14:paraId="7506238A" w14:textId="77777777" w:rsidR="00680526" w:rsidRPr="0045650D" w:rsidRDefault="00680526" w:rsidP="00680526">
                  <w:pPr>
                    <w:rPr>
                      <w:rFonts w:ascii="Arial" w:hAnsi="Arial" w:cs="Arial"/>
                      <w:sz w:val="20"/>
                      <w:szCs w:val="20"/>
                    </w:rPr>
                  </w:pPr>
                  <w:proofErr w:type="spellStart"/>
                  <w:r w:rsidRPr="0045650D">
                    <w:rPr>
                      <w:rFonts w:ascii="Arial" w:hAnsi="Arial" w:cs="Arial"/>
                      <w:sz w:val="20"/>
                      <w:szCs w:val="20"/>
                    </w:rPr>
                    <w:t>Straughan</w:t>
                  </w:r>
                  <w:proofErr w:type="spellEnd"/>
                  <w:r w:rsidRPr="0045650D">
                    <w:rPr>
                      <w:rFonts w:ascii="Arial" w:hAnsi="Arial" w:cs="Arial"/>
                      <w:sz w:val="20"/>
                      <w:szCs w:val="20"/>
                    </w:rPr>
                    <w:t>, P., Chan, A. and Jones, G.W.  2005. “The New Pro-Family Policies: Impact of Fertility Trends in Singapore.”  Paper presented at conference on Asian Horizons: Cities, States and Societies, Grand Copthorne Waterfront, Singapore, 1-3 August.</w:t>
                  </w:r>
                </w:p>
                <w:p w14:paraId="078E6EA1" w14:textId="77777777" w:rsidR="00680526" w:rsidRPr="0045650D" w:rsidRDefault="00680526" w:rsidP="00680526">
                  <w:pPr>
                    <w:rPr>
                      <w:rFonts w:ascii="Arial" w:hAnsi="Arial" w:cs="Arial"/>
                      <w:sz w:val="20"/>
                      <w:szCs w:val="20"/>
                    </w:rPr>
                  </w:pPr>
                </w:p>
                <w:p w14:paraId="7E36D5F3"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2005. “The Closing of Singapore’s Demographic Window of Opportunity: challenges &amp; Opportunities for Singapore.”  Presented at the 2005 meetings of the International Union for the Scientific Study of Population, Tours, France, July 19 – 23</w:t>
                  </w:r>
                  <w:r w:rsidRPr="0045650D">
                    <w:rPr>
                      <w:rFonts w:ascii="Arial" w:hAnsi="Arial" w:cs="Arial"/>
                      <w:sz w:val="20"/>
                      <w:szCs w:val="20"/>
                      <w:vertAlign w:val="superscript"/>
                    </w:rPr>
                    <w:t>rd</w:t>
                  </w:r>
                  <w:r w:rsidRPr="0045650D">
                    <w:rPr>
                      <w:rFonts w:ascii="Arial" w:hAnsi="Arial" w:cs="Arial"/>
                      <w:sz w:val="20"/>
                      <w:szCs w:val="20"/>
                    </w:rPr>
                    <w:t>.</w:t>
                  </w:r>
                </w:p>
                <w:p w14:paraId="18BAC5B7" w14:textId="77777777" w:rsidR="00680526" w:rsidRPr="0045650D" w:rsidRDefault="00680526" w:rsidP="00680526">
                  <w:pPr>
                    <w:rPr>
                      <w:rFonts w:ascii="Arial" w:hAnsi="Arial" w:cs="Arial"/>
                      <w:sz w:val="20"/>
                      <w:szCs w:val="20"/>
                    </w:rPr>
                  </w:pPr>
                </w:p>
                <w:p w14:paraId="503FA976"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2005. “The Closing of Singapore’s Demographic Window of Opportunity: challenges &amp; Opportunities for Singapore.”  Presented at the 2005 meetings of the International Union for the Scientific Study of Population, Tours, France, July 19 – 23</w:t>
                  </w:r>
                  <w:r w:rsidRPr="0045650D">
                    <w:rPr>
                      <w:rFonts w:ascii="Arial" w:hAnsi="Arial" w:cs="Arial"/>
                      <w:sz w:val="20"/>
                      <w:szCs w:val="20"/>
                      <w:vertAlign w:val="superscript"/>
                    </w:rPr>
                    <w:t>rd</w:t>
                  </w:r>
                  <w:r w:rsidRPr="0045650D">
                    <w:rPr>
                      <w:rFonts w:ascii="Arial" w:hAnsi="Arial" w:cs="Arial"/>
                      <w:sz w:val="20"/>
                      <w:szCs w:val="20"/>
                    </w:rPr>
                    <w:t>.</w:t>
                  </w:r>
                </w:p>
                <w:p w14:paraId="3555059C" w14:textId="77777777" w:rsidR="00680526" w:rsidRPr="0045650D" w:rsidRDefault="00680526" w:rsidP="00680526">
                  <w:pPr>
                    <w:rPr>
                      <w:rFonts w:ascii="Arial" w:hAnsi="Arial" w:cs="Arial"/>
                      <w:sz w:val="20"/>
                      <w:szCs w:val="20"/>
                    </w:rPr>
                  </w:pPr>
                </w:p>
                <w:p w14:paraId="19C5012C"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and </w:t>
                  </w:r>
                  <w:proofErr w:type="spellStart"/>
                  <w:r w:rsidRPr="0045650D">
                    <w:rPr>
                      <w:rFonts w:ascii="Arial" w:hAnsi="Arial" w:cs="Arial"/>
                      <w:sz w:val="20"/>
                      <w:szCs w:val="20"/>
                    </w:rPr>
                    <w:t>Jatrana</w:t>
                  </w:r>
                  <w:proofErr w:type="spellEnd"/>
                  <w:r w:rsidRPr="0045650D">
                    <w:rPr>
                      <w:rFonts w:ascii="Arial" w:hAnsi="Arial" w:cs="Arial"/>
                      <w:sz w:val="20"/>
                      <w:szCs w:val="20"/>
                    </w:rPr>
                    <w:t>, S.  2005. “Gender Differences in Health among Older Singaporeans.”  Presented at the 2005 meetings of the International Union for the Scientific Study of Population, Tours, France, July 19 – 23</w:t>
                  </w:r>
                  <w:r w:rsidRPr="0045650D">
                    <w:rPr>
                      <w:rFonts w:ascii="Arial" w:hAnsi="Arial" w:cs="Arial"/>
                      <w:sz w:val="20"/>
                      <w:szCs w:val="20"/>
                      <w:vertAlign w:val="superscript"/>
                    </w:rPr>
                    <w:t>rd</w:t>
                  </w:r>
                  <w:r w:rsidRPr="0045650D">
                    <w:rPr>
                      <w:rFonts w:ascii="Arial" w:hAnsi="Arial" w:cs="Arial"/>
                      <w:sz w:val="20"/>
                      <w:szCs w:val="20"/>
                    </w:rPr>
                    <w:t>.</w:t>
                  </w:r>
                </w:p>
                <w:p w14:paraId="35CAC41C" w14:textId="77777777" w:rsidR="00680526" w:rsidRPr="0045650D" w:rsidRDefault="00680526" w:rsidP="00680526">
                  <w:pPr>
                    <w:rPr>
                      <w:rFonts w:ascii="Arial" w:hAnsi="Arial" w:cs="Arial"/>
                      <w:sz w:val="20"/>
                      <w:szCs w:val="20"/>
                    </w:rPr>
                  </w:pPr>
                </w:p>
                <w:p w14:paraId="3ED238D1" w14:textId="77777777" w:rsidR="00680526" w:rsidRPr="0045650D" w:rsidRDefault="00680526" w:rsidP="00680526">
                  <w:pPr>
                    <w:rPr>
                      <w:rFonts w:ascii="Arial" w:hAnsi="Arial" w:cs="Arial"/>
                      <w:sz w:val="20"/>
                      <w:szCs w:val="20"/>
                    </w:rPr>
                  </w:pPr>
                  <w:r w:rsidRPr="0045650D">
                    <w:rPr>
                      <w:rFonts w:ascii="Arial" w:hAnsi="Arial" w:cs="Arial"/>
                      <w:sz w:val="20"/>
                      <w:szCs w:val="20"/>
                    </w:rPr>
                    <w:lastRenderedPageBreak/>
                    <w:t>Chan, A.  2005. “Disability Transitions among Older Singaporeans.”  Presented at the 2005 REVES meetings, Beijing, 18-20 May.</w:t>
                  </w:r>
                </w:p>
                <w:p w14:paraId="21DA912E" w14:textId="77777777" w:rsidR="00680526" w:rsidRPr="0045650D" w:rsidRDefault="00680526" w:rsidP="00680526">
                  <w:pPr>
                    <w:rPr>
                      <w:rFonts w:ascii="Arial" w:hAnsi="Arial" w:cs="Arial"/>
                      <w:sz w:val="20"/>
                      <w:szCs w:val="20"/>
                    </w:rPr>
                  </w:pPr>
                </w:p>
                <w:p w14:paraId="590050B9"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2005. “Gender Differences in Disability Transitions among Older Singaporeans.”  Presented at the annual meetings of the Population Association of America, </w:t>
                  </w:r>
                  <w:proofErr w:type="spellStart"/>
                  <w:r w:rsidRPr="0045650D">
                    <w:rPr>
                      <w:rFonts w:ascii="Arial" w:hAnsi="Arial" w:cs="Arial"/>
                      <w:sz w:val="20"/>
                      <w:szCs w:val="20"/>
                    </w:rPr>
                    <w:t>Philadephia</w:t>
                  </w:r>
                  <w:proofErr w:type="spellEnd"/>
                  <w:r w:rsidRPr="0045650D">
                    <w:rPr>
                      <w:rFonts w:ascii="Arial" w:hAnsi="Arial" w:cs="Arial"/>
                      <w:sz w:val="20"/>
                      <w:szCs w:val="20"/>
                    </w:rPr>
                    <w:t>, 31 March – 3 April.</w:t>
                  </w:r>
                </w:p>
                <w:p w14:paraId="7C25C031" w14:textId="77777777" w:rsidR="00680526" w:rsidRPr="0045650D" w:rsidRDefault="00680526" w:rsidP="00680526">
                  <w:pPr>
                    <w:rPr>
                      <w:rFonts w:ascii="Arial" w:hAnsi="Arial" w:cs="Arial"/>
                      <w:sz w:val="20"/>
                      <w:szCs w:val="20"/>
                    </w:rPr>
                  </w:pPr>
                </w:p>
                <w:p w14:paraId="4F4B02B9" w14:textId="77777777" w:rsidR="00680526" w:rsidRPr="0045650D" w:rsidRDefault="00680526" w:rsidP="00680526">
                  <w:pPr>
                    <w:rPr>
                      <w:rFonts w:ascii="Arial" w:hAnsi="Arial" w:cs="Arial"/>
                      <w:sz w:val="20"/>
                      <w:szCs w:val="20"/>
                    </w:rPr>
                  </w:pPr>
                  <w:proofErr w:type="spellStart"/>
                  <w:r w:rsidRPr="0045650D">
                    <w:rPr>
                      <w:rFonts w:ascii="Arial" w:hAnsi="Arial" w:cs="Arial"/>
                      <w:sz w:val="20"/>
                      <w:szCs w:val="20"/>
                    </w:rPr>
                    <w:t>Jatrana</w:t>
                  </w:r>
                  <w:proofErr w:type="spellEnd"/>
                  <w:r w:rsidRPr="0045650D">
                    <w:rPr>
                      <w:rFonts w:ascii="Arial" w:hAnsi="Arial" w:cs="Arial"/>
                      <w:sz w:val="20"/>
                      <w:szCs w:val="20"/>
                    </w:rPr>
                    <w:t xml:space="preserve">, S. and Chan, A.  2005. “Gender, marital status and health among the elderly in Singapore.”  Presented at the annual meetings of the Population Association of America, </w:t>
                  </w:r>
                  <w:proofErr w:type="spellStart"/>
                  <w:r w:rsidRPr="0045650D">
                    <w:rPr>
                      <w:rFonts w:ascii="Arial" w:hAnsi="Arial" w:cs="Arial"/>
                      <w:sz w:val="20"/>
                      <w:szCs w:val="20"/>
                    </w:rPr>
                    <w:t>Philadephia</w:t>
                  </w:r>
                  <w:proofErr w:type="spellEnd"/>
                  <w:r w:rsidRPr="0045650D">
                    <w:rPr>
                      <w:rFonts w:ascii="Arial" w:hAnsi="Arial" w:cs="Arial"/>
                      <w:sz w:val="20"/>
                      <w:szCs w:val="20"/>
                    </w:rPr>
                    <w:t>, 31 March – 3 April.</w:t>
                  </w:r>
                </w:p>
                <w:p w14:paraId="0BB454D8" w14:textId="77777777" w:rsidR="00680526" w:rsidRPr="0045650D" w:rsidRDefault="00680526" w:rsidP="00680526">
                  <w:pPr>
                    <w:rPr>
                      <w:rFonts w:ascii="Arial" w:hAnsi="Arial" w:cs="Arial"/>
                      <w:sz w:val="20"/>
                      <w:szCs w:val="20"/>
                    </w:rPr>
                  </w:pPr>
                </w:p>
                <w:p w14:paraId="20278995"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2005. “Singapore’s Aging Population.”  Invited presentation at The World Bank, 27th February 2005, Sri Lanka.</w:t>
                  </w:r>
                </w:p>
                <w:p w14:paraId="27D5EBED" w14:textId="77777777" w:rsidR="00680526" w:rsidRPr="0045650D" w:rsidRDefault="00680526" w:rsidP="00680526">
                  <w:pPr>
                    <w:rPr>
                      <w:rFonts w:ascii="Arial" w:hAnsi="Arial" w:cs="Arial"/>
                      <w:sz w:val="20"/>
                      <w:szCs w:val="20"/>
                    </w:rPr>
                  </w:pPr>
                </w:p>
                <w:p w14:paraId="54C8B1EC" w14:textId="77777777" w:rsidR="00680526" w:rsidRPr="0045650D" w:rsidRDefault="00680526" w:rsidP="00680526">
                  <w:pPr>
                    <w:rPr>
                      <w:rFonts w:ascii="Arial" w:hAnsi="Arial" w:cs="Arial"/>
                      <w:sz w:val="20"/>
                      <w:szCs w:val="20"/>
                    </w:rPr>
                  </w:pPr>
                  <w:r w:rsidRPr="0045650D">
                    <w:rPr>
                      <w:rFonts w:ascii="Arial" w:hAnsi="Arial" w:cs="Arial"/>
                      <w:sz w:val="20"/>
                      <w:szCs w:val="20"/>
                    </w:rPr>
                    <w:t>Chan, A.  2004. “Health Status of Older Persons in Asia: What Do We Know and What Do We Need to Find Out?”  Presented at the Institute for Southeast Asian Studies Conference on Ageing and the Status of the Older Population in Southeast Asia, 22-23 November 2004.</w:t>
                  </w:r>
                </w:p>
                <w:p w14:paraId="325E87DF" w14:textId="77777777" w:rsidR="00680526" w:rsidRPr="0045650D" w:rsidRDefault="00680526" w:rsidP="00680526">
                  <w:pPr>
                    <w:rPr>
                      <w:rFonts w:ascii="Arial" w:hAnsi="Arial" w:cs="Arial"/>
                      <w:sz w:val="20"/>
                      <w:szCs w:val="20"/>
                    </w:rPr>
                  </w:pPr>
                </w:p>
                <w:p w14:paraId="6F8F4762" w14:textId="77777777" w:rsidR="00680526" w:rsidRPr="0045650D" w:rsidRDefault="00680526" w:rsidP="00680526">
                  <w:pPr>
                    <w:rPr>
                      <w:rFonts w:ascii="Arial" w:hAnsi="Arial" w:cs="Arial"/>
                      <w:bCs/>
                      <w:caps/>
                      <w:sz w:val="20"/>
                      <w:szCs w:val="20"/>
                    </w:rPr>
                  </w:pPr>
                  <w:r w:rsidRPr="0045650D">
                    <w:rPr>
                      <w:rFonts w:ascii="Arial" w:hAnsi="Arial" w:cs="Arial"/>
                      <w:sz w:val="20"/>
                      <w:szCs w:val="20"/>
                    </w:rPr>
                    <w:t xml:space="preserve">Chan, A, and </w:t>
                  </w:r>
                  <w:proofErr w:type="spellStart"/>
                  <w:r w:rsidRPr="0045650D">
                    <w:rPr>
                      <w:rFonts w:ascii="Arial" w:hAnsi="Arial" w:cs="Arial"/>
                      <w:sz w:val="20"/>
                      <w:szCs w:val="20"/>
                    </w:rPr>
                    <w:t>Jatrana</w:t>
                  </w:r>
                  <w:proofErr w:type="spellEnd"/>
                  <w:r w:rsidRPr="0045650D">
                    <w:rPr>
                      <w:rFonts w:ascii="Arial" w:hAnsi="Arial" w:cs="Arial"/>
                      <w:sz w:val="20"/>
                      <w:szCs w:val="20"/>
                    </w:rPr>
                    <w:t xml:space="preserve">, S.  2004.  “Explaining Gender Differences in Health Status among Older Adults in Singapore.”  Presented at the Annual Meeting of the Population </w:t>
                  </w:r>
                  <w:r w:rsidRPr="0045650D">
                    <w:rPr>
                      <w:rFonts w:ascii="Arial" w:hAnsi="Arial" w:cs="Arial"/>
                      <w:bCs/>
                      <w:sz w:val="20"/>
                      <w:szCs w:val="20"/>
                    </w:rPr>
                    <w:t>Association of America, 1-3 April, Boston, MA.</w:t>
                  </w:r>
                </w:p>
                <w:p w14:paraId="66B25E7B" w14:textId="77777777" w:rsidR="00680526" w:rsidRPr="0045650D" w:rsidRDefault="00680526" w:rsidP="00680526">
                  <w:pPr>
                    <w:rPr>
                      <w:rFonts w:ascii="Arial" w:hAnsi="Arial" w:cs="Arial"/>
                      <w:caps/>
                      <w:sz w:val="20"/>
                      <w:szCs w:val="20"/>
                    </w:rPr>
                  </w:pPr>
                </w:p>
                <w:p w14:paraId="63DF7377" w14:textId="77777777" w:rsidR="00680526" w:rsidRPr="0045650D" w:rsidRDefault="00680526" w:rsidP="00680526">
                  <w:pPr>
                    <w:rPr>
                      <w:rFonts w:ascii="Arial" w:hAnsi="Arial" w:cs="Arial"/>
                      <w:bCs/>
                      <w:caps/>
                      <w:sz w:val="20"/>
                      <w:szCs w:val="20"/>
                    </w:rPr>
                  </w:pPr>
                  <w:proofErr w:type="spellStart"/>
                  <w:r w:rsidRPr="0045650D">
                    <w:rPr>
                      <w:rFonts w:ascii="Arial" w:hAnsi="Arial" w:cs="Arial"/>
                      <w:sz w:val="20"/>
                      <w:szCs w:val="20"/>
                    </w:rPr>
                    <w:t>Ofstedal</w:t>
                  </w:r>
                  <w:proofErr w:type="spellEnd"/>
                  <w:r w:rsidRPr="0045650D">
                    <w:rPr>
                      <w:rFonts w:ascii="Arial" w:hAnsi="Arial" w:cs="Arial"/>
                      <w:sz w:val="20"/>
                      <w:szCs w:val="20"/>
                    </w:rPr>
                    <w:t xml:space="preserve">, M.B., Zimmer, Z., Cruz, G., Chan, A., and Lin, Y.H.  2003. “A Comparison of Self-Assessed Health Expectancy among Older Adults in Several Asian Settings”.  Presented at the 2003 Annual Meeting of the Population </w:t>
                  </w:r>
                  <w:r w:rsidRPr="0045650D">
                    <w:rPr>
                      <w:rFonts w:ascii="Arial" w:hAnsi="Arial" w:cs="Arial"/>
                      <w:bCs/>
                      <w:sz w:val="20"/>
                      <w:szCs w:val="20"/>
                    </w:rPr>
                    <w:t>Association of America, 1-3 May, Minneapolis.</w:t>
                  </w:r>
                </w:p>
                <w:p w14:paraId="0E5D93D2" w14:textId="77777777" w:rsidR="00680526" w:rsidRPr="0045650D" w:rsidRDefault="00680526" w:rsidP="00680526">
                  <w:pPr>
                    <w:rPr>
                      <w:rFonts w:ascii="Arial" w:hAnsi="Arial" w:cs="Arial"/>
                      <w:bCs/>
                      <w:caps/>
                      <w:sz w:val="20"/>
                      <w:szCs w:val="20"/>
                    </w:rPr>
                  </w:pPr>
                </w:p>
                <w:p w14:paraId="36FC8EDF" w14:textId="77777777" w:rsidR="00680526" w:rsidRPr="0045650D" w:rsidRDefault="00680526" w:rsidP="00680526">
                  <w:pPr>
                    <w:rPr>
                      <w:rFonts w:ascii="Arial" w:hAnsi="Arial" w:cs="Arial"/>
                      <w:bCs/>
                      <w:caps/>
                      <w:sz w:val="20"/>
                      <w:szCs w:val="20"/>
                    </w:rPr>
                  </w:pPr>
                  <w:proofErr w:type="spellStart"/>
                  <w:r w:rsidRPr="0045650D">
                    <w:rPr>
                      <w:rFonts w:ascii="Arial" w:hAnsi="Arial" w:cs="Arial"/>
                      <w:bCs/>
                      <w:sz w:val="20"/>
                      <w:szCs w:val="20"/>
                    </w:rPr>
                    <w:t>Straughan</w:t>
                  </w:r>
                  <w:proofErr w:type="spellEnd"/>
                  <w:r w:rsidRPr="0045650D">
                    <w:rPr>
                      <w:rFonts w:ascii="Arial" w:hAnsi="Arial" w:cs="Arial"/>
                      <w:bCs/>
                      <w:sz w:val="20"/>
                      <w:szCs w:val="20"/>
                    </w:rPr>
                    <w:t xml:space="preserve">, </w:t>
                  </w:r>
                  <w:proofErr w:type="spellStart"/>
                  <w:r w:rsidRPr="0045650D">
                    <w:rPr>
                      <w:rFonts w:ascii="Arial" w:hAnsi="Arial" w:cs="Arial"/>
                      <w:bCs/>
                      <w:sz w:val="20"/>
                      <w:szCs w:val="20"/>
                    </w:rPr>
                    <w:t>P.and</w:t>
                  </w:r>
                  <w:proofErr w:type="spellEnd"/>
                  <w:r w:rsidRPr="0045650D">
                    <w:rPr>
                      <w:rFonts w:ascii="Arial" w:hAnsi="Arial" w:cs="Arial"/>
                      <w:bCs/>
                      <w:sz w:val="20"/>
                      <w:szCs w:val="20"/>
                    </w:rPr>
                    <w:t xml:space="preserve"> Chan, A.  2003. “Transitions in Perceived Health Status among Older Adults in Singapore.”  Presented at the Third International Convention of Asia Scholars (ICAS3), 19 – 22 August, 2003, Raffles City Convention Centre, Singapore.</w:t>
                  </w:r>
                </w:p>
                <w:p w14:paraId="1201C19A" w14:textId="77777777" w:rsidR="00680526" w:rsidRPr="0045650D" w:rsidRDefault="00680526" w:rsidP="00680526">
                  <w:pPr>
                    <w:rPr>
                      <w:rFonts w:ascii="Arial" w:hAnsi="Arial" w:cs="Arial"/>
                      <w:bCs/>
                      <w:sz w:val="20"/>
                      <w:szCs w:val="20"/>
                    </w:rPr>
                  </w:pPr>
                </w:p>
                <w:p w14:paraId="686CFA73" w14:textId="77777777" w:rsidR="00680526" w:rsidRPr="0045650D" w:rsidRDefault="00680526" w:rsidP="00680526">
                  <w:pPr>
                    <w:rPr>
                      <w:rFonts w:ascii="Arial" w:hAnsi="Arial" w:cs="Arial"/>
                      <w:bCs/>
                      <w:caps/>
                      <w:sz w:val="20"/>
                      <w:szCs w:val="20"/>
                    </w:rPr>
                  </w:pPr>
                  <w:r w:rsidRPr="0045650D">
                    <w:rPr>
                      <w:rFonts w:ascii="Arial" w:hAnsi="Arial" w:cs="Arial"/>
                      <w:bCs/>
                      <w:sz w:val="20"/>
                      <w:szCs w:val="20"/>
                    </w:rPr>
                    <w:t xml:space="preserve">Chan, A. and </w:t>
                  </w:r>
                  <w:proofErr w:type="spellStart"/>
                  <w:r w:rsidRPr="0045650D">
                    <w:rPr>
                      <w:rFonts w:ascii="Arial" w:hAnsi="Arial" w:cs="Arial"/>
                      <w:bCs/>
                      <w:sz w:val="20"/>
                      <w:szCs w:val="20"/>
                    </w:rPr>
                    <w:t>Jatrana</w:t>
                  </w:r>
                  <w:proofErr w:type="spellEnd"/>
                  <w:r w:rsidRPr="0045650D">
                    <w:rPr>
                      <w:rFonts w:ascii="Arial" w:hAnsi="Arial" w:cs="Arial"/>
                      <w:bCs/>
                      <w:sz w:val="20"/>
                      <w:szCs w:val="20"/>
                    </w:rPr>
                    <w:t>, S.  2003. “Gender Differences in Health Status among Older Adults in Singapore.”  Presented at the Third International Convention of Asia Scholars (ICAS3), 19 – 22 August, 2003, Raffles City Convention Centre, Singapore.</w:t>
                  </w:r>
                </w:p>
                <w:p w14:paraId="37D0EEE3" w14:textId="77777777" w:rsidR="00680526" w:rsidRPr="0045650D" w:rsidRDefault="00680526" w:rsidP="00680526">
                  <w:pPr>
                    <w:rPr>
                      <w:rFonts w:ascii="Arial" w:hAnsi="Arial" w:cs="Arial"/>
                      <w:sz w:val="20"/>
                      <w:szCs w:val="20"/>
                      <w:lang w:val="en-GB"/>
                    </w:rPr>
                  </w:pPr>
                </w:p>
                <w:p w14:paraId="65693D86" w14:textId="77777777" w:rsidR="00680526" w:rsidRPr="0045650D" w:rsidRDefault="00680526" w:rsidP="00680526">
                  <w:pPr>
                    <w:rPr>
                      <w:rFonts w:ascii="Arial" w:hAnsi="Arial" w:cs="Arial"/>
                      <w:caps/>
                      <w:sz w:val="20"/>
                      <w:szCs w:val="20"/>
                    </w:rPr>
                  </w:pPr>
                  <w:r w:rsidRPr="0045650D">
                    <w:rPr>
                      <w:rFonts w:ascii="Arial" w:hAnsi="Arial" w:cs="Arial"/>
                      <w:sz w:val="20"/>
                      <w:szCs w:val="20"/>
                    </w:rPr>
                    <w:t>Chan, A. and Yong, V. Reported Changes in Functioning Among Older Singaporeans.  2002.  Project meeting of the Comparative Study of Aging and Health in Asia, held 22-23 November, 2002, in Boston, MA.</w:t>
                  </w:r>
                </w:p>
                <w:p w14:paraId="116A2D53" w14:textId="77777777" w:rsidR="00680526" w:rsidRPr="0045650D" w:rsidRDefault="00680526" w:rsidP="00680526">
                  <w:pPr>
                    <w:rPr>
                      <w:rFonts w:ascii="Arial" w:hAnsi="Arial" w:cs="Arial"/>
                      <w:caps/>
                      <w:sz w:val="20"/>
                      <w:szCs w:val="20"/>
                    </w:rPr>
                  </w:pPr>
                </w:p>
                <w:p w14:paraId="3159955B"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Chan, A.  2002. “The Relationship between Formal and Familial Support of the Elderly in Singapore and Taiwan.  Presented at 2002 International Union for the Scientific Study of Population Regional Population Conference, 10-12 June 2002.  Bangkok, Thailand.</w:t>
                  </w:r>
                </w:p>
                <w:p w14:paraId="54C3937B" w14:textId="77777777" w:rsidR="00680526" w:rsidRPr="0045650D" w:rsidRDefault="00680526" w:rsidP="00680526">
                  <w:pPr>
                    <w:rPr>
                      <w:rFonts w:ascii="Arial" w:hAnsi="Arial" w:cs="Arial"/>
                      <w:sz w:val="20"/>
                      <w:szCs w:val="20"/>
                      <w:lang w:val="en-GB"/>
                    </w:rPr>
                  </w:pPr>
                </w:p>
                <w:p w14:paraId="6DFDC433"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 xml:space="preserve">Chan, A. and </w:t>
                  </w:r>
                  <w:proofErr w:type="spellStart"/>
                  <w:r w:rsidRPr="0045650D">
                    <w:rPr>
                      <w:rFonts w:ascii="Arial" w:hAnsi="Arial" w:cs="Arial"/>
                      <w:sz w:val="20"/>
                      <w:szCs w:val="20"/>
                      <w:lang w:val="en-GB"/>
                    </w:rPr>
                    <w:t>Hermalin</w:t>
                  </w:r>
                  <w:proofErr w:type="spellEnd"/>
                  <w:r w:rsidRPr="0045650D">
                    <w:rPr>
                      <w:rFonts w:ascii="Arial" w:hAnsi="Arial" w:cs="Arial"/>
                      <w:sz w:val="20"/>
                      <w:szCs w:val="20"/>
                      <w:lang w:val="en-GB"/>
                    </w:rPr>
                    <w:t>, A.I.  2002.  “Work and Retirement in Four Asian Countries.”  Presented at the Population Association of America Annual Meeting, 9-11 May 2002. Atlanta, Georgia, USA.</w:t>
                  </w:r>
                </w:p>
                <w:p w14:paraId="3B5CD5A9" w14:textId="77777777" w:rsidR="00680526" w:rsidRPr="0045650D" w:rsidRDefault="00680526" w:rsidP="00680526">
                  <w:pPr>
                    <w:rPr>
                      <w:rFonts w:ascii="Arial" w:hAnsi="Arial" w:cs="Arial"/>
                      <w:sz w:val="20"/>
                      <w:szCs w:val="20"/>
                      <w:lang w:val="en-GB"/>
                    </w:rPr>
                  </w:pPr>
                </w:p>
                <w:p w14:paraId="737D750E"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 xml:space="preserve">Verbrugge, L., and Chan, A.  2002. “Receiving and Giving Help: Social Reciprocity in Singapore.” Presented at the 2002 Annual Meeting of the </w:t>
                  </w:r>
                  <w:r w:rsidRPr="0045650D">
                    <w:rPr>
                      <w:rFonts w:ascii="Arial" w:hAnsi="Arial" w:cs="Arial"/>
                      <w:sz w:val="20"/>
                      <w:szCs w:val="20"/>
                    </w:rPr>
                    <w:t xml:space="preserve">Roseau </w:t>
                  </w:r>
                  <w:proofErr w:type="spellStart"/>
                  <w:r w:rsidRPr="0045650D">
                    <w:rPr>
                      <w:rFonts w:ascii="Arial" w:hAnsi="Arial" w:cs="Arial"/>
                      <w:sz w:val="20"/>
                      <w:szCs w:val="20"/>
                    </w:rPr>
                    <w:t>Espérance</w:t>
                  </w:r>
                  <w:proofErr w:type="spellEnd"/>
                  <w:r w:rsidRPr="0045650D">
                    <w:rPr>
                      <w:rFonts w:ascii="Arial" w:hAnsi="Arial" w:cs="Arial"/>
                      <w:sz w:val="20"/>
                      <w:szCs w:val="20"/>
                    </w:rPr>
                    <w:t xml:space="preserve"> de Vie </w:t>
                  </w:r>
                  <w:proofErr w:type="spellStart"/>
                  <w:r w:rsidRPr="0045650D">
                    <w:rPr>
                      <w:rFonts w:ascii="Arial" w:hAnsi="Arial" w:cs="Arial"/>
                      <w:sz w:val="20"/>
                      <w:szCs w:val="20"/>
                    </w:rPr>
                    <w:t>en</w:t>
                  </w:r>
                  <w:proofErr w:type="spellEnd"/>
                  <w:r w:rsidRPr="0045650D">
                    <w:rPr>
                      <w:rFonts w:ascii="Arial" w:hAnsi="Arial" w:cs="Arial"/>
                      <w:sz w:val="20"/>
                      <w:szCs w:val="20"/>
                    </w:rPr>
                    <w:t xml:space="preserve"> Santé (International Network on Health Expectancy and the Disability Process), April 24th-26</w:t>
                  </w:r>
                  <w:r w:rsidRPr="0045650D">
                    <w:rPr>
                      <w:rFonts w:ascii="Arial" w:hAnsi="Arial" w:cs="Arial"/>
                      <w:sz w:val="20"/>
                      <w:szCs w:val="20"/>
                      <w:vertAlign w:val="superscript"/>
                    </w:rPr>
                    <w:t>th</w:t>
                  </w:r>
                  <w:r w:rsidRPr="0045650D">
                    <w:rPr>
                      <w:rFonts w:ascii="Arial" w:hAnsi="Arial" w:cs="Arial"/>
                      <w:sz w:val="20"/>
                      <w:szCs w:val="20"/>
                    </w:rPr>
                    <w:t xml:space="preserve"> , </w:t>
                  </w:r>
                  <w:proofErr w:type="spellStart"/>
                  <w:r w:rsidRPr="0045650D">
                    <w:rPr>
                      <w:rFonts w:ascii="Arial" w:hAnsi="Arial" w:cs="Arial"/>
                      <w:sz w:val="20"/>
                      <w:szCs w:val="20"/>
                    </w:rPr>
                    <w:t>Hammamet</w:t>
                  </w:r>
                  <w:proofErr w:type="spellEnd"/>
                  <w:r w:rsidRPr="0045650D">
                    <w:rPr>
                      <w:rFonts w:ascii="Arial" w:hAnsi="Arial" w:cs="Arial"/>
                      <w:sz w:val="20"/>
                      <w:szCs w:val="20"/>
                    </w:rPr>
                    <w:t>, Tunisia.  Presented at: 2002 Annual Meeting of the International Sociological Association, 7 – 13 July, Brisbane, Australia.</w:t>
                  </w:r>
                </w:p>
                <w:p w14:paraId="2F0090EC" w14:textId="77777777" w:rsidR="00680526" w:rsidRPr="0045650D" w:rsidRDefault="00680526" w:rsidP="00680526">
                  <w:pPr>
                    <w:rPr>
                      <w:rFonts w:ascii="Arial" w:hAnsi="Arial" w:cs="Arial"/>
                      <w:sz w:val="20"/>
                      <w:szCs w:val="20"/>
                    </w:rPr>
                  </w:pPr>
                </w:p>
                <w:p w14:paraId="43C48ADF" w14:textId="77777777" w:rsidR="00680526" w:rsidRPr="0045650D" w:rsidRDefault="00680526" w:rsidP="00680526">
                  <w:pPr>
                    <w:rPr>
                      <w:rFonts w:ascii="Arial" w:hAnsi="Arial" w:cs="Arial"/>
                      <w:spacing w:val="5"/>
                      <w:sz w:val="20"/>
                      <w:szCs w:val="20"/>
                    </w:rPr>
                  </w:pPr>
                  <w:proofErr w:type="spellStart"/>
                  <w:r w:rsidRPr="0045650D">
                    <w:rPr>
                      <w:rFonts w:ascii="Arial" w:hAnsi="Arial" w:cs="Arial"/>
                      <w:sz w:val="20"/>
                      <w:szCs w:val="20"/>
                    </w:rPr>
                    <w:t>Ofstedal</w:t>
                  </w:r>
                  <w:proofErr w:type="spellEnd"/>
                  <w:r w:rsidRPr="0045650D">
                    <w:rPr>
                      <w:rFonts w:ascii="Arial" w:hAnsi="Arial" w:cs="Arial"/>
                      <w:sz w:val="20"/>
                      <w:szCs w:val="20"/>
                    </w:rPr>
                    <w:t xml:space="preserve">, M. </w:t>
                  </w:r>
                  <w:proofErr w:type="spellStart"/>
                  <w:r w:rsidRPr="0045650D">
                    <w:rPr>
                      <w:rFonts w:ascii="Arial" w:hAnsi="Arial" w:cs="Arial"/>
                      <w:sz w:val="20"/>
                      <w:szCs w:val="20"/>
                    </w:rPr>
                    <w:t>B.Zimmer</w:t>
                  </w:r>
                  <w:proofErr w:type="spellEnd"/>
                  <w:r w:rsidRPr="0045650D">
                    <w:rPr>
                      <w:rFonts w:ascii="Arial" w:hAnsi="Arial" w:cs="Arial"/>
                      <w:sz w:val="20"/>
                      <w:szCs w:val="20"/>
                    </w:rPr>
                    <w:t xml:space="preserve">, Z. Cruz, G., Chan, A., and Lin, Y.H.  2002. “A Comparison of Self-Assessed Health Expectancy among Older Adults in Several Asian Countries.”  </w:t>
                  </w:r>
                  <w:r w:rsidRPr="0045650D">
                    <w:rPr>
                      <w:rFonts w:ascii="Arial" w:hAnsi="Arial" w:cs="Arial"/>
                      <w:sz w:val="20"/>
                      <w:szCs w:val="20"/>
                      <w:lang w:val="en-GB"/>
                    </w:rPr>
                    <w:t xml:space="preserve">Presented at the 2002 Annual Meeting of the </w:t>
                  </w:r>
                  <w:proofErr w:type="spellStart"/>
                  <w:r w:rsidRPr="0045650D">
                    <w:rPr>
                      <w:rFonts w:ascii="Arial" w:hAnsi="Arial" w:cs="Arial"/>
                      <w:sz w:val="20"/>
                      <w:szCs w:val="20"/>
                    </w:rPr>
                    <w:t>Réseau</w:t>
                  </w:r>
                  <w:proofErr w:type="spellEnd"/>
                  <w:r w:rsidRPr="0045650D">
                    <w:rPr>
                      <w:rFonts w:ascii="Arial" w:hAnsi="Arial" w:cs="Arial"/>
                      <w:sz w:val="20"/>
                      <w:szCs w:val="20"/>
                    </w:rPr>
                    <w:t xml:space="preserve"> </w:t>
                  </w:r>
                  <w:proofErr w:type="spellStart"/>
                  <w:r w:rsidRPr="0045650D">
                    <w:rPr>
                      <w:rFonts w:ascii="Arial" w:hAnsi="Arial" w:cs="Arial"/>
                      <w:sz w:val="20"/>
                      <w:szCs w:val="20"/>
                    </w:rPr>
                    <w:t>Espérance</w:t>
                  </w:r>
                  <w:proofErr w:type="spellEnd"/>
                  <w:r w:rsidRPr="0045650D">
                    <w:rPr>
                      <w:rFonts w:ascii="Arial" w:hAnsi="Arial" w:cs="Arial"/>
                      <w:sz w:val="20"/>
                      <w:szCs w:val="20"/>
                    </w:rPr>
                    <w:t xml:space="preserve"> de Vie </w:t>
                  </w:r>
                  <w:proofErr w:type="spellStart"/>
                  <w:r w:rsidRPr="0045650D">
                    <w:rPr>
                      <w:rFonts w:ascii="Arial" w:hAnsi="Arial" w:cs="Arial"/>
                      <w:sz w:val="20"/>
                      <w:szCs w:val="20"/>
                    </w:rPr>
                    <w:t>en</w:t>
                  </w:r>
                  <w:proofErr w:type="spellEnd"/>
                  <w:r w:rsidRPr="0045650D">
                    <w:rPr>
                      <w:rFonts w:ascii="Arial" w:hAnsi="Arial" w:cs="Arial"/>
                      <w:sz w:val="20"/>
                      <w:szCs w:val="20"/>
                    </w:rPr>
                    <w:t xml:space="preserve"> Santé (International Network on Health Expectancy and the Disability Process), April 24th-26</w:t>
                  </w:r>
                  <w:r w:rsidRPr="0045650D">
                    <w:rPr>
                      <w:rFonts w:ascii="Arial" w:hAnsi="Arial" w:cs="Arial"/>
                      <w:sz w:val="20"/>
                      <w:szCs w:val="20"/>
                      <w:vertAlign w:val="superscript"/>
                    </w:rPr>
                    <w:t>th</w:t>
                  </w:r>
                  <w:r w:rsidRPr="0045650D">
                    <w:rPr>
                      <w:rFonts w:ascii="Arial" w:hAnsi="Arial" w:cs="Arial"/>
                      <w:sz w:val="20"/>
                      <w:szCs w:val="20"/>
                    </w:rPr>
                    <w:t xml:space="preserve"> , </w:t>
                  </w:r>
                  <w:proofErr w:type="spellStart"/>
                  <w:r w:rsidRPr="0045650D">
                    <w:rPr>
                      <w:rFonts w:ascii="Arial" w:hAnsi="Arial" w:cs="Arial"/>
                      <w:sz w:val="20"/>
                      <w:szCs w:val="20"/>
                    </w:rPr>
                    <w:t>Hammamet</w:t>
                  </w:r>
                  <w:proofErr w:type="spellEnd"/>
                  <w:r w:rsidRPr="0045650D">
                    <w:rPr>
                      <w:rFonts w:ascii="Arial" w:hAnsi="Arial" w:cs="Arial"/>
                      <w:sz w:val="20"/>
                      <w:szCs w:val="20"/>
                    </w:rPr>
                    <w:t>, Tunisia.</w:t>
                  </w:r>
                </w:p>
                <w:p w14:paraId="66105E62" w14:textId="77777777" w:rsidR="00680526" w:rsidRPr="0045650D" w:rsidRDefault="00680526" w:rsidP="00680526">
                  <w:pPr>
                    <w:rPr>
                      <w:rFonts w:ascii="Arial" w:hAnsi="Arial" w:cs="Arial"/>
                      <w:i/>
                      <w:sz w:val="20"/>
                      <w:szCs w:val="20"/>
                    </w:rPr>
                  </w:pPr>
                </w:p>
                <w:p w14:paraId="1D01B97C"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Chan, A.  2002. “Intergenerational Relations in Singapore.”  Presented at the International Workshop on Re-engaging the Generations: Intergenerational Programming in Social Services, 4-6 March 2002.  Institute for Asia Research, NUS, Singapore.</w:t>
                  </w:r>
                </w:p>
                <w:p w14:paraId="66358264" w14:textId="77777777" w:rsidR="00680526" w:rsidRPr="0045650D" w:rsidRDefault="00680526" w:rsidP="00680526">
                  <w:pPr>
                    <w:rPr>
                      <w:rFonts w:ascii="Arial" w:hAnsi="Arial" w:cs="Arial"/>
                      <w:sz w:val="20"/>
                      <w:szCs w:val="20"/>
                      <w:lang w:val="en-GB"/>
                    </w:rPr>
                  </w:pPr>
                </w:p>
                <w:p w14:paraId="2DD826F2" w14:textId="77777777" w:rsidR="00680526" w:rsidRPr="0045650D" w:rsidRDefault="00680526" w:rsidP="00680526">
                  <w:pPr>
                    <w:rPr>
                      <w:rFonts w:ascii="Arial" w:hAnsi="Arial" w:cs="Arial"/>
                      <w:sz w:val="20"/>
                      <w:szCs w:val="20"/>
                    </w:rPr>
                  </w:pPr>
                  <w:r w:rsidRPr="0045650D">
                    <w:rPr>
                      <w:rFonts w:ascii="Arial" w:hAnsi="Arial" w:cs="Arial"/>
                      <w:sz w:val="20"/>
                      <w:szCs w:val="20"/>
                      <w:lang w:val="en-GB"/>
                    </w:rPr>
                    <w:t xml:space="preserve">Chan, A, </w:t>
                  </w:r>
                  <w:proofErr w:type="spellStart"/>
                  <w:r w:rsidRPr="0045650D">
                    <w:rPr>
                      <w:rFonts w:ascii="Arial" w:hAnsi="Arial" w:cs="Arial"/>
                      <w:sz w:val="20"/>
                      <w:szCs w:val="20"/>
                      <w:lang w:val="en-GB"/>
                    </w:rPr>
                    <w:t>Ofstedal</w:t>
                  </w:r>
                  <w:proofErr w:type="spellEnd"/>
                  <w:r w:rsidRPr="0045650D">
                    <w:rPr>
                      <w:rFonts w:ascii="Arial" w:hAnsi="Arial" w:cs="Arial"/>
                      <w:sz w:val="20"/>
                      <w:szCs w:val="20"/>
                      <w:lang w:val="en-GB"/>
                    </w:rPr>
                    <w:t xml:space="preserve">, M.B., and </w:t>
                  </w:r>
                  <w:proofErr w:type="spellStart"/>
                  <w:r w:rsidRPr="0045650D">
                    <w:rPr>
                      <w:rFonts w:ascii="Arial" w:hAnsi="Arial" w:cs="Arial"/>
                      <w:sz w:val="20"/>
                      <w:szCs w:val="20"/>
                      <w:lang w:val="en-GB"/>
                    </w:rPr>
                    <w:t>Hermalin</w:t>
                  </w:r>
                  <w:proofErr w:type="spellEnd"/>
                  <w:r w:rsidRPr="0045650D">
                    <w:rPr>
                      <w:rFonts w:ascii="Arial" w:hAnsi="Arial" w:cs="Arial"/>
                      <w:sz w:val="20"/>
                      <w:szCs w:val="20"/>
                      <w:lang w:val="en-GB"/>
                    </w:rPr>
                    <w:t xml:space="preserve">, A.I.  2001. </w:t>
                  </w:r>
                  <w:r w:rsidRPr="0045650D">
                    <w:rPr>
                      <w:rFonts w:ascii="Arial" w:hAnsi="Arial" w:cs="Arial"/>
                      <w:sz w:val="20"/>
                      <w:szCs w:val="20"/>
                    </w:rPr>
                    <w:t xml:space="preserve">“Changes in Subjective and Objective Measures of Economic Well-Being and Their Interrelationship among the Elderly in Singapore and Taiwan.”  Presented at the Population Association of America Annual Meeting, 29-31 March 2001.  Hilton Hotel, Washington DC, USA.  </w:t>
                  </w:r>
                </w:p>
                <w:p w14:paraId="585AEBFA" w14:textId="77777777" w:rsidR="00680526" w:rsidRPr="0045650D" w:rsidRDefault="00680526" w:rsidP="00680526">
                  <w:pPr>
                    <w:rPr>
                      <w:rFonts w:ascii="Arial" w:hAnsi="Arial" w:cs="Arial"/>
                      <w:sz w:val="20"/>
                      <w:szCs w:val="20"/>
                    </w:rPr>
                  </w:pPr>
                </w:p>
                <w:p w14:paraId="331BBC66"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Frankenberg, E., and </w:t>
                  </w:r>
                  <w:proofErr w:type="spellStart"/>
                  <w:r w:rsidRPr="0045650D">
                    <w:rPr>
                      <w:rFonts w:ascii="Arial" w:hAnsi="Arial" w:cs="Arial"/>
                      <w:sz w:val="20"/>
                      <w:szCs w:val="20"/>
                    </w:rPr>
                    <w:t>Ofstedal</w:t>
                  </w:r>
                  <w:proofErr w:type="spellEnd"/>
                  <w:r w:rsidRPr="0045650D">
                    <w:rPr>
                      <w:rFonts w:ascii="Arial" w:hAnsi="Arial" w:cs="Arial"/>
                      <w:sz w:val="20"/>
                      <w:szCs w:val="20"/>
                    </w:rPr>
                    <w:t>, M.B.  2001</w:t>
                  </w:r>
                  <w:r w:rsidRPr="0045650D">
                    <w:rPr>
                      <w:rFonts w:ascii="Arial" w:hAnsi="Arial" w:cs="Arial"/>
                      <w:i/>
                      <w:sz w:val="20"/>
                      <w:szCs w:val="20"/>
                    </w:rPr>
                    <w:t>.</w:t>
                  </w:r>
                  <w:r w:rsidRPr="0045650D">
                    <w:rPr>
                      <w:rFonts w:ascii="Arial" w:hAnsi="Arial" w:cs="Arial"/>
                      <w:sz w:val="20"/>
                      <w:szCs w:val="20"/>
                    </w:rPr>
                    <w:t xml:space="preserve"> “Stability and Change in Living Arrangements of the Elderly in Southeast Asia.”  </w:t>
                  </w:r>
                  <w:r w:rsidRPr="0045650D">
                    <w:rPr>
                      <w:rFonts w:ascii="Arial" w:hAnsi="Arial" w:cs="Arial"/>
                      <w:sz w:val="20"/>
                      <w:szCs w:val="20"/>
                      <w:lang w:val="en-GB"/>
                    </w:rPr>
                    <w:t xml:space="preserve">Presented at the Population Association of America Annual Meeting, </w:t>
                  </w:r>
                  <w:r w:rsidRPr="0045650D">
                    <w:rPr>
                      <w:rFonts w:ascii="Arial" w:hAnsi="Arial" w:cs="Arial"/>
                      <w:sz w:val="20"/>
                      <w:szCs w:val="20"/>
                    </w:rPr>
                    <w:t>29-31 March 2001.  Hilton Hotel, Washington DC, USA and at the World Congress of the International Association of Gerontology, 1 – 6</w:t>
                  </w:r>
                  <w:r w:rsidRPr="0045650D">
                    <w:rPr>
                      <w:rFonts w:ascii="Arial" w:hAnsi="Arial" w:cs="Arial"/>
                      <w:sz w:val="20"/>
                      <w:szCs w:val="20"/>
                      <w:vertAlign w:val="superscript"/>
                    </w:rPr>
                    <w:t>th</w:t>
                  </w:r>
                  <w:r w:rsidRPr="0045650D">
                    <w:rPr>
                      <w:rFonts w:ascii="Arial" w:hAnsi="Arial" w:cs="Arial"/>
                      <w:sz w:val="20"/>
                      <w:szCs w:val="20"/>
                    </w:rPr>
                    <w:t xml:space="preserve"> July, 2001.  Vancouver, Canada.</w:t>
                  </w:r>
                </w:p>
                <w:p w14:paraId="4A176215" w14:textId="77777777" w:rsidR="00680526" w:rsidRPr="0045650D" w:rsidRDefault="00680526" w:rsidP="00680526">
                  <w:pPr>
                    <w:rPr>
                      <w:rFonts w:ascii="Arial" w:hAnsi="Arial" w:cs="Arial"/>
                      <w:sz w:val="20"/>
                      <w:szCs w:val="20"/>
                    </w:rPr>
                  </w:pPr>
                </w:p>
                <w:p w14:paraId="7E1A8EF9"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 xml:space="preserve">Chan, A.  2000. “Transitions in Income Adequacy among Singaporean Elderly: 1995 – 1999.”  </w:t>
                  </w:r>
                  <w:r w:rsidRPr="0045650D">
                    <w:rPr>
                      <w:rFonts w:ascii="Arial" w:hAnsi="Arial" w:cs="Arial"/>
                      <w:iCs/>
                      <w:sz w:val="20"/>
                      <w:szCs w:val="20"/>
                      <w:lang w:val="en-GB"/>
                    </w:rPr>
                    <w:t>Presented at</w:t>
                  </w:r>
                  <w:r w:rsidRPr="0045650D">
                    <w:rPr>
                      <w:rFonts w:ascii="Arial" w:hAnsi="Arial" w:cs="Arial"/>
                      <w:sz w:val="20"/>
                      <w:szCs w:val="20"/>
                      <w:lang w:val="en-GB"/>
                    </w:rPr>
                    <w:t xml:space="preserve"> the </w:t>
                  </w:r>
                  <w:r w:rsidRPr="0045650D">
                    <w:rPr>
                      <w:rFonts w:ascii="Arial" w:hAnsi="Arial" w:cs="Arial"/>
                      <w:iCs/>
                      <w:sz w:val="20"/>
                      <w:szCs w:val="20"/>
                      <w:lang w:val="en-GB"/>
                    </w:rPr>
                    <w:t>Conference on Thinking Longitudinally: Issues in the Design and Analysis of Panel Data for Aging Resea</w:t>
                  </w:r>
                  <w:r w:rsidRPr="0045650D">
                    <w:rPr>
                      <w:rFonts w:ascii="Arial" w:hAnsi="Arial" w:cs="Arial"/>
                      <w:sz w:val="20"/>
                      <w:szCs w:val="20"/>
                      <w:lang w:val="en-GB"/>
                    </w:rPr>
                    <w:t>rch.”  February 24-26 2000.  Fort Canning Lodge, Singapore.</w:t>
                  </w:r>
                </w:p>
                <w:p w14:paraId="5BEBF45F" w14:textId="77777777" w:rsidR="00680526" w:rsidRPr="0045650D" w:rsidRDefault="00680526" w:rsidP="00680526">
                  <w:pPr>
                    <w:rPr>
                      <w:rFonts w:ascii="Arial" w:hAnsi="Arial" w:cs="Arial"/>
                      <w:sz w:val="20"/>
                      <w:szCs w:val="20"/>
                      <w:lang w:val="en-GB"/>
                    </w:rPr>
                  </w:pPr>
                </w:p>
                <w:p w14:paraId="060ABB8E" w14:textId="77777777" w:rsidR="00680526" w:rsidRPr="0045650D" w:rsidRDefault="00680526" w:rsidP="00680526">
                  <w:pPr>
                    <w:rPr>
                      <w:rFonts w:ascii="Arial" w:hAnsi="Arial" w:cs="Arial"/>
                      <w:sz w:val="20"/>
                      <w:szCs w:val="20"/>
                      <w:lang w:val="en-GB"/>
                    </w:rPr>
                  </w:pPr>
                  <w:r w:rsidRPr="0045650D">
                    <w:rPr>
                      <w:rFonts w:ascii="Arial" w:hAnsi="Arial" w:cs="Arial"/>
                      <w:sz w:val="20"/>
                      <w:szCs w:val="20"/>
                      <w:lang w:val="en-GB"/>
                    </w:rPr>
                    <w:t>Tay-</w:t>
                  </w:r>
                  <w:proofErr w:type="spellStart"/>
                  <w:r w:rsidRPr="0045650D">
                    <w:rPr>
                      <w:rFonts w:ascii="Arial" w:hAnsi="Arial" w:cs="Arial"/>
                      <w:sz w:val="20"/>
                      <w:szCs w:val="20"/>
                      <w:lang w:val="en-GB"/>
                    </w:rPr>
                    <w:t>Straughan</w:t>
                  </w:r>
                  <w:proofErr w:type="spellEnd"/>
                  <w:r w:rsidRPr="0045650D">
                    <w:rPr>
                      <w:rFonts w:ascii="Arial" w:hAnsi="Arial" w:cs="Arial"/>
                      <w:sz w:val="20"/>
                      <w:szCs w:val="20"/>
                      <w:lang w:val="en-GB"/>
                    </w:rPr>
                    <w:t xml:space="preserve">, P., Chan, A. and Teo, P.  2000. “Transitions in Perceived Health Adequacy among Singaporean Elderly: 1995 – 1999.”  </w:t>
                  </w:r>
                  <w:r w:rsidRPr="0045650D">
                    <w:rPr>
                      <w:rFonts w:ascii="Arial" w:hAnsi="Arial" w:cs="Arial"/>
                      <w:iCs/>
                      <w:sz w:val="20"/>
                      <w:szCs w:val="20"/>
                      <w:lang w:val="en-GB"/>
                    </w:rPr>
                    <w:t>Presented at</w:t>
                  </w:r>
                  <w:r w:rsidRPr="0045650D">
                    <w:rPr>
                      <w:rFonts w:ascii="Arial" w:hAnsi="Arial" w:cs="Arial"/>
                      <w:sz w:val="20"/>
                      <w:szCs w:val="20"/>
                      <w:lang w:val="en-GB"/>
                    </w:rPr>
                    <w:t xml:space="preserve"> the </w:t>
                  </w:r>
                  <w:r w:rsidRPr="0045650D">
                    <w:rPr>
                      <w:rFonts w:ascii="Arial" w:hAnsi="Arial" w:cs="Arial"/>
                      <w:iCs/>
                      <w:sz w:val="20"/>
                      <w:szCs w:val="20"/>
                      <w:lang w:val="en-GB"/>
                    </w:rPr>
                    <w:t>Conference on Thinking Longitudinally: Issues in the Design and Analysis of Panel Data for Aging Resea</w:t>
                  </w:r>
                  <w:r w:rsidRPr="0045650D">
                    <w:rPr>
                      <w:rFonts w:ascii="Arial" w:hAnsi="Arial" w:cs="Arial"/>
                      <w:sz w:val="20"/>
                      <w:szCs w:val="20"/>
                      <w:lang w:val="en-GB"/>
                    </w:rPr>
                    <w:t xml:space="preserve">rch.”  February 24-26 2000.  Fort Canning Lodge, Singapore.  </w:t>
                  </w:r>
                </w:p>
                <w:p w14:paraId="64C9DE4C" w14:textId="77777777" w:rsidR="00680526" w:rsidRPr="0045650D" w:rsidRDefault="00680526" w:rsidP="00680526">
                  <w:pPr>
                    <w:rPr>
                      <w:rFonts w:ascii="Arial" w:hAnsi="Arial" w:cs="Arial"/>
                      <w:sz w:val="20"/>
                      <w:szCs w:val="20"/>
                    </w:rPr>
                  </w:pPr>
                </w:p>
                <w:p w14:paraId="2F61EDCA"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1999. “Demographic and Socioeconomic Characteristics of the Elderly in Singapore.”</w:t>
                  </w:r>
                  <w:r w:rsidRPr="0045650D">
                    <w:rPr>
                      <w:rFonts w:ascii="Arial" w:hAnsi="Arial" w:cs="Arial"/>
                      <w:iCs/>
                      <w:sz w:val="20"/>
                      <w:szCs w:val="20"/>
                    </w:rPr>
                    <w:t xml:space="preserve"> Presented </w:t>
                  </w:r>
                  <w:r w:rsidRPr="0045650D">
                    <w:rPr>
                      <w:rFonts w:ascii="Arial" w:hAnsi="Arial" w:cs="Arial"/>
                      <w:sz w:val="20"/>
                      <w:szCs w:val="20"/>
                    </w:rPr>
                    <w:t>at the Novartis Intensive Course in Geriatric Medicine, October 11 – 22 1999.  Fort Canning Lodge, Singapore.</w:t>
                  </w:r>
                </w:p>
                <w:p w14:paraId="5AEC329A" w14:textId="77777777" w:rsidR="00680526" w:rsidRPr="0045650D" w:rsidRDefault="00680526" w:rsidP="00680526">
                  <w:pPr>
                    <w:rPr>
                      <w:rFonts w:ascii="Arial" w:hAnsi="Arial" w:cs="Arial"/>
                      <w:sz w:val="20"/>
                      <w:szCs w:val="20"/>
                    </w:rPr>
                  </w:pPr>
                </w:p>
                <w:p w14:paraId="325E1E14"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1999.  Commentary on the report of the </w:t>
                  </w:r>
                  <w:proofErr w:type="spellStart"/>
                  <w:r w:rsidRPr="0045650D">
                    <w:rPr>
                      <w:rFonts w:ascii="Arial" w:hAnsi="Arial" w:cs="Arial"/>
                      <w:sz w:val="20"/>
                      <w:szCs w:val="20"/>
                    </w:rPr>
                    <w:t>InterMinisterial</w:t>
                  </w:r>
                  <w:proofErr w:type="spellEnd"/>
                  <w:r w:rsidRPr="0045650D">
                    <w:rPr>
                      <w:rFonts w:ascii="Arial" w:hAnsi="Arial" w:cs="Arial"/>
                      <w:sz w:val="20"/>
                      <w:szCs w:val="20"/>
                    </w:rPr>
                    <w:t xml:space="preserve"> Committee Workgroup on Social Integration of the Elderly.  </w:t>
                  </w:r>
                  <w:r w:rsidRPr="0045650D">
                    <w:rPr>
                      <w:rFonts w:ascii="Arial" w:hAnsi="Arial" w:cs="Arial"/>
                      <w:iCs/>
                      <w:sz w:val="20"/>
                      <w:szCs w:val="20"/>
                    </w:rPr>
                    <w:t>Presented at</w:t>
                  </w:r>
                  <w:r w:rsidRPr="0045650D">
                    <w:rPr>
                      <w:rFonts w:ascii="Arial" w:hAnsi="Arial" w:cs="Arial"/>
                      <w:sz w:val="20"/>
                      <w:szCs w:val="20"/>
                    </w:rPr>
                    <w:t xml:space="preserve"> the</w:t>
                  </w:r>
                  <w:r w:rsidRPr="0045650D">
                    <w:rPr>
                      <w:rFonts w:ascii="Arial" w:hAnsi="Arial" w:cs="Arial"/>
                      <w:sz w:val="20"/>
                      <w:szCs w:val="20"/>
                    </w:rPr>
                    <w:tab/>
                    <w:t>Conference on Ageing Population.  24 – 25 September 1999. Orchard Hotel, Singapore.  Sponsored by the Ministry for Community Development and the Institute for Policy Studies.</w:t>
                  </w:r>
                </w:p>
                <w:p w14:paraId="5FB4C0D4" w14:textId="77777777" w:rsidR="00680526" w:rsidRPr="0045650D" w:rsidRDefault="00680526" w:rsidP="00680526">
                  <w:pPr>
                    <w:rPr>
                      <w:rFonts w:ascii="Arial" w:hAnsi="Arial" w:cs="Arial"/>
                      <w:sz w:val="20"/>
                      <w:szCs w:val="20"/>
                    </w:rPr>
                  </w:pPr>
                </w:p>
                <w:p w14:paraId="34565D82"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1999. “Government Policies for the Aged in Singapore.”  </w:t>
                  </w:r>
                  <w:r w:rsidRPr="0045650D">
                    <w:rPr>
                      <w:rFonts w:ascii="Arial" w:hAnsi="Arial" w:cs="Arial"/>
                      <w:iCs/>
                      <w:sz w:val="20"/>
                      <w:szCs w:val="20"/>
                    </w:rPr>
                    <w:t>Presented at</w:t>
                  </w:r>
                  <w:r w:rsidRPr="0045650D">
                    <w:rPr>
                      <w:rFonts w:ascii="Arial" w:hAnsi="Arial" w:cs="Arial"/>
                      <w:sz w:val="20"/>
                      <w:szCs w:val="20"/>
                    </w:rPr>
                    <w:t xml:space="preserve"> the 1999 Asia Society Study Mission to Singapore on 12</w:t>
                  </w:r>
                  <w:r w:rsidRPr="0045650D">
                    <w:rPr>
                      <w:rFonts w:ascii="Arial" w:hAnsi="Arial" w:cs="Arial"/>
                      <w:sz w:val="20"/>
                      <w:szCs w:val="20"/>
                      <w:vertAlign w:val="superscript"/>
                    </w:rPr>
                    <w:t>th</w:t>
                  </w:r>
                  <w:r w:rsidRPr="0045650D">
                    <w:rPr>
                      <w:rFonts w:ascii="Arial" w:hAnsi="Arial" w:cs="Arial"/>
                      <w:sz w:val="20"/>
                      <w:szCs w:val="20"/>
                    </w:rPr>
                    <w:t xml:space="preserve"> May, Ritz Carlton, Singapore.</w:t>
                  </w:r>
                </w:p>
                <w:p w14:paraId="704E0B8E" w14:textId="77777777" w:rsidR="00680526" w:rsidRPr="0045650D" w:rsidRDefault="00680526" w:rsidP="00680526">
                  <w:pPr>
                    <w:rPr>
                      <w:rFonts w:ascii="Arial" w:hAnsi="Arial" w:cs="Arial"/>
                      <w:sz w:val="20"/>
                      <w:szCs w:val="20"/>
                    </w:rPr>
                  </w:pPr>
                </w:p>
                <w:p w14:paraId="7D1E43CA"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1999. “Policies for the Aged and the Role of the Media in Singapore.”  </w:t>
                  </w:r>
                  <w:r w:rsidRPr="0045650D">
                    <w:rPr>
                      <w:rFonts w:ascii="Arial" w:hAnsi="Arial" w:cs="Arial"/>
                      <w:iCs/>
                      <w:sz w:val="20"/>
                      <w:szCs w:val="20"/>
                    </w:rPr>
                    <w:t>Presented at</w:t>
                  </w:r>
                  <w:r w:rsidRPr="0045650D">
                    <w:rPr>
                      <w:rFonts w:ascii="Arial" w:hAnsi="Arial" w:cs="Arial"/>
                      <w:sz w:val="20"/>
                      <w:szCs w:val="20"/>
                    </w:rPr>
                    <w:t xml:space="preserve"> the Regional Seminar on Media and the Aged in Society, 1</w:t>
                  </w:r>
                  <w:r w:rsidRPr="0045650D">
                    <w:rPr>
                      <w:rFonts w:ascii="Arial" w:hAnsi="Arial" w:cs="Arial"/>
                      <w:sz w:val="20"/>
                      <w:szCs w:val="20"/>
                      <w:vertAlign w:val="superscript"/>
                    </w:rPr>
                    <w:t>st</w:t>
                  </w:r>
                  <w:r w:rsidRPr="0045650D">
                    <w:rPr>
                      <w:rFonts w:ascii="Arial" w:hAnsi="Arial" w:cs="Arial"/>
                      <w:sz w:val="20"/>
                      <w:szCs w:val="20"/>
                    </w:rPr>
                    <w:t xml:space="preserve"> -3</w:t>
                  </w:r>
                  <w:r w:rsidRPr="0045650D">
                    <w:rPr>
                      <w:rFonts w:ascii="Arial" w:hAnsi="Arial" w:cs="Arial"/>
                      <w:sz w:val="20"/>
                      <w:szCs w:val="20"/>
                      <w:vertAlign w:val="superscript"/>
                    </w:rPr>
                    <w:t>rd</w:t>
                  </w:r>
                  <w:r w:rsidRPr="0045650D">
                    <w:rPr>
                      <w:rFonts w:ascii="Arial" w:hAnsi="Arial" w:cs="Arial"/>
                      <w:sz w:val="20"/>
                      <w:szCs w:val="20"/>
                    </w:rPr>
                    <w:t xml:space="preserve"> July 1999, Kuala Lumpur, Malaysia.</w:t>
                  </w:r>
                </w:p>
                <w:p w14:paraId="0D1B8A4E" w14:textId="77777777" w:rsidR="00680526" w:rsidRPr="0045650D" w:rsidRDefault="00680526" w:rsidP="00680526">
                  <w:pPr>
                    <w:rPr>
                      <w:rFonts w:ascii="Arial" w:hAnsi="Arial" w:cs="Arial"/>
                      <w:sz w:val="20"/>
                      <w:szCs w:val="20"/>
                    </w:rPr>
                  </w:pPr>
                </w:p>
                <w:p w14:paraId="749597CB"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1999. “Changing Demographics in Asia.”  </w:t>
                  </w:r>
                  <w:r w:rsidRPr="0045650D">
                    <w:rPr>
                      <w:rFonts w:ascii="Arial" w:hAnsi="Arial" w:cs="Arial"/>
                      <w:iCs/>
                      <w:sz w:val="20"/>
                      <w:szCs w:val="20"/>
                    </w:rPr>
                    <w:t>Presented at</w:t>
                  </w:r>
                  <w:r w:rsidRPr="0045650D">
                    <w:rPr>
                      <w:rFonts w:ascii="Arial" w:hAnsi="Arial" w:cs="Arial"/>
                      <w:sz w:val="20"/>
                      <w:szCs w:val="20"/>
                    </w:rPr>
                    <w:t xml:space="preserve"> the International Conference with a Special Focus on Older Women in Asia, </w:t>
                  </w:r>
                  <w:r w:rsidRPr="0045650D">
                    <w:rPr>
                      <w:rFonts w:ascii="Arial" w:hAnsi="Arial" w:cs="Arial"/>
                      <w:i/>
                      <w:iCs/>
                      <w:sz w:val="20"/>
                      <w:szCs w:val="20"/>
                    </w:rPr>
                    <w:t>Women’s Health – The Nation’s Gain</w:t>
                  </w:r>
                  <w:r w:rsidRPr="0045650D">
                    <w:rPr>
                      <w:rFonts w:ascii="Arial" w:hAnsi="Arial" w:cs="Arial"/>
                      <w:sz w:val="20"/>
                      <w:szCs w:val="20"/>
                    </w:rPr>
                    <w:t>, 5</w:t>
                  </w:r>
                  <w:r w:rsidRPr="0045650D">
                    <w:rPr>
                      <w:rFonts w:ascii="Arial" w:hAnsi="Arial" w:cs="Arial"/>
                      <w:sz w:val="20"/>
                      <w:szCs w:val="20"/>
                      <w:vertAlign w:val="superscript"/>
                    </w:rPr>
                    <w:t>th</w:t>
                  </w:r>
                  <w:r w:rsidRPr="0045650D">
                    <w:rPr>
                      <w:rFonts w:ascii="Arial" w:hAnsi="Arial" w:cs="Arial"/>
                      <w:sz w:val="20"/>
                      <w:szCs w:val="20"/>
                    </w:rPr>
                    <w:t xml:space="preserve"> – 7</w:t>
                  </w:r>
                  <w:r w:rsidRPr="0045650D">
                    <w:rPr>
                      <w:rFonts w:ascii="Arial" w:hAnsi="Arial" w:cs="Arial"/>
                      <w:sz w:val="20"/>
                      <w:szCs w:val="20"/>
                      <w:vertAlign w:val="superscript"/>
                    </w:rPr>
                    <w:t>th</w:t>
                  </w:r>
                  <w:r w:rsidRPr="0045650D">
                    <w:rPr>
                      <w:rFonts w:ascii="Arial" w:hAnsi="Arial" w:cs="Arial"/>
                      <w:sz w:val="20"/>
                      <w:szCs w:val="20"/>
                    </w:rPr>
                    <w:t xml:space="preserve"> July 1999, Westin Stamford, Singapore.</w:t>
                  </w:r>
                </w:p>
                <w:p w14:paraId="29ED2F33"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Angelique.  1999. “Trends in Research on Living Arrangements: 1980s through the 1990s.” </w:t>
                  </w:r>
                  <w:r w:rsidRPr="0045650D">
                    <w:rPr>
                      <w:rFonts w:ascii="Arial" w:hAnsi="Arial" w:cs="Arial"/>
                      <w:iCs/>
                      <w:sz w:val="20"/>
                      <w:szCs w:val="20"/>
                    </w:rPr>
                    <w:t>Presented at</w:t>
                  </w:r>
                  <w:r w:rsidRPr="0045650D">
                    <w:rPr>
                      <w:rFonts w:ascii="Arial" w:hAnsi="Arial" w:cs="Arial"/>
                      <w:sz w:val="20"/>
                      <w:szCs w:val="20"/>
                    </w:rPr>
                    <w:t xml:space="preserve"> the International Conference with a Special Focus on Older Women in Asia, </w:t>
                  </w:r>
                  <w:r w:rsidRPr="0045650D">
                    <w:rPr>
                      <w:rFonts w:ascii="Arial" w:hAnsi="Arial" w:cs="Arial"/>
                      <w:i/>
                      <w:iCs/>
                      <w:sz w:val="20"/>
                      <w:szCs w:val="20"/>
                    </w:rPr>
                    <w:t>Women’s Health – The Nation’s Gain</w:t>
                  </w:r>
                  <w:r w:rsidRPr="0045650D">
                    <w:rPr>
                      <w:rFonts w:ascii="Arial" w:hAnsi="Arial" w:cs="Arial"/>
                      <w:sz w:val="20"/>
                      <w:szCs w:val="20"/>
                    </w:rPr>
                    <w:t>, 5</w:t>
                  </w:r>
                  <w:r w:rsidRPr="0045650D">
                    <w:rPr>
                      <w:rFonts w:ascii="Arial" w:hAnsi="Arial" w:cs="Arial"/>
                      <w:sz w:val="20"/>
                      <w:szCs w:val="20"/>
                      <w:vertAlign w:val="superscript"/>
                    </w:rPr>
                    <w:t>th</w:t>
                  </w:r>
                  <w:r w:rsidRPr="0045650D">
                    <w:rPr>
                      <w:rFonts w:ascii="Arial" w:hAnsi="Arial" w:cs="Arial"/>
                      <w:sz w:val="20"/>
                      <w:szCs w:val="20"/>
                    </w:rPr>
                    <w:t xml:space="preserve"> – 7</w:t>
                  </w:r>
                  <w:r w:rsidRPr="0045650D">
                    <w:rPr>
                      <w:rFonts w:ascii="Arial" w:hAnsi="Arial" w:cs="Arial"/>
                      <w:sz w:val="20"/>
                      <w:szCs w:val="20"/>
                      <w:vertAlign w:val="superscript"/>
                    </w:rPr>
                    <w:t>th</w:t>
                  </w:r>
                  <w:r w:rsidRPr="0045650D">
                    <w:rPr>
                      <w:rFonts w:ascii="Arial" w:hAnsi="Arial" w:cs="Arial"/>
                      <w:sz w:val="20"/>
                      <w:szCs w:val="20"/>
                    </w:rPr>
                    <w:t xml:space="preserve"> July 1999, Westin Stamford, Singapore.</w:t>
                  </w:r>
                </w:p>
                <w:p w14:paraId="0B387319" w14:textId="77777777" w:rsidR="00680526" w:rsidRPr="0045650D" w:rsidRDefault="00680526" w:rsidP="00680526">
                  <w:pPr>
                    <w:rPr>
                      <w:rFonts w:ascii="Arial" w:hAnsi="Arial" w:cs="Arial"/>
                      <w:sz w:val="20"/>
                      <w:szCs w:val="20"/>
                    </w:rPr>
                  </w:pPr>
                </w:p>
                <w:p w14:paraId="0FA44912" w14:textId="77777777" w:rsidR="00680526" w:rsidRPr="0045650D" w:rsidRDefault="00680526" w:rsidP="00680526">
                  <w:pPr>
                    <w:rPr>
                      <w:rFonts w:ascii="Arial" w:hAnsi="Arial" w:cs="Arial"/>
                      <w:sz w:val="20"/>
                      <w:szCs w:val="20"/>
                    </w:rPr>
                  </w:pPr>
                  <w:proofErr w:type="spellStart"/>
                  <w:r w:rsidRPr="0045650D">
                    <w:rPr>
                      <w:rFonts w:ascii="Arial" w:hAnsi="Arial" w:cs="Arial"/>
                      <w:sz w:val="20"/>
                      <w:szCs w:val="20"/>
                    </w:rPr>
                    <w:t>Hermalin</w:t>
                  </w:r>
                  <w:proofErr w:type="spellEnd"/>
                  <w:r w:rsidRPr="0045650D">
                    <w:rPr>
                      <w:rFonts w:ascii="Arial" w:hAnsi="Arial" w:cs="Arial"/>
                      <w:sz w:val="20"/>
                      <w:szCs w:val="20"/>
                    </w:rPr>
                    <w:t xml:space="preserve">, A.I., Perez, A., and Chan, A.  1999.  “Programs and Policies Relating to Old Age Support.”  </w:t>
                  </w:r>
                  <w:r w:rsidRPr="0045650D">
                    <w:rPr>
                      <w:rFonts w:ascii="Arial" w:hAnsi="Arial" w:cs="Arial"/>
                      <w:iCs/>
                      <w:sz w:val="20"/>
                      <w:szCs w:val="20"/>
                    </w:rPr>
                    <w:t>Presented at</w:t>
                  </w:r>
                  <w:r w:rsidRPr="0045650D">
                    <w:rPr>
                      <w:rFonts w:ascii="Arial" w:hAnsi="Arial" w:cs="Arial"/>
                      <w:sz w:val="20"/>
                      <w:szCs w:val="20"/>
                    </w:rPr>
                    <w:t xml:space="preserve"> the Annual meeting of the Gerontological Society of America, November 20</w:t>
                  </w:r>
                  <w:r w:rsidRPr="0045650D">
                    <w:rPr>
                      <w:rFonts w:ascii="Arial" w:hAnsi="Arial" w:cs="Arial"/>
                      <w:sz w:val="20"/>
                      <w:szCs w:val="20"/>
                      <w:vertAlign w:val="superscript"/>
                    </w:rPr>
                    <w:t>th</w:t>
                  </w:r>
                  <w:r w:rsidRPr="0045650D">
                    <w:rPr>
                      <w:rFonts w:ascii="Arial" w:hAnsi="Arial" w:cs="Arial"/>
                      <w:sz w:val="20"/>
                      <w:szCs w:val="20"/>
                    </w:rPr>
                    <w:t>-23</w:t>
                  </w:r>
                  <w:r w:rsidRPr="0045650D">
                    <w:rPr>
                      <w:rFonts w:ascii="Arial" w:hAnsi="Arial" w:cs="Arial"/>
                      <w:sz w:val="20"/>
                      <w:szCs w:val="20"/>
                      <w:vertAlign w:val="superscript"/>
                    </w:rPr>
                    <w:t>rd</w:t>
                  </w:r>
                  <w:r w:rsidRPr="0045650D">
                    <w:rPr>
                      <w:rFonts w:ascii="Arial" w:hAnsi="Arial" w:cs="Arial"/>
                      <w:sz w:val="20"/>
                      <w:szCs w:val="20"/>
                    </w:rPr>
                    <w:t>, Los Angeles, USA.</w:t>
                  </w:r>
                </w:p>
                <w:p w14:paraId="2C93F9DA" w14:textId="77777777" w:rsidR="00680526" w:rsidRPr="0045650D" w:rsidRDefault="00680526" w:rsidP="00680526">
                  <w:pPr>
                    <w:rPr>
                      <w:rFonts w:ascii="Arial" w:hAnsi="Arial" w:cs="Arial"/>
                      <w:sz w:val="20"/>
                      <w:szCs w:val="20"/>
                    </w:rPr>
                  </w:pPr>
                </w:p>
                <w:p w14:paraId="43E4F085"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w:t>
                  </w:r>
                  <w:proofErr w:type="spellStart"/>
                  <w:r w:rsidRPr="0045650D">
                    <w:rPr>
                      <w:rFonts w:ascii="Arial" w:hAnsi="Arial" w:cs="Arial"/>
                      <w:sz w:val="20"/>
                      <w:szCs w:val="20"/>
                    </w:rPr>
                    <w:t>Chayovan</w:t>
                  </w:r>
                  <w:proofErr w:type="spellEnd"/>
                  <w:r w:rsidRPr="0045650D">
                    <w:rPr>
                      <w:rFonts w:ascii="Arial" w:hAnsi="Arial" w:cs="Arial"/>
                      <w:sz w:val="20"/>
                      <w:szCs w:val="20"/>
                    </w:rPr>
                    <w:t xml:space="preserve">, N., Chang, M.C., and Cruz, G.  1998.  “Sources of Support From Children and Others in Southeast Asia.”  </w:t>
                  </w:r>
                  <w:r w:rsidRPr="0045650D">
                    <w:rPr>
                      <w:rFonts w:ascii="Arial" w:hAnsi="Arial" w:cs="Arial"/>
                      <w:iCs/>
                      <w:sz w:val="20"/>
                      <w:szCs w:val="20"/>
                    </w:rPr>
                    <w:t xml:space="preserve">Presented at the </w:t>
                  </w:r>
                  <w:r w:rsidRPr="0045650D">
                    <w:rPr>
                      <w:rFonts w:ascii="Arial" w:hAnsi="Arial" w:cs="Arial"/>
                      <w:sz w:val="20"/>
                      <w:szCs w:val="20"/>
                    </w:rPr>
                    <w:t>Workshop on Demographic and Rapid Social Change of the Elderly in Four Asian Countries, 5 – 7 February 1998, Chulalongkorn University, Bangkok, Thailand and at the Annual Population Association of America meetings, March 1998, Grand Hyatt Hotel, Chicago, United States.</w:t>
                  </w:r>
                </w:p>
                <w:p w14:paraId="40EBED5E" w14:textId="77777777" w:rsidR="00680526" w:rsidRPr="0045650D" w:rsidRDefault="00680526" w:rsidP="00680526">
                  <w:pPr>
                    <w:rPr>
                      <w:rFonts w:ascii="Arial" w:hAnsi="Arial" w:cs="Arial"/>
                      <w:sz w:val="20"/>
                      <w:szCs w:val="20"/>
                    </w:rPr>
                  </w:pPr>
                </w:p>
                <w:p w14:paraId="35FDFAD4"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1997.  “The Interrelationship Between Formal and Familial Support of the Elderly in Asia: What Can We Learn From the Singaporean Case?”  </w:t>
                  </w:r>
                  <w:r w:rsidRPr="0045650D">
                    <w:rPr>
                      <w:rFonts w:ascii="Arial" w:hAnsi="Arial" w:cs="Arial"/>
                      <w:iCs/>
                      <w:sz w:val="20"/>
                      <w:szCs w:val="20"/>
                    </w:rPr>
                    <w:t xml:space="preserve">Presented at: the </w:t>
                  </w:r>
                  <w:r w:rsidRPr="0045650D">
                    <w:rPr>
                      <w:rFonts w:ascii="Arial" w:hAnsi="Arial" w:cs="Arial"/>
                      <w:sz w:val="20"/>
                      <w:szCs w:val="20"/>
                    </w:rPr>
                    <w:t>Population Association of America Annual Meeting, 26</w:t>
                  </w:r>
                  <w:r w:rsidRPr="0045650D">
                    <w:rPr>
                      <w:rFonts w:ascii="Arial" w:hAnsi="Arial" w:cs="Arial"/>
                      <w:sz w:val="20"/>
                      <w:szCs w:val="20"/>
                      <w:vertAlign w:val="superscript"/>
                    </w:rPr>
                    <w:t>th</w:t>
                  </w:r>
                  <w:r w:rsidRPr="0045650D">
                    <w:rPr>
                      <w:rFonts w:ascii="Arial" w:hAnsi="Arial" w:cs="Arial"/>
                      <w:sz w:val="20"/>
                      <w:szCs w:val="20"/>
                    </w:rPr>
                    <w:t xml:space="preserve"> – 29</w:t>
                  </w:r>
                  <w:r w:rsidRPr="0045650D">
                    <w:rPr>
                      <w:rFonts w:ascii="Arial" w:hAnsi="Arial" w:cs="Arial"/>
                      <w:sz w:val="20"/>
                      <w:szCs w:val="20"/>
                      <w:vertAlign w:val="superscript"/>
                    </w:rPr>
                    <w:t>th</w:t>
                  </w:r>
                  <w:r w:rsidRPr="0045650D">
                    <w:rPr>
                      <w:rFonts w:ascii="Arial" w:hAnsi="Arial" w:cs="Arial"/>
                      <w:sz w:val="20"/>
                      <w:szCs w:val="20"/>
                    </w:rPr>
                    <w:t xml:space="preserve"> March 1997.  Washington, D.C., United States.</w:t>
                  </w:r>
                </w:p>
                <w:p w14:paraId="6B8C5C06" w14:textId="77777777" w:rsidR="00680526" w:rsidRPr="0045650D" w:rsidRDefault="00680526" w:rsidP="00680526">
                  <w:pPr>
                    <w:rPr>
                      <w:rFonts w:ascii="Arial" w:hAnsi="Arial" w:cs="Arial"/>
                      <w:sz w:val="20"/>
                      <w:szCs w:val="20"/>
                    </w:rPr>
                  </w:pPr>
                </w:p>
                <w:p w14:paraId="02B33730"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1997.  “An Overview of the Living Arrangements and Social Support Exchanges of Older Singaporeans.”  Presented at the World Congress of Gerontology, 16</w:t>
                  </w:r>
                  <w:r w:rsidRPr="0045650D">
                    <w:rPr>
                      <w:rFonts w:ascii="Arial" w:hAnsi="Arial" w:cs="Arial"/>
                      <w:sz w:val="20"/>
                      <w:szCs w:val="20"/>
                      <w:vertAlign w:val="superscript"/>
                    </w:rPr>
                    <w:t>th</w:t>
                  </w:r>
                  <w:r w:rsidRPr="0045650D">
                    <w:rPr>
                      <w:rFonts w:ascii="Arial" w:hAnsi="Arial" w:cs="Arial"/>
                      <w:sz w:val="20"/>
                      <w:szCs w:val="20"/>
                    </w:rPr>
                    <w:t xml:space="preserve"> – 18</w:t>
                  </w:r>
                  <w:r w:rsidRPr="0045650D">
                    <w:rPr>
                      <w:rFonts w:ascii="Arial" w:hAnsi="Arial" w:cs="Arial"/>
                      <w:sz w:val="20"/>
                      <w:szCs w:val="20"/>
                      <w:vertAlign w:val="superscript"/>
                    </w:rPr>
                    <w:t>th</w:t>
                  </w:r>
                  <w:r w:rsidRPr="0045650D">
                    <w:rPr>
                      <w:rFonts w:ascii="Arial" w:hAnsi="Arial" w:cs="Arial"/>
                      <w:sz w:val="20"/>
                      <w:szCs w:val="20"/>
                    </w:rPr>
                    <w:t xml:space="preserve"> August 1997, Suntec City, Singapore.</w:t>
                  </w:r>
                </w:p>
                <w:p w14:paraId="3058DA38" w14:textId="77777777" w:rsidR="00680526" w:rsidRPr="0045650D" w:rsidRDefault="00680526" w:rsidP="00680526">
                  <w:pPr>
                    <w:rPr>
                      <w:rFonts w:ascii="Arial" w:hAnsi="Arial" w:cs="Arial"/>
                      <w:sz w:val="20"/>
                      <w:szCs w:val="20"/>
                    </w:rPr>
                  </w:pPr>
                </w:p>
                <w:p w14:paraId="5BB86F82"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1996.   “Longitudinal Family Life Surveys: The Malaysian Experience.”  Centre for Advanced Studies, National University of Singapore.</w:t>
                  </w:r>
                </w:p>
                <w:p w14:paraId="4D9AC4EA" w14:textId="77777777" w:rsidR="00680526" w:rsidRPr="0045650D" w:rsidRDefault="00680526" w:rsidP="00680526">
                  <w:pPr>
                    <w:rPr>
                      <w:rFonts w:ascii="Arial" w:hAnsi="Arial" w:cs="Arial"/>
                      <w:sz w:val="20"/>
                      <w:szCs w:val="20"/>
                    </w:rPr>
                  </w:pPr>
                </w:p>
                <w:p w14:paraId="4581140F"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1996. “Familial Versus Non-familial Support of Singaporean Elderly: Recent Findings.”  Presented at the National University of Singapore, Department of Social Work and Psychology, 13 August 1996.</w:t>
                  </w:r>
                </w:p>
                <w:p w14:paraId="03EB4F21" w14:textId="77777777" w:rsidR="00680526" w:rsidRPr="0045650D" w:rsidRDefault="00680526" w:rsidP="00680526">
                  <w:pPr>
                    <w:rPr>
                      <w:rFonts w:ascii="Arial" w:hAnsi="Arial" w:cs="Arial"/>
                      <w:sz w:val="20"/>
                      <w:szCs w:val="20"/>
                    </w:rPr>
                  </w:pPr>
                </w:p>
                <w:p w14:paraId="754769FF" w14:textId="77777777" w:rsidR="00680526" w:rsidRPr="0045650D" w:rsidRDefault="00680526" w:rsidP="00680526">
                  <w:pPr>
                    <w:rPr>
                      <w:rFonts w:ascii="Arial" w:hAnsi="Arial" w:cs="Arial"/>
                      <w:sz w:val="20"/>
                      <w:szCs w:val="20"/>
                    </w:rPr>
                  </w:pPr>
                  <w:r w:rsidRPr="0045650D">
                    <w:rPr>
                      <w:rFonts w:ascii="Arial" w:hAnsi="Arial" w:cs="Arial"/>
                      <w:sz w:val="20"/>
                      <w:szCs w:val="20"/>
                    </w:rPr>
                    <w:t>Chan, A. and Mason, W.  1995.  "Contextual and Socioeconomic Differences in Reported Infant Mortality in China."  Presented at the 1995 Annual Population Association of America meetings in San Francisco.</w:t>
                  </w:r>
                </w:p>
                <w:p w14:paraId="4FBA40A4" w14:textId="77777777" w:rsidR="00680526" w:rsidRPr="0045650D" w:rsidRDefault="00680526" w:rsidP="00680526">
                  <w:pPr>
                    <w:rPr>
                      <w:rFonts w:ascii="Arial" w:hAnsi="Arial" w:cs="Arial"/>
                      <w:sz w:val="20"/>
                      <w:szCs w:val="20"/>
                    </w:rPr>
                  </w:pPr>
                </w:p>
                <w:p w14:paraId="374EA7B9"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1995. “How do Parents and Children Help One Another? --- Interrelations Among Various Types of Intergenerational Transfers in Peninsular Malaysia.”  Presented at the 1995 Annual Gerontological Society of America Meetings, Los Angeles, November 17.</w:t>
                  </w:r>
                </w:p>
                <w:p w14:paraId="5F853D5F" w14:textId="77777777" w:rsidR="00680526" w:rsidRPr="0045650D" w:rsidRDefault="00680526" w:rsidP="00680526">
                  <w:pPr>
                    <w:rPr>
                      <w:rFonts w:ascii="Arial" w:hAnsi="Arial" w:cs="Arial"/>
                      <w:sz w:val="20"/>
                      <w:szCs w:val="20"/>
                    </w:rPr>
                  </w:pPr>
                </w:p>
                <w:p w14:paraId="15904533" w14:textId="77777777" w:rsidR="00680526" w:rsidRPr="0045650D" w:rsidRDefault="00680526" w:rsidP="00680526">
                  <w:pPr>
                    <w:rPr>
                      <w:rFonts w:ascii="Arial" w:hAnsi="Arial" w:cs="Arial"/>
                      <w:sz w:val="20"/>
                      <w:szCs w:val="20"/>
                    </w:rPr>
                  </w:pPr>
                  <w:r w:rsidRPr="0045650D">
                    <w:rPr>
                      <w:rFonts w:ascii="Arial" w:hAnsi="Arial" w:cs="Arial"/>
                      <w:sz w:val="20"/>
                      <w:szCs w:val="20"/>
                    </w:rPr>
                    <w:t>Chan, A and Mason, W.  1994.  "Recent Gender Differences in Reported Infant and Child Mortality in China: Is There a Socioeconomic Basis and Does Family-Level Heterogeneity Matter?"   Presented at the 1994 Annual Population Association of America meetings in Miami, Florida.</w:t>
                  </w:r>
                </w:p>
                <w:p w14:paraId="5ABB6747" w14:textId="77777777" w:rsidR="00680526" w:rsidRPr="0045650D" w:rsidRDefault="00680526" w:rsidP="00680526">
                  <w:pPr>
                    <w:rPr>
                      <w:rFonts w:ascii="Arial" w:hAnsi="Arial" w:cs="Arial"/>
                      <w:sz w:val="20"/>
                      <w:szCs w:val="20"/>
                    </w:rPr>
                  </w:pPr>
                </w:p>
                <w:p w14:paraId="62760002" w14:textId="77777777" w:rsidR="00680526" w:rsidRPr="0045650D" w:rsidRDefault="00680526" w:rsidP="00680526">
                  <w:pPr>
                    <w:rPr>
                      <w:rFonts w:ascii="Arial" w:hAnsi="Arial" w:cs="Arial"/>
                      <w:sz w:val="20"/>
                      <w:szCs w:val="20"/>
                    </w:rPr>
                  </w:pPr>
                  <w:r w:rsidRPr="0045650D">
                    <w:rPr>
                      <w:rFonts w:ascii="Arial" w:hAnsi="Arial" w:cs="Arial"/>
                      <w:sz w:val="20"/>
                      <w:szCs w:val="20"/>
                    </w:rPr>
                    <w:t>Chan, A.  1993.  "Intergenerational Transfers and Old Age Support in Peninsular Malaysia."  Presented at the 1993 Annual Gerontological Society of America meetings, New Orleans, Louisiana, October.</w:t>
                  </w:r>
                </w:p>
                <w:p w14:paraId="63EB382C" w14:textId="77777777" w:rsidR="00680526" w:rsidRPr="0045650D" w:rsidRDefault="00680526" w:rsidP="00680526">
                  <w:pPr>
                    <w:rPr>
                      <w:rFonts w:ascii="Arial" w:hAnsi="Arial" w:cs="Arial"/>
                      <w:sz w:val="20"/>
                      <w:szCs w:val="20"/>
                    </w:rPr>
                  </w:pPr>
                </w:p>
                <w:p w14:paraId="51D6DBF5"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1992.  "Intergenerational Transfers, a Substitute for </w:t>
                  </w:r>
                  <w:proofErr w:type="spellStart"/>
                  <w:r w:rsidRPr="0045650D">
                    <w:rPr>
                      <w:rFonts w:ascii="Arial" w:hAnsi="Arial" w:cs="Arial"/>
                      <w:sz w:val="20"/>
                      <w:szCs w:val="20"/>
                    </w:rPr>
                    <w:t>Coresidence</w:t>
                  </w:r>
                  <w:proofErr w:type="spellEnd"/>
                  <w:r w:rsidRPr="0045650D">
                    <w:rPr>
                      <w:rFonts w:ascii="Arial" w:hAnsi="Arial" w:cs="Arial"/>
                      <w:sz w:val="20"/>
                      <w:szCs w:val="20"/>
                    </w:rPr>
                    <w:t>? The Case of Peninsular Malaysia." Presented at the 1992 Annual Population Association of America meetings in Denver, Colorado.</w:t>
                  </w:r>
                </w:p>
                <w:p w14:paraId="3AC11607" w14:textId="77777777" w:rsidR="00680526" w:rsidRPr="0045650D" w:rsidRDefault="00680526" w:rsidP="00680526">
                  <w:pPr>
                    <w:rPr>
                      <w:rFonts w:ascii="Arial" w:hAnsi="Arial" w:cs="Arial"/>
                      <w:sz w:val="20"/>
                      <w:szCs w:val="20"/>
                    </w:rPr>
                  </w:pPr>
                </w:p>
                <w:p w14:paraId="1C76E416" w14:textId="77777777" w:rsidR="00680526" w:rsidRPr="0045650D" w:rsidRDefault="00680526" w:rsidP="00680526">
                  <w:pPr>
                    <w:rPr>
                      <w:rFonts w:ascii="Arial" w:hAnsi="Arial" w:cs="Arial"/>
                      <w:sz w:val="20"/>
                      <w:szCs w:val="20"/>
                    </w:rPr>
                  </w:pPr>
                  <w:r w:rsidRPr="0045650D">
                    <w:rPr>
                      <w:rFonts w:ascii="Arial" w:hAnsi="Arial" w:cs="Arial"/>
                      <w:sz w:val="20"/>
                      <w:szCs w:val="20"/>
                    </w:rPr>
                    <w:t xml:space="preserve">Chan, A. and </w:t>
                  </w:r>
                  <w:proofErr w:type="spellStart"/>
                  <w:r w:rsidRPr="0045650D">
                    <w:rPr>
                      <w:rFonts w:ascii="Arial" w:hAnsi="Arial" w:cs="Arial"/>
                      <w:sz w:val="20"/>
                      <w:szCs w:val="20"/>
                    </w:rPr>
                    <w:t>DaVanzo</w:t>
                  </w:r>
                  <w:proofErr w:type="spellEnd"/>
                  <w:r w:rsidRPr="0045650D">
                    <w:rPr>
                      <w:rFonts w:ascii="Arial" w:hAnsi="Arial" w:cs="Arial"/>
                      <w:sz w:val="20"/>
                      <w:szCs w:val="20"/>
                    </w:rPr>
                    <w:t>, J. 1994.  "</w:t>
                  </w:r>
                  <w:proofErr w:type="spellStart"/>
                  <w:r w:rsidRPr="0045650D">
                    <w:rPr>
                      <w:rFonts w:ascii="Arial" w:hAnsi="Arial" w:cs="Arial"/>
                      <w:sz w:val="20"/>
                      <w:szCs w:val="20"/>
                    </w:rPr>
                    <w:t>Coresidence</w:t>
                  </w:r>
                  <w:proofErr w:type="spellEnd"/>
                  <w:r w:rsidRPr="0045650D">
                    <w:rPr>
                      <w:rFonts w:ascii="Arial" w:hAnsi="Arial" w:cs="Arial"/>
                      <w:sz w:val="20"/>
                      <w:szCs w:val="20"/>
                    </w:rPr>
                    <w:t xml:space="preserve">, Frequency of Contact, and Intergenerational Transfers Between Older Parents and Their Adult Children in Peninsular Malaysia: Ethnic and Socioeconomic </w:t>
                  </w:r>
                  <w:r w:rsidRPr="0045650D">
                    <w:rPr>
                      <w:rFonts w:ascii="Arial" w:hAnsi="Arial" w:cs="Arial"/>
                      <w:sz w:val="20"/>
                      <w:szCs w:val="20"/>
                    </w:rPr>
                    <w:lastRenderedPageBreak/>
                    <w:t>Differentials."  Presented at 1994 National Institute of Aging Summer Institute on the Demography, Economics, and Epidemiology of Aging and at the 1992 RAND Conference on Economic and Demographic Aspects of Intergenerational Relations, March 20-23 and at the 1992 Annual Population Association of America meetings in Denver, Colorado.</w:t>
                  </w:r>
                </w:p>
                <w:p w14:paraId="1818D5CB" w14:textId="77777777" w:rsidR="00680526" w:rsidRPr="0045650D" w:rsidRDefault="00680526" w:rsidP="00680526">
                  <w:pPr>
                    <w:rPr>
                      <w:rFonts w:ascii="Arial" w:hAnsi="Arial" w:cs="Arial"/>
                      <w:sz w:val="20"/>
                      <w:szCs w:val="20"/>
                    </w:rPr>
                  </w:pPr>
                </w:p>
                <w:p w14:paraId="0BCE9043" w14:textId="77777777" w:rsidR="00680526" w:rsidRPr="0045650D" w:rsidRDefault="00680526" w:rsidP="00680526">
                  <w:pPr>
                    <w:rPr>
                      <w:rFonts w:ascii="Arial" w:hAnsi="Arial" w:cs="Arial"/>
                      <w:color w:val="000000"/>
                      <w:sz w:val="20"/>
                      <w:szCs w:val="20"/>
                    </w:rPr>
                  </w:pPr>
                  <w:proofErr w:type="spellStart"/>
                  <w:r w:rsidRPr="0045650D">
                    <w:rPr>
                      <w:rFonts w:ascii="Arial" w:hAnsi="Arial" w:cs="Arial"/>
                      <w:sz w:val="20"/>
                      <w:szCs w:val="20"/>
                    </w:rPr>
                    <w:t>DaVanzo</w:t>
                  </w:r>
                  <w:proofErr w:type="spellEnd"/>
                  <w:r w:rsidRPr="0045650D">
                    <w:rPr>
                      <w:rFonts w:ascii="Arial" w:hAnsi="Arial" w:cs="Arial"/>
                      <w:sz w:val="20"/>
                      <w:szCs w:val="20"/>
                    </w:rPr>
                    <w:t xml:space="preserve">, J. and Chan, A.  1991.  "Living Arrangements of Older Malaysians --- Who </w:t>
                  </w:r>
                  <w:proofErr w:type="spellStart"/>
                  <w:r w:rsidRPr="0045650D">
                    <w:rPr>
                      <w:rFonts w:ascii="Arial" w:hAnsi="Arial" w:cs="Arial"/>
                      <w:sz w:val="20"/>
                      <w:szCs w:val="20"/>
                    </w:rPr>
                    <w:t>Coresides</w:t>
                  </w:r>
                  <w:proofErr w:type="spellEnd"/>
                  <w:r w:rsidRPr="0045650D">
                    <w:rPr>
                      <w:rFonts w:ascii="Arial" w:hAnsi="Arial" w:cs="Arial"/>
                      <w:sz w:val="20"/>
                      <w:szCs w:val="20"/>
                    </w:rPr>
                    <w:t xml:space="preserve"> with Their Adult Children."  Presented at the 1991 Annual Population Association of America meetings in Washington, D.C., at the East-West Center in Honolulu, Hawaii, June 1991, and at the 1991 RAND seminar on Population, Aging, and Development. </w:t>
                  </w:r>
                </w:p>
              </w:tc>
            </w:tr>
          </w:tbl>
          <w:p w14:paraId="0604D33C" w14:textId="77777777" w:rsidR="00680526" w:rsidRDefault="00680526"/>
        </w:tc>
      </w:tr>
    </w:tbl>
    <w:p w14:paraId="5F95F532" w14:textId="77777777" w:rsidR="00680526" w:rsidRDefault="00680526"/>
    <w:sectPr w:rsidR="00680526" w:rsidSect="00B63367">
      <w:headerReference w:type="default" r:id="rId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ECDB" w14:textId="77777777" w:rsidR="00A70B7D" w:rsidRDefault="00A70B7D" w:rsidP="00B63367">
      <w:pPr>
        <w:spacing w:line="240" w:lineRule="auto"/>
      </w:pPr>
      <w:r>
        <w:separator/>
      </w:r>
    </w:p>
  </w:endnote>
  <w:endnote w:type="continuationSeparator" w:id="0">
    <w:p w14:paraId="16E9A1B8" w14:textId="77777777" w:rsidR="00A70B7D" w:rsidRDefault="00A70B7D" w:rsidP="00B63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62F9" w14:textId="77777777" w:rsidR="00A70B7D" w:rsidRDefault="00A70B7D" w:rsidP="00B63367">
      <w:pPr>
        <w:spacing w:line="240" w:lineRule="auto"/>
      </w:pPr>
      <w:r>
        <w:separator/>
      </w:r>
    </w:p>
  </w:footnote>
  <w:footnote w:type="continuationSeparator" w:id="0">
    <w:p w14:paraId="2CED898B" w14:textId="77777777" w:rsidR="00A70B7D" w:rsidRDefault="00A70B7D" w:rsidP="00B63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D0E" w14:textId="6084089C" w:rsidR="008E7CAE" w:rsidRDefault="008E7CAE" w:rsidP="00B63367">
    <w:pPr>
      <w:pStyle w:val="Header"/>
      <w:rPr>
        <w:rFonts w:cs="Tahoma"/>
        <w:i/>
      </w:rPr>
    </w:pPr>
    <w:r w:rsidRPr="00D94FDD">
      <w:rPr>
        <w:rFonts w:cs="Tahoma"/>
        <w:i/>
      </w:rPr>
      <w:t>Chan, Angelique Wei-Ming</w:t>
    </w:r>
    <w:r w:rsidRPr="00D94FDD">
      <w:rPr>
        <w:rFonts w:cs="Tahoma"/>
        <w:i/>
      </w:rPr>
      <w:ptab w:relativeTo="margin" w:alignment="center" w:leader="none"/>
    </w:r>
    <w:r w:rsidRPr="00D94FDD">
      <w:rPr>
        <w:rFonts w:cs="Tahoma"/>
        <w:i/>
      </w:rPr>
      <w:ptab w:relativeTo="margin" w:alignment="right" w:leader="none"/>
    </w:r>
    <w:r>
      <w:rPr>
        <w:rFonts w:cs="Tahoma"/>
        <w:i/>
      </w:rPr>
      <w:t>Updated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2E8A"/>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0400C5"/>
    <w:multiLevelType w:val="hybridMultilevel"/>
    <w:tmpl w:val="BC4EAACE"/>
    <w:lvl w:ilvl="0" w:tplc="26E477C0">
      <w:start w:val="1"/>
      <w:numFmt w:val="decimal"/>
      <w:lvlText w:val="%1."/>
      <w:lvlJc w:val="left"/>
      <w:pPr>
        <w:ind w:left="720" w:hanging="360"/>
      </w:pPr>
      <w:rPr>
        <w:rFonts w:ascii="Helvetica" w:hAnsi="Helvetica" w:cs="Helvetic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02914"/>
    <w:multiLevelType w:val="hybridMultilevel"/>
    <w:tmpl w:val="2FFAD7CA"/>
    <w:lvl w:ilvl="0" w:tplc="1332D614">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8"/>
    <w:multiLevelType w:val="hybridMultilevel"/>
    <w:tmpl w:val="DF3A5388"/>
    <w:lvl w:ilvl="0" w:tplc="634CE80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9411A92"/>
    <w:multiLevelType w:val="hybridMultilevel"/>
    <w:tmpl w:val="C37C010C"/>
    <w:lvl w:ilvl="0" w:tplc="C7049DB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5216"/>
    <w:multiLevelType w:val="hybridMultilevel"/>
    <w:tmpl w:val="2C7CF748"/>
    <w:lvl w:ilvl="0" w:tplc="C7049DB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34FB1"/>
    <w:multiLevelType w:val="hybridMultilevel"/>
    <w:tmpl w:val="5846E28C"/>
    <w:lvl w:ilvl="0" w:tplc="B9BCDD5A">
      <w:start w:val="1"/>
      <w:numFmt w:val="decimal"/>
      <w:lvlText w:val="%1."/>
      <w:lvlJc w:val="left"/>
      <w:pPr>
        <w:ind w:left="720" w:hanging="360"/>
      </w:pPr>
      <w:rPr>
        <w:rFonts w:ascii="Times New Roman" w:hAnsi="Times New Roman" w:cs="Times New Roman" w:hint="default"/>
      </w:rPr>
    </w:lvl>
    <w:lvl w:ilvl="1" w:tplc="A27888AC">
      <w:start w:val="1"/>
      <w:numFmt w:val="lowerLetter"/>
      <w:lvlText w:val="%2."/>
      <w:lvlJc w:val="left"/>
      <w:pPr>
        <w:ind w:left="1440" w:hanging="360"/>
      </w:pPr>
    </w:lvl>
    <w:lvl w:ilvl="2" w:tplc="D7E4DD80">
      <w:start w:val="1"/>
      <w:numFmt w:val="lowerRoman"/>
      <w:lvlText w:val="%3."/>
      <w:lvlJc w:val="right"/>
      <w:pPr>
        <w:ind w:left="2160" w:hanging="180"/>
      </w:pPr>
    </w:lvl>
    <w:lvl w:ilvl="3" w:tplc="004E106A">
      <w:start w:val="1"/>
      <w:numFmt w:val="decimal"/>
      <w:lvlText w:val="%4."/>
      <w:lvlJc w:val="left"/>
      <w:pPr>
        <w:ind w:left="2880" w:hanging="360"/>
      </w:pPr>
    </w:lvl>
    <w:lvl w:ilvl="4" w:tplc="1174F8BA">
      <w:start w:val="1"/>
      <w:numFmt w:val="lowerLetter"/>
      <w:lvlText w:val="%5."/>
      <w:lvlJc w:val="left"/>
      <w:pPr>
        <w:ind w:left="3600" w:hanging="360"/>
      </w:pPr>
    </w:lvl>
    <w:lvl w:ilvl="5" w:tplc="97B6A872">
      <w:start w:val="1"/>
      <w:numFmt w:val="lowerRoman"/>
      <w:lvlText w:val="%6."/>
      <w:lvlJc w:val="right"/>
      <w:pPr>
        <w:ind w:left="4320" w:hanging="180"/>
      </w:pPr>
    </w:lvl>
    <w:lvl w:ilvl="6" w:tplc="CAC69142">
      <w:start w:val="1"/>
      <w:numFmt w:val="decimal"/>
      <w:lvlText w:val="%7."/>
      <w:lvlJc w:val="left"/>
      <w:pPr>
        <w:ind w:left="5040" w:hanging="360"/>
      </w:pPr>
    </w:lvl>
    <w:lvl w:ilvl="7" w:tplc="34F04548">
      <w:start w:val="1"/>
      <w:numFmt w:val="lowerLetter"/>
      <w:lvlText w:val="%8."/>
      <w:lvlJc w:val="left"/>
      <w:pPr>
        <w:ind w:left="5760" w:hanging="360"/>
      </w:pPr>
    </w:lvl>
    <w:lvl w:ilvl="8" w:tplc="6756CB80">
      <w:start w:val="1"/>
      <w:numFmt w:val="lowerRoman"/>
      <w:lvlText w:val="%9."/>
      <w:lvlJc w:val="right"/>
      <w:pPr>
        <w:ind w:left="6480" w:hanging="180"/>
      </w:pPr>
    </w:lvl>
  </w:abstractNum>
  <w:abstractNum w:abstractNumId="7" w15:restartNumberingAfterBreak="0">
    <w:nsid w:val="23465CF3"/>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9140EEF"/>
    <w:multiLevelType w:val="hybridMultilevel"/>
    <w:tmpl w:val="27E034A6"/>
    <w:lvl w:ilvl="0" w:tplc="4CF831E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A1C07"/>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8606EA7"/>
    <w:multiLevelType w:val="multilevel"/>
    <w:tmpl w:val="B14E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E4B9F"/>
    <w:multiLevelType w:val="hybridMultilevel"/>
    <w:tmpl w:val="57EE97D2"/>
    <w:lvl w:ilvl="0" w:tplc="26E477C0">
      <w:start w:val="1"/>
      <w:numFmt w:val="decimal"/>
      <w:lvlText w:val="%1."/>
      <w:lvlJc w:val="left"/>
      <w:pPr>
        <w:ind w:left="720" w:hanging="360"/>
      </w:pPr>
      <w:rPr>
        <w:rFonts w:ascii="Helvetica" w:hAnsi="Helvetica" w:cs="Helvetic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70DBF"/>
    <w:multiLevelType w:val="hybridMultilevel"/>
    <w:tmpl w:val="90E059B2"/>
    <w:lvl w:ilvl="0" w:tplc="04E05406">
      <w:start w:val="1"/>
      <w:numFmt w:val="decimal"/>
      <w:lvlText w:val="%1."/>
      <w:lvlJc w:val="left"/>
      <w:pPr>
        <w:ind w:left="644" w:hanging="360"/>
      </w:pPr>
      <w:rPr>
        <w:rFonts w:ascii="Helvetica" w:hAnsi="Helvetica" w:cs="Helvetica" w:hint="default"/>
        <w:b w:val="0"/>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B4E3D3A"/>
    <w:multiLevelType w:val="hybridMultilevel"/>
    <w:tmpl w:val="394C9496"/>
    <w:lvl w:ilvl="0" w:tplc="04E05406">
      <w:start w:val="1"/>
      <w:numFmt w:val="decimal"/>
      <w:lvlText w:val="%1."/>
      <w:lvlJc w:val="left"/>
      <w:pPr>
        <w:ind w:left="644" w:hanging="360"/>
      </w:pPr>
      <w:rPr>
        <w:rFonts w:ascii="Helvetica" w:hAnsi="Helvetica" w:cs="Helvetica" w:hint="default"/>
        <w:b w:val="0"/>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02F67A5"/>
    <w:multiLevelType w:val="hybridMultilevel"/>
    <w:tmpl w:val="7370306A"/>
    <w:lvl w:ilvl="0" w:tplc="26E477C0">
      <w:start w:val="1"/>
      <w:numFmt w:val="decimal"/>
      <w:lvlText w:val="%1."/>
      <w:lvlJc w:val="left"/>
      <w:pPr>
        <w:ind w:left="720" w:hanging="360"/>
      </w:pPr>
      <w:rPr>
        <w:rFonts w:ascii="Helvetica" w:hAnsi="Helvetica" w:cs="Helvetic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16180"/>
    <w:multiLevelType w:val="hybridMultilevel"/>
    <w:tmpl w:val="30521474"/>
    <w:lvl w:ilvl="0" w:tplc="634CE80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DFA1497"/>
    <w:multiLevelType w:val="multilevel"/>
    <w:tmpl w:val="50EC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B464F"/>
    <w:multiLevelType w:val="hybridMultilevel"/>
    <w:tmpl w:val="2468F4C0"/>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64BE289D"/>
    <w:multiLevelType w:val="hybridMultilevel"/>
    <w:tmpl w:val="DBF01A64"/>
    <w:lvl w:ilvl="0" w:tplc="26E477C0">
      <w:start w:val="1"/>
      <w:numFmt w:val="decimal"/>
      <w:lvlText w:val="%1."/>
      <w:lvlJc w:val="left"/>
      <w:pPr>
        <w:ind w:left="720" w:hanging="360"/>
      </w:pPr>
      <w:rPr>
        <w:rFonts w:ascii="Helvetica" w:hAnsi="Helvetica" w:cs="Helvetic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541FC"/>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4356A77"/>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55354B2"/>
    <w:multiLevelType w:val="hybridMultilevel"/>
    <w:tmpl w:val="8408962E"/>
    <w:lvl w:ilvl="0" w:tplc="EB62B1C2">
      <w:start w:val="2018"/>
      <w:numFmt w:val="decimal"/>
      <w:lvlText w:val="%1"/>
      <w:lvlJc w:val="left"/>
      <w:pPr>
        <w:ind w:left="900" w:hanging="54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60DD8"/>
    <w:multiLevelType w:val="hybridMultilevel"/>
    <w:tmpl w:val="DE1C9C9A"/>
    <w:lvl w:ilvl="0" w:tplc="347027F6">
      <w:start w:val="1"/>
      <w:numFmt w:val="decimal"/>
      <w:lvlText w:val="%1."/>
      <w:lvlJc w:val="left"/>
      <w:pPr>
        <w:ind w:left="720" w:hanging="360"/>
      </w:pPr>
      <w:rPr>
        <w:rFonts w:ascii="Helvetica" w:hAnsi="Helvetica" w:cs="Helvetica" w:hint="default"/>
        <w:b w:val="0"/>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8040884"/>
    <w:multiLevelType w:val="hybridMultilevel"/>
    <w:tmpl w:val="E2DC9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F537FB"/>
    <w:multiLevelType w:val="hybridMultilevel"/>
    <w:tmpl w:val="28C09D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D020427"/>
    <w:multiLevelType w:val="hybridMultilevel"/>
    <w:tmpl w:val="BEBA7720"/>
    <w:lvl w:ilvl="0" w:tplc="7E62F928">
      <w:start w:val="1"/>
      <w:numFmt w:val="decimal"/>
      <w:lvlText w:val="%1."/>
      <w:lvlJc w:val="left"/>
      <w:pPr>
        <w:ind w:left="644" w:hanging="360"/>
      </w:pPr>
      <w:rPr>
        <w:rFonts w:ascii="Helvetica" w:hAnsi="Helvetica" w:cs="Helvetica" w:hint="default"/>
        <w:b w:val="0"/>
        <w:i/>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9"/>
  </w:num>
  <w:num w:numId="2">
    <w:abstractNumId w:val="12"/>
  </w:num>
  <w:num w:numId="3">
    <w:abstractNumId w:val="13"/>
  </w:num>
  <w:num w:numId="4">
    <w:abstractNumId w:val="2"/>
  </w:num>
  <w:num w:numId="5">
    <w:abstractNumId w:val="5"/>
  </w:num>
  <w:num w:numId="6">
    <w:abstractNumId w:val="4"/>
  </w:num>
  <w:num w:numId="7">
    <w:abstractNumId w:val="23"/>
  </w:num>
  <w:num w:numId="8">
    <w:abstractNumId w:val="14"/>
  </w:num>
  <w:num w:numId="9">
    <w:abstractNumId w:val="18"/>
  </w:num>
  <w:num w:numId="10">
    <w:abstractNumId w:val="11"/>
  </w:num>
  <w:num w:numId="11">
    <w:abstractNumId w:val="8"/>
  </w:num>
  <w:num w:numId="12">
    <w:abstractNumId w:val="21"/>
  </w:num>
  <w:num w:numId="13">
    <w:abstractNumId w:val="22"/>
  </w:num>
  <w:num w:numId="14">
    <w:abstractNumId w:val="0"/>
  </w:num>
  <w:num w:numId="15">
    <w:abstractNumId w:val="20"/>
  </w:num>
  <w:num w:numId="16">
    <w:abstractNumId w:val="25"/>
  </w:num>
  <w:num w:numId="17">
    <w:abstractNumId w:val="7"/>
  </w:num>
  <w:num w:numId="18">
    <w:abstractNumId w:val="9"/>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
  </w:num>
  <w:num w:numId="23">
    <w:abstractNumId w:val="15"/>
  </w:num>
  <w:num w:numId="24">
    <w:abstractNumId w:val="6"/>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67"/>
    <w:rsid w:val="0001135E"/>
    <w:rsid w:val="00012680"/>
    <w:rsid w:val="00020AEE"/>
    <w:rsid w:val="000257E2"/>
    <w:rsid w:val="000263B0"/>
    <w:rsid w:val="00047BCD"/>
    <w:rsid w:val="00050000"/>
    <w:rsid w:val="000569D0"/>
    <w:rsid w:val="00057064"/>
    <w:rsid w:val="0006002E"/>
    <w:rsid w:val="00060BC7"/>
    <w:rsid w:val="00073763"/>
    <w:rsid w:val="0008104E"/>
    <w:rsid w:val="000A165F"/>
    <w:rsid w:val="000B0714"/>
    <w:rsid w:val="000B464D"/>
    <w:rsid w:val="000B4A1B"/>
    <w:rsid w:val="000D29E1"/>
    <w:rsid w:val="000E57FA"/>
    <w:rsid w:val="000F0B92"/>
    <w:rsid w:val="000F671F"/>
    <w:rsid w:val="0010134B"/>
    <w:rsid w:val="00105B4C"/>
    <w:rsid w:val="00111942"/>
    <w:rsid w:val="0011242E"/>
    <w:rsid w:val="00112CFD"/>
    <w:rsid w:val="00172111"/>
    <w:rsid w:val="00174473"/>
    <w:rsid w:val="00174E9F"/>
    <w:rsid w:val="0017638C"/>
    <w:rsid w:val="0019469D"/>
    <w:rsid w:val="001B27A8"/>
    <w:rsid w:val="001C391B"/>
    <w:rsid w:val="001C6CA5"/>
    <w:rsid w:val="001D53EB"/>
    <w:rsid w:val="001E7BA1"/>
    <w:rsid w:val="001F01F0"/>
    <w:rsid w:val="001F2762"/>
    <w:rsid w:val="001F2BB1"/>
    <w:rsid w:val="001F730A"/>
    <w:rsid w:val="00220A32"/>
    <w:rsid w:val="0022427C"/>
    <w:rsid w:val="00226985"/>
    <w:rsid w:val="002339DE"/>
    <w:rsid w:val="00242154"/>
    <w:rsid w:val="00243A92"/>
    <w:rsid w:val="00252426"/>
    <w:rsid w:val="00256F13"/>
    <w:rsid w:val="00270B9E"/>
    <w:rsid w:val="002830CC"/>
    <w:rsid w:val="00284160"/>
    <w:rsid w:val="00293BD1"/>
    <w:rsid w:val="002A0ED7"/>
    <w:rsid w:val="002A19F4"/>
    <w:rsid w:val="002B3CC6"/>
    <w:rsid w:val="002B7149"/>
    <w:rsid w:val="002C5264"/>
    <w:rsid w:val="002D028F"/>
    <w:rsid w:val="002D1336"/>
    <w:rsid w:val="002D222E"/>
    <w:rsid w:val="002E1EBA"/>
    <w:rsid w:val="002E578D"/>
    <w:rsid w:val="002E5B54"/>
    <w:rsid w:val="002F09A6"/>
    <w:rsid w:val="002F17FC"/>
    <w:rsid w:val="00300369"/>
    <w:rsid w:val="003017C3"/>
    <w:rsid w:val="003022D3"/>
    <w:rsid w:val="00303F16"/>
    <w:rsid w:val="00311FCA"/>
    <w:rsid w:val="00312298"/>
    <w:rsid w:val="00313C22"/>
    <w:rsid w:val="00314908"/>
    <w:rsid w:val="0032003D"/>
    <w:rsid w:val="003225B1"/>
    <w:rsid w:val="00334A4E"/>
    <w:rsid w:val="003475AC"/>
    <w:rsid w:val="0036353B"/>
    <w:rsid w:val="00365C00"/>
    <w:rsid w:val="0038085B"/>
    <w:rsid w:val="00383316"/>
    <w:rsid w:val="00387326"/>
    <w:rsid w:val="0039339A"/>
    <w:rsid w:val="003954EB"/>
    <w:rsid w:val="00397B83"/>
    <w:rsid w:val="003A0245"/>
    <w:rsid w:val="003A51A6"/>
    <w:rsid w:val="003A69AA"/>
    <w:rsid w:val="003B1E7E"/>
    <w:rsid w:val="003B4005"/>
    <w:rsid w:val="003C3E65"/>
    <w:rsid w:val="003D1FE4"/>
    <w:rsid w:val="003D43D3"/>
    <w:rsid w:val="003F378D"/>
    <w:rsid w:val="003F62E0"/>
    <w:rsid w:val="00401353"/>
    <w:rsid w:val="00404E1B"/>
    <w:rsid w:val="00424D5A"/>
    <w:rsid w:val="00432F40"/>
    <w:rsid w:val="00433F31"/>
    <w:rsid w:val="00440329"/>
    <w:rsid w:val="00440D25"/>
    <w:rsid w:val="00446C5D"/>
    <w:rsid w:val="0045671B"/>
    <w:rsid w:val="00470C07"/>
    <w:rsid w:val="00473645"/>
    <w:rsid w:val="00475390"/>
    <w:rsid w:val="00476160"/>
    <w:rsid w:val="004849DF"/>
    <w:rsid w:val="00485B1E"/>
    <w:rsid w:val="00492D00"/>
    <w:rsid w:val="00496327"/>
    <w:rsid w:val="004B05A7"/>
    <w:rsid w:val="004B4536"/>
    <w:rsid w:val="004B7888"/>
    <w:rsid w:val="004C1C66"/>
    <w:rsid w:val="004C31AE"/>
    <w:rsid w:val="004C531F"/>
    <w:rsid w:val="004C5AA7"/>
    <w:rsid w:val="004D076E"/>
    <w:rsid w:val="004D77BD"/>
    <w:rsid w:val="004E0006"/>
    <w:rsid w:val="004E06FE"/>
    <w:rsid w:val="004E6B43"/>
    <w:rsid w:val="004F0630"/>
    <w:rsid w:val="004F2037"/>
    <w:rsid w:val="004F3049"/>
    <w:rsid w:val="004F31FB"/>
    <w:rsid w:val="004F48CC"/>
    <w:rsid w:val="0051070C"/>
    <w:rsid w:val="005132AE"/>
    <w:rsid w:val="005313A6"/>
    <w:rsid w:val="0053335C"/>
    <w:rsid w:val="0054176D"/>
    <w:rsid w:val="00546663"/>
    <w:rsid w:val="00565AF8"/>
    <w:rsid w:val="0056725F"/>
    <w:rsid w:val="0057042B"/>
    <w:rsid w:val="00575462"/>
    <w:rsid w:val="005809C8"/>
    <w:rsid w:val="00583867"/>
    <w:rsid w:val="00583F08"/>
    <w:rsid w:val="00584A91"/>
    <w:rsid w:val="00584EDA"/>
    <w:rsid w:val="00585749"/>
    <w:rsid w:val="005860CA"/>
    <w:rsid w:val="00587340"/>
    <w:rsid w:val="00594A6D"/>
    <w:rsid w:val="005A3075"/>
    <w:rsid w:val="005A55DF"/>
    <w:rsid w:val="005B3950"/>
    <w:rsid w:val="005C3006"/>
    <w:rsid w:val="005C5118"/>
    <w:rsid w:val="005D0856"/>
    <w:rsid w:val="005D0A8B"/>
    <w:rsid w:val="005E1BBE"/>
    <w:rsid w:val="005E721A"/>
    <w:rsid w:val="005F3DF1"/>
    <w:rsid w:val="00605D0D"/>
    <w:rsid w:val="006140A7"/>
    <w:rsid w:val="00617684"/>
    <w:rsid w:val="00626DDD"/>
    <w:rsid w:val="00655528"/>
    <w:rsid w:val="00664ACB"/>
    <w:rsid w:val="00666B9B"/>
    <w:rsid w:val="00675F37"/>
    <w:rsid w:val="00680526"/>
    <w:rsid w:val="00681603"/>
    <w:rsid w:val="0068488E"/>
    <w:rsid w:val="006B0274"/>
    <w:rsid w:val="006B44F3"/>
    <w:rsid w:val="006B6E3E"/>
    <w:rsid w:val="006C272E"/>
    <w:rsid w:val="006C3527"/>
    <w:rsid w:val="006D1A82"/>
    <w:rsid w:val="006D2F7E"/>
    <w:rsid w:val="006D761D"/>
    <w:rsid w:val="006E017E"/>
    <w:rsid w:val="006E2E83"/>
    <w:rsid w:val="006E5FA7"/>
    <w:rsid w:val="006F04FD"/>
    <w:rsid w:val="00704685"/>
    <w:rsid w:val="0070689B"/>
    <w:rsid w:val="007163A4"/>
    <w:rsid w:val="00726CB2"/>
    <w:rsid w:val="007279C1"/>
    <w:rsid w:val="00730E43"/>
    <w:rsid w:val="00747D0D"/>
    <w:rsid w:val="00753892"/>
    <w:rsid w:val="00763163"/>
    <w:rsid w:val="007648CF"/>
    <w:rsid w:val="00766388"/>
    <w:rsid w:val="00776FAE"/>
    <w:rsid w:val="0078023B"/>
    <w:rsid w:val="007950C5"/>
    <w:rsid w:val="007A0416"/>
    <w:rsid w:val="007A067E"/>
    <w:rsid w:val="007A3428"/>
    <w:rsid w:val="007A49DF"/>
    <w:rsid w:val="007B1F89"/>
    <w:rsid w:val="007C71FB"/>
    <w:rsid w:val="007F154A"/>
    <w:rsid w:val="007F3CC0"/>
    <w:rsid w:val="007F5680"/>
    <w:rsid w:val="00804CCA"/>
    <w:rsid w:val="00815886"/>
    <w:rsid w:val="008241DD"/>
    <w:rsid w:val="0082546B"/>
    <w:rsid w:val="00827FE7"/>
    <w:rsid w:val="00831BFA"/>
    <w:rsid w:val="00831DCC"/>
    <w:rsid w:val="008372FE"/>
    <w:rsid w:val="008427AA"/>
    <w:rsid w:val="00850CB6"/>
    <w:rsid w:val="00852C62"/>
    <w:rsid w:val="008535AE"/>
    <w:rsid w:val="00854F73"/>
    <w:rsid w:val="00861583"/>
    <w:rsid w:val="008641A6"/>
    <w:rsid w:val="00870392"/>
    <w:rsid w:val="00883CBC"/>
    <w:rsid w:val="00885774"/>
    <w:rsid w:val="0089411E"/>
    <w:rsid w:val="00895E2E"/>
    <w:rsid w:val="008A3F67"/>
    <w:rsid w:val="008A58E9"/>
    <w:rsid w:val="008B5BD8"/>
    <w:rsid w:val="008B750F"/>
    <w:rsid w:val="008C26AA"/>
    <w:rsid w:val="008C38FF"/>
    <w:rsid w:val="008D2495"/>
    <w:rsid w:val="008D41E4"/>
    <w:rsid w:val="008D59D7"/>
    <w:rsid w:val="008D6B64"/>
    <w:rsid w:val="008E5A9A"/>
    <w:rsid w:val="008E7CAE"/>
    <w:rsid w:val="008F447A"/>
    <w:rsid w:val="008F5256"/>
    <w:rsid w:val="008F5935"/>
    <w:rsid w:val="00921EA0"/>
    <w:rsid w:val="00923651"/>
    <w:rsid w:val="00924678"/>
    <w:rsid w:val="00937955"/>
    <w:rsid w:val="009417F5"/>
    <w:rsid w:val="00945C86"/>
    <w:rsid w:val="00945D1A"/>
    <w:rsid w:val="00952140"/>
    <w:rsid w:val="00954631"/>
    <w:rsid w:val="00960611"/>
    <w:rsid w:val="00964205"/>
    <w:rsid w:val="009735D6"/>
    <w:rsid w:val="00992412"/>
    <w:rsid w:val="00995837"/>
    <w:rsid w:val="009A4FD1"/>
    <w:rsid w:val="009A7F8B"/>
    <w:rsid w:val="009B48E7"/>
    <w:rsid w:val="009B65EB"/>
    <w:rsid w:val="009B6840"/>
    <w:rsid w:val="009C613E"/>
    <w:rsid w:val="009C7BE4"/>
    <w:rsid w:val="009E4995"/>
    <w:rsid w:val="00A0565A"/>
    <w:rsid w:val="00A125CC"/>
    <w:rsid w:val="00A12711"/>
    <w:rsid w:val="00A12714"/>
    <w:rsid w:val="00A13F7E"/>
    <w:rsid w:val="00A22305"/>
    <w:rsid w:val="00A31143"/>
    <w:rsid w:val="00A4052D"/>
    <w:rsid w:val="00A53EBF"/>
    <w:rsid w:val="00A60835"/>
    <w:rsid w:val="00A64079"/>
    <w:rsid w:val="00A668E5"/>
    <w:rsid w:val="00A70B7D"/>
    <w:rsid w:val="00A727D9"/>
    <w:rsid w:val="00A73486"/>
    <w:rsid w:val="00A73E6B"/>
    <w:rsid w:val="00A75EA7"/>
    <w:rsid w:val="00A77E48"/>
    <w:rsid w:val="00A876D3"/>
    <w:rsid w:val="00AA2F2B"/>
    <w:rsid w:val="00AA7F8E"/>
    <w:rsid w:val="00AB1A80"/>
    <w:rsid w:val="00AC0FFB"/>
    <w:rsid w:val="00AC1DD0"/>
    <w:rsid w:val="00AC7FF5"/>
    <w:rsid w:val="00AD363F"/>
    <w:rsid w:val="00AE0D27"/>
    <w:rsid w:val="00AE380E"/>
    <w:rsid w:val="00AE3B9E"/>
    <w:rsid w:val="00AF0D20"/>
    <w:rsid w:val="00AF686E"/>
    <w:rsid w:val="00AF7423"/>
    <w:rsid w:val="00B04DF4"/>
    <w:rsid w:val="00B2241B"/>
    <w:rsid w:val="00B23BD5"/>
    <w:rsid w:val="00B25FC9"/>
    <w:rsid w:val="00B30C44"/>
    <w:rsid w:val="00B31FB1"/>
    <w:rsid w:val="00B425E8"/>
    <w:rsid w:val="00B51F2D"/>
    <w:rsid w:val="00B521D5"/>
    <w:rsid w:val="00B5645F"/>
    <w:rsid w:val="00B61625"/>
    <w:rsid w:val="00B63367"/>
    <w:rsid w:val="00B71A31"/>
    <w:rsid w:val="00B7785D"/>
    <w:rsid w:val="00B9011E"/>
    <w:rsid w:val="00BA312A"/>
    <w:rsid w:val="00BA4CC7"/>
    <w:rsid w:val="00BC0AA6"/>
    <w:rsid w:val="00BC43EC"/>
    <w:rsid w:val="00BC51C6"/>
    <w:rsid w:val="00BE3709"/>
    <w:rsid w:val="00BE59DD"/>
    <w:rsid w:val="00BE696F"/>
    <w:rsid w:val="00BF058A"/>
    <w:rsid w:val="00C1214F"/>
    <w:rsid w:val="00C1673E"/>
    <w:rsid w:val="00C21DEF"/>
    <w:rsid w:val="00C233F3"/>
    <w:rsid w:val="00C30C53"/>
    <w:rsid w:val="00C30CFF"/>
    <w:rsid w:val="00C36170"/>
    <w:rsid w:val="00C37969"/>
    <w:rsid w:val="00C51B20"/>
    <w:rsid w:val="00C62A38"/>
    <w:rsid w:val="00C70101"/>
    <w:rsid w:val="00C723DE"/>
    <w:rsid w:val="00C8155E"/>
    <w:rsid w:val="00C92D4C"/>
    <w:rsid w:val="00C94297"/>
    <w:rsid w:val="00CA3B2A"/>
    <w:rsid w:val="00CB4F85"/>
    <w:rsid w:val="00CD7C6F"/>
    <w:rsid w:val="00CE0D2A"/>
    <w:rsid w:val="00CE15EE"/>
    <w:rsid w:val="00CE4740"/>
    <w:rsid w:val="00CE5C09"/>
    <w:rsid w:val="00CF1121"/>
    <w:rsid w:val="00CF23FD"/>
    <w:rsid w:val="00CF5D0D"/>
    <w:rsid w:val="00D04939"/>
    <w:rsid w:val="00D05DBA"/>
    <w:rsid w:val="00D05E1A"/>
    <w:rsid w:val="00D067F9"/>
    <w:rsid w:val="00D21941"/>
    <w:rsid w:val="00D2564B"/>
    <w:rsid w:val="00D27E8D"/>
    <w:rsid w:val="00D41503"/>
    <w:rsid w:val="00D42B55"/>
    <w:rsid w:val="00D55AF0"/>
    <w:rsid w:val="00D64A12"/>
    <w:rsid w:val="00D86E1F"/>
    <w:rsid w:val="00D87FA5"/>
    <w:rsid w:val="00D959E8"/>
    <w:rsid w:val="00D963EC"/>
    <w:rsid w:val="00DA0E13"/>
    <w:rsid w:val="00DA16F4"/>
    <w:rsid w:val="00DB203D"/>
    <w:rsid w:val="00DB4A41"/>
    <w:rsid w:val="00DC1242"/>
    <w:rsid w:val="00DC342C"/>
    <w:rsid w:val="00DC78FC"/>
    <w:rsid w:val="00DD153F"/>
    <w:rsid w:val="00DE6948"/>
    <w:rsid w:val="00DE7348"/>
    <w:rsid w:val="00DE77BD"/>
    <w:rsid w:val="00DF250B"/>
    <w:rsid w:val="00E1271C"/>
    <w:rsid w:val="00E175A2"/>
    <w:rsid w:val="00E325C2"/>
    <w:rsid w:val="00E344EB"/>
    <w:rsid w:val="00E75A12"/>
    <w:rsid w:val="00E767C0"/>
    <w:rsid w:val="00E809E8"/>
    <w:rsid w:val="00E8313C"/>
    <w:rsid w:val="00EA155E"/>
    <w:rsid w:val="00EB1D35"/>
    <w:rsid w:val="00EC42A0"/>
    <w:rsid w:val="00EC790B"/>
    <w:rsid w:val="00ED3A9E"/>
    <w:rsid w:val="00ED3B52"/>
    <w:rsid w:val="00EF75C2"/>
    <w:rsid w:val="00EF77CC"/>
    <w:rsid w:val="00F174CF"/>
    <w:rsid w:val="00F25D87"/>
    <w:rsid w:val="00F37D0A"/>
    <w:rsid w:val="00F50C01"/>
    <w:rsid w:val="00F50D44"/>
    <w:rsid w:val="00F5122E"/>
    <w:rsid w:val="00F5261B"/>
    <w:rsid w:val="00F56521"/>
    <w:rsid w:val="00F60263"/>
    <w:rsid w:val="00F62169"/>
    <w:rsid w:val="00F624F5"/>
    <w:rsid w:val="00F805FD"/>
    <w:rsid w:val="00F81677"/>
    <w:rsid w:val="00F8444A"/>
    <w:rsid w:val="00F910EF"/>
    <w:rsid w:val="00F91CD5"/>
    <w:rsid w:val="00FA004E"/>
    <w:rsid w:val="00FA4812"/>
    <w:rsid w:val="00FB1A9C"/>
    <w:rsid w:val="00FC59E0"/>
    <w:rsid w:val="00FC6B76"/>
    <w:rsid w:val="00FD5EE4"/>
    <w:rsid w:val="00FD6899"/>
    <w:rsid w:val="00FD6F11"/>
    <w:rsid w:val="00FE3095"/>
    <w:rsid w:val="00FF0DA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42B0"/>
  <w15:chartTrackingRefBased/>
  <w15:docId w15:val="{048134CF-0C7B-4F2D-855B-8A99F1C7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367"/>
    <w:pPr>
      <w:spacing w:after="0" w:line="220" w:lineRule="exact"/>
    </w:pPr>
    <w:rPr>
      <w:rFonts w:ascii="Tahoma" w:eastAsia="Times New Roman" w:hAnsi="Tahoma" w:cs="Times New Roman"/>
      <w:spacing w:val="1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367"/>
    <w:pPr>
      <w:tabs>
        <w:tab w:val="center" w:pos="4513"/>
        <w:tab w:val="right" w:pos="9026"/>
      </w:tabs>
      <w:spacing w:line="240" w:lineRule="auto"/>
    </w:pPr>
  </w:style>
  <w:style w:type="character" w:customStyle="1" w:styleId="HeaderChar">
    <w:name w:val="Header Char"/>
    <w:basedOn w:val="DefaultParagraphFont"/>
    <w:link w:val="Header"/>
    <w:uiPriority w:val="99"/>
    <w:rsid w:val="00B63367"/>
  </w:style>
  <w:style w:type="paragraph" w:styleId="Footer">
    <w:name w:val="footer"/>
    <w:basedOn w:val="Normal"/>
    <w:link w:val="FooterChar"/>
    <w:uiPriority w:val="99"/>
    <w:unhideWhenUsed/>
    <w:rsid w:val="00B63367"/>
    <w:pPr>
      <w:tabs>
        <w:tab w:val="center" w:pos="4513"/>
        <w:tab w:val="right" w:pos="9026"/>
      </w:tabs>
      <w:spacing w:line="240" w:lineRule="auto"/>
    </w:pPr>
  </w:style>
  <w:style w:type="character" w:customStyle="1" w:styleId="FooterChar">
    <w:name w:val="Footer Char"/>
    <w:basedOn w:val="DefaultParagraphFont"/>
    <w:link w:val="Footer"/>
    <w:uiPriority w:val="99"/>
    <w:rsid w:val="00B63367"/>
  </w:style>
  <w:style w:type="character" w:styleId="Hyperlink">
    <w:name w:val="Hyperlink"/>
    <w:uiPriority w:val="99"/>
    <w:rsid w:val="00B63367"/>
    <w:rPr>
      <w:color w:val="0000FF"/>
      <w:u w:val="single"/>
    </w:rPr>
  </w:style>
  <w:style w:type="character" w:styleId="Emphasis">
    <w:name w:val="Emphasis"/>
    <w:qFormat/>
    <w:rsid w:val="00B63367"/>
    <w:rPr>
      <w:i/>
      <w:iCs/>
    </w:rPr>
  </w:style>
  <w:style w:type="table" w:styleId="TableGrid">
    <w:name w:val="Table Grid"/>
    <w:basedOn w:val="TableNormal"/>
    <w:uiPriority w:val="39"/>
    <w:rsid w:val="00B6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33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63367"/>
    <w:pPr>
      <w:ind w:left="720"/>
      <w:contextualSpacing/>
    </w:pPr>
  </w:style>
  <w:style w:type="character" w:styleId="Strong">
    <w:name w:val="Strong"/>
    <w:uiPriority w:val="22"/>
    <w:qFormat/>
    <w:rsid w:val="005D0856"/>
    <w:rPr>
      <w:b/>
      <w:bCs/>
    </w:rPr>
  </w:style>
  <w:style w:type="paragraph" w:styleId="NoSpacing">
    <w:name w:val="No Spacing"/>
    <w:uiPriority w:val="1"/>
    <w:qFormat/>
    <w:rsid w:val="00680526"/>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2B3C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CC6"/>
    <w:rPr>
      <w:rFonts w:ascii="Segoe UI" w:eastAsia="Times New Roman" w:hAnsi="Segoe UI" w:cs="Segoe UI"/>
      <w:spacing w:val="10"/>
      <w:sz w:val="18"/>
      <w:szCs w:val="18"/>
      <w:lang w:val="en-US" w:eastAsia="en-US"/>
    </w:rPr>
  </w:style>
  <w:style w:type="paragraph" w:customStyle="1" w:styleId="xxxxxxxxmsonormal">
    <w:name w:val="x_x_xxxxxxmsonormal"/>
    <w:basedOn w:val="Normal"/>
    <w:rsid w:val="00BA4CC7"/>
    <w:pPr>
      <w:spacing w:line="240" w:lineRule="auto"/>
    </w:pPr>
    <w:rPr>
      <w:rFonts w:ascii="Times New Roman" w:eastAsiaTheme="minorEastAsia" w:hAnsi="Times New Roman"/>
      <w:spacing w:val="0"/>
      <w:sz w:val="24"/>
      <w:szCs w:val="24"/>
      <w:lang w:val="en-GB" w:eastAsia="en-GB"/>
    </w:rPr>
  </w:style>
  <w:style w:type="character" w:styleId="CommentReference">
    <w:name w:val="annotation reference"/>
    <w:uiPriority w:val="99"/>
    <w:semiHidden/>
    <w:unhideWhenUsed/>
    <w:rsid w:val="00EF75C2"/>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eastAsia="Times New Roman" w:hAnsi="Tahoma" w:cs="Times New Roman"/>
      <w:spacing w:val="10"/>
      <w:sz w:val="20"/>
      <w:szCs w:val="20"/>
      <w:lang w:val="en-US" w:eastAsia="en-US"/>
    </w:rPr>
  </w:style>
  <w:style w:type="paragraph" w:styleId="PlainText">
    <w:name w:val="Plain Text"/>
    <w:basedOn w:val="Normal"/>
    <w:link w:val="PlainTextChar"/>
    <w:uiPriority w:val="99"/>
    <w:semiHidden/>
    <w:unhideWhenUsed/>
    <w:rsid w:val="00B04DF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04DF4"/>
    <w:rPr>
      <w:rFonts w:ascii="Consolas" w:eastAsia="Times New Roman" w:hAnsi="Consolas" w:cs="Times New Roman"/>
      <w:spacing w:val="10"/>
      <w:sz w:val="21"/>
      <w:szCs w:val="21"/>
      <w:lang w:val="en-US" w:eastAsia="en-US"/>
    </w:rPr>
  </w:style>
  <w:style w:type="character" w:customStyle="1" w:styleId="al-author-name-more">
    <w:name w:val="al-author-name-more"/>
    <w:basedOn w:val="DefaultParagraphFont"/>
    <w:rsid w:val="00ED3A9E"/>
  </w:style>
  <w:style w:type="character" w:customStyle="1" w:styleId="delimiter">
    <w:name w:val="delimiter"/>
    <w:basedOn w:val="DefaultParagraphFont"/>
    <w:rsid w:val="00ED3A9E"/>
  </w:style>
  <w:style w:type="character" w:customStyle="1" w:styleId="al-author-by">
    <w:name w:val="al-author-by"/>
    <w:basedOn w:val="DefaultParagraphFont"/>
    <w:rsid w:val="00ED3A9E"/>
  </w:style>
  <w:style w:type="character" w:styleId="UnresolvedMention">
    <w:name w:val="Unresolved Mention"/>
    <w:basedOn w:val="DefaultParagraphFont"/>
    <w:uiPriority w:val="99"/>
    <w:semiHidden/>
    <w:unhideWhenUsed/>
    <w:rsid w:val="004F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654">
      <w:bodyDiv w:val="1"/>
      <w:marLeft w:val="0"/>
      <w:marRight w:val="0"/>
      <w:marTop w:val="0"/>
      <w:marBottom w:val="0"/>
      <w:divBdr>
        <w:top w:val="none" w:sz="0" w:space="0" w:color="auto"/>
        <w:left w:val="none" w:sz="0" w:space="0" w:color="auto"/>
        <w:bottom w:val="none" w:sz="0" w:space="0" w:color="auto"/>
        <w:right w:val="none" w:sz="0" w:space="0" w:color="auto"/>
      </w:divBdr>
    </w:div>
    <w:div w:id="76365836">
      <w:bodyDiv w:val="1"/>
      <w:marLeft w:val="0"/>
      <w:marRight w:val="0"/>
      <w:marTop w:val="0"/>
      <w:marBottom w:val="0"/>
      <w:divBdr>
        <w:top w:val="none" w:sz="0" w:space="0" w:color="auto"/>
        <w:left w:val="none" w:sz="0" w:space="0" w:color="auto"/>
        <w:bottom w:val="none" w:sz="0" w:space="0" w:color="auto"/>
        <w:right w:val="none" w:sz="0" w:space="0" w:color="auto"/>
      </w:divBdr>
    </w:div>
    <w:div w:id="190926027">
      <w:bodyDiv w:val="1"/>
      <w:marLeft w:val="0"/>
      <w:marRight w:val="0"/>
      <w:marTop w:val="0"/>
      <w:marBottom w:val="0"/>
      <w:divBdr>
        <w:top w:val="none" w:sz="0" w:space="0" w:color="auto"/>
        <w:left w:val="none" w:sz="0" w:space="0" w:color="auto"/>
        <w:bottom w:val="none" w:sz="0" w:space="0" w:color="auto"/>
        <w:right w:val="none" w:sz="0" w:space="0" w:color="auto"/>
      </w:divBdr>
    </w:div>
    <w:div w:id="195043701">
      <w:bodyDiv w:val="1"/>
      <w:marLeft w:val="0"/>
      <w:marRight w:val="0"/>
      <w:marTop w:val="0"/>
      <w:marBottom w:val="0"/>
      <w:divBdr>
        <w:top w:val="none" w:sz="0" w:space="0" w:color="auto"/>
        <w:left w:val="none" w:sz="0" w:space="0" w:color="auto"/>
        <w:bottom w:val="none" w:sz="0" w:space="0" w:color="auto"/>
        <w:right w:val="none" w:sz="0" w:space="0" w:color="auto"/>
      </w:divBdr>
    </w:div>
    <w:div w:id="285041683">
      <w:bodyDiv w:val="1"/>
      <w:marLeft w:val="0"/>
      <w:marRight w:val="0"/>
      <w:marTop w:val="0"/>
      <w:marBottom w:val="0"/>
      <w:divBdr>
        <w:top w:val="none" w:sz="0" w:space="0" w:color="auto"/>
        <w:left w:val="none" w:sz="0" w:space="0" w:color="auto"/>
        <w:bottom w:val="none" w:sz="0" w:space="0" w:color="auto"/>
        <w:right w:val="none" w:sz="0" w:space="0" w:color="auto"/>
      </w:divBdr>
    </w:div>
    <w:div w:id="294609138">
      <w:bodyDiv w:val="1"/>
      <w:marLeft w:val="0"/>
      <w:marRight w:val="0"/>
      <w:marTop w:val="0"/>
      <w:marBottom w:val="0"/>
      <w:divBdr>
        <w:top w:val="none" w:sz="0" w:space="0" w:color="auto"/>
        <w:left w:val="none" w:sz="0" w:space="0" w:color="auto"/>
        <w:bottom w:val="none" w:sz="0" w:space="0" w:color="auto"/>
        <w:right w:val="none" w:sz="0" w:space="0" w:color="auto"/>
      </w:divBdr>
    </w:div>
    <w:div w:id="903377019">
      <w:bodyDiv w:val="1"/>
      <w:marLeft w:val="0"/>
      <w:marRight w:val="0"/>
      <w:marTop w:val="0"/>
      <w:marBottom w:val="0"/>
      <w:divBdr>
        <w:top w:val="none" w:sz="0" w:space="0" w:color="auto"/>
        <w:left w:val="none" w:sz="0" w:space="0" w:color="auto"/>
        <w:bottom w:val="none" w:sz="0" w:space="0" w:color="auto"/>
        <w:right w:val="none" w:sz="0" w:space="0" w:color="auto"/>
      </w:divBdr>
    </w:div>
    <w:div w:id="993800084">
      <w:bodyDiv w:val="1"/>
      <w:marLeft w:val="0"/>
      <w:marRight w:val="0"/>
      <w:marTop w:val="0"/>
      <w:marBottom w:val="0"/>
      <w:divBdr>
        <w:top w:val="none" w:sz="0" w:space="0" w:color="auto"/>
        <w:left w:val="none" w:sz="0" w:space="0" w:color="auto"/>
        <w:bottom w:val="none" w:sz="0" w:space="0" w:color="auto"/>
        <w:right w:val="none" w:sz="0" w:space="0" w:color="auto"/>
      </w:divBdr>
    </w:div>
    <w:div w:id="1157266551">
      <w:bodyDiv w:val="1"/>
      <w:marLeft w:val="0"/>
      <w:marRight w:val="0"/>
      <w:marTop w:val="0"/>
      <w:marBottom w:val="0"/>
      <w:divBdr>
        <w:top w:val="none" w:sz="0" w:space="0" w:color="auto"/>
        <w:left w:val="none" w:sz="0" w:space="0" w:color="auto"/>
        <w:bottom w:val="none" w:sz="0" w:space="0" w:color="auto"/>
        <w:right w:val="none" w:sz="0" w:space="0" w:color="auto"/>
      </w:divBdr>
    </w:div>
    <w:div w:id="1196622381">
      <w:bodyDiv w:val="1"/>
      <w:marLeft w:val="0"/>
      <w:marRight w:val="0"/>
      <w:marTop w:val="0"/>
      <w:marBottom w:val="0"/>
      <w:divBdr>
        <w:top w:val="none" w:sz="0" w:space="0" w:color="auto"/>
        <w:left w:val="none" w:sz="0" w:space="0" w:color="auto"/>
        <w:bottom w:val="none" w:sz="0" w:space="0" w:color="auto"/>
        <w:right w:val="none" w:sz="0" w:space="0" w:color="auto"/>
      </w:divBdr>
    </w:div>
    <w:div w:id="1237394652">
      <w:bodyDiv w:val="1"/>
      <w:marLeft w:val="0"/>
      <w:marRight w:val="0"/>
      <w:marTop w:val="0"/>
      <w:marBottom w:val="0"/>
      <w:divBdr>
        <w:top w:val="none" w:sz="0" w:space="0" w:color="auto"/>
        <w:left w:val="none" w:sz="0" w:space="0" w:color="auto"/>
        <w:bottom w:val="none" w:sz="0" w:space="0" w:color="auto"/>
        <w:right w:val="none" w:sz="0" w:space="0" w:color="auto"/>
      </w:divBdr>
    </w:div>
    <w:div w:id="1574122658">
      <w:bodyDiv w:val="1"/>
      <w:marLeft w:val="0"/>
      <w:marRight w:val="0"/>
      <w:marTop w:val="0"/>
      <w:marBottom w:val="0"/>
      <w:divBdr>
        <w:top w:val="none" w:sz="0" w:space="0" w:color="auto"/>
        <w:left w:val="none" w:sz="0" w:space="0" w:color="auto"/>
        <w:bottom w:val="none" w:sz="0" w:space="0" w:color="auto"/>
        <w:right w:val="none" w:sz="0" w:space="0" w:color="auto"/>
      </w:divBdr>
    </w:div>
    <w:div w:id="1604259683">
      <w:bodyDiv w:val="1"/>
      <w:marLeft w:val="0"/>
      <w:marRight w:val="0"/>
      <w:marTop w:val="0"/>
      <w:marBottom w:val="0"/>
      <w:divBdr>
        <w:top w:val="none" w:sz="0" w:space="0" w:color="auto"/>
        <w:left w:val="none" w:sz="0" w:space="0" w:color="auto"/>
        <w:bottom w:val="none" w:sz="0" w:space="0" w:color="auto"/>
        <w:right w:val="none" w:sz="0" w:space="0" w:color="auto"/>
      </w:divBdr>
    </w:div>
    <w:div w:id="1692142925">
      <w:bodyDiv w:val="1"/>
      <w:marLeft w:val="0"/>
      <w:marRight w:val="0"/>
      <w:marTop w:val="0"/>
      <w:marBottom w:val="0"/>
      <w:divBdr>
        <w:top w:val="none" w:sz="0" w:space="0" w:color="auto"/>
        <w:left w:val="none" w:sz="0" w:space="0" w:color="auto"/>
        <w:bottom w:val="none" w:sz="0" w:space="0" w:color="auto"/>
        <w:right w:val="none" w:sz="0" w:space="0" w:color="auto"/>
      </w:divBdr>
    </w:div>
    <w:div w:id="1759598136">
      <w:bodyDiv w:val="1"/>
      <w:marLeft w:val="0"/>
      <w:marRight w:val="0"/>
      <w:marTop w:val="0"/>
      <w:marBottom w:val="0"/>
      <w:divBdr>
        <w:top w:val="none" w:sz="0" w:space="0" w:color="auto"/>
        <w:left w:val="none" w:sz="0" w:space="0" w:color="auto"/>
        <w:bottom w:val="none" w:sz="0" w:space="0" w:color="auto"/>
        <w:right w:val="none" w:sz="0" w:space="0" w:color="auto"/>
      </w:divBdr>
    </w:div>
    <w:div w:id="1787699399">
      <w:bodyDiv w:val="1"/>
      <w:marLeft w:val="0"/>
      <w:marRight w:val="0"/>
      <w:marTop w:val="0"/>
      <w:marBottom w:val="0"/>
      <w:divBdr>
        <w:top w:val="none" w:sz="0" w:space="0" w:color="auto"/>
        <w:left w:val="none" w:sz="0" w:space="0" w:color="auto"/>
        <w:bottom w:val="none" w:sz="0" w:space="0" w:color="auto"/>
        <w:right w:val="none" w:sz="0" w:space="0" w:color="auto"/>
      </w:divBdr>
    </w:div>
    <w:div w:id="2032947384">
      <w:bodyDiv w:val="1"/>
      <w:marLeft w:val="0"/>
      <w:marRight w:val="0"/>
      <w:marTop w:val="0"/>
      <w:marBottom w:val="0"/>
      <w:divBdr>
        <w:top w:val="none" w:sz="0" w:space="0" w:color="auto"/>
        <w:left w:val="none" w:sz="0" w:space="0" w:color="auto"/>
        <w:bottom w:val="none" w:sz="0" w:space="0" w:color="auto"/>
        <w:right w:val="none" w:sz="0" w:space="0" w:color="auto"/>
      </w:divBdr>
    </w:div>
    <w:div w:id="20413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Lee+KE&amp;cauthor_id=31684922" TargetMode="External"/><Relationship Id="rId21" Type="http://schemas.openxmlformats.org/officeDocument/2006/relationships/hyperlink" Target="https://pubmed.ncbi.nlm.nih.gov/?term=Tan+KB&amp;cauthor_id=31684922" TargetMode="External"/><Relationship Id="rId42" Type="http://schemas.openxmlformats.org/officeDocument/2006/relationships/hyperlink" Target="https://pubmed.ncbi.nlm.nih.gov/?term=Yeo+TT&amp;cauthor_id=31684922" TargetMode="External"/><Relationship Id="rId47" Type="http://schemas.openxmlformats.org/officeDocument/2006/relationships/hyperlink" Target="https://doi.org/10.3390/jcm9030885" TargetMode="External"/><Relationship Id="rId63" Type="http://schemas.openxmlformats.org/officeDocument/2006/relationships/hyperlink" Target="file:///C:\Users\gmsnobm\AppData\Local\Microsoft\Windows\INetCache\Content.Outlook\B46F2AYS\Print%20-%20Straits%20Times\12.%20Focus%20on%20preventive%20care%20to%20improve%20heart%20health.%2028.06.19.pdf" TargetMode="External"/><Relationship Id="rId68" Type="http://schemas.openxmlformats.org/officeDocument/2006/relationships/hyperlink" Target="https://mynbox.nus.edu.sg/userportal/" TargetMode="External"/><Relationship Id="rId84" Type="http://schemas.openxmlformats.org/officeDocument/2006/relationships/hyperlink" Target="https://nus.edu.sg/alumnet/docs/librariesprovider2/fresh-off-the-press-pdf/alumnus-jan-mar-2021.pdf" TargetMode="External"/><Relationship Id="rId16" Type="http://schemas.openxmlformats.org/officeDocument/2006/relationships/hyperlink" Target="https://doi.org/10.1371/journal.pone.0250803" TargetMode="External"/><Relationship Id="rId11" Type="http://schemas.openxmlformats.org/officeDocument/2006/relationships/hyperlink" Target="https://doi.org/10.1371/journal.pone.0275169" TargetMode="External"/><Relationship Id="rId32" Type="http://schemas.openxmlformats.org/officeDocument/2006/relationships/hyperlink" Target="https://pubmed.ncbi.nlm.nih.gov/?term=Tan+BY&amp;cauthor_id=31684922" TargetMode="External"/><Relationship Id="rId37" Type="http://schemas.openxmlformats.org/officeDocument/2006/relationships/hyperlink" Target="https://pubmed.ncbi.nlm.nih.gov/?term=Ang+YH&amp;cauthor_id=31684922" TargetMode="External"/><Relationship Id="rId53" Type="http://schemas.openxmlformats.org/officeDocument/2006/relationships/hyperlink" Target="https://pubmed.ncbi.nlm.nih.gov/?sort=date&amp;term=Thumboo+J&amp;cauthor_id=32103728" TargetMode="External"/><Relationship Id="rId58" Type="http://schemas.openxmlformats.org/officeDocument/2006/relationships/hyperlink" Target="file:///C:\Users\gmsnobm\AppData\Local\Microsoft\Windows\INetCache\Content.Outlook\B46F2AYS\Print%20-%20Straits%20Times\4.%20Older%20generation%20developing%20brighter%20outlook,%20research%20suggests.%2008.05.19.pdf" TargetMode="External"/><Relationship Id="rId74" Type="http://schemas.openxmlformats.org/officeDocument/2006/relationships/hyperlink" Target="https://meltwaternews.com/ext/xcago/SMDN/20190915/pages/01008/articles/SMDN-20190915-01008004.pdf" TargetMode="External"/><Relationship Id="rId79" Type="http://schemas.openxmlformats.org/officeDocument/2006/relationships/hyperlink" Target="file:///C:\Users\gmsdlml\Documents\nBox\Common%20Folder\Press%20Coverage\2020\Online%20-%20Southeast%20Asia%20Globe\1.%20Singapore&#8217;s%20social%20recession%20-%20Are%20the%20elderly%20the%20hardest%20hit%20by%20Prof%20Chan,%2015.05.20.docx" TargetMode="External"/><Relationship Id="rId5" Type="http://schemas.openxmlformats.org/officeDocument/2006/relationships/webSettings" Target="webSettings.xml"/><Relationship Id="rId19" Type="http://schemas.openxmlformats.org/officeDocument/2006/relationships/hyperlink" Target="https://pubmed.ncbi.nlm.nih.gov/?term=Koh+GCH&amp;cauthor_id=31684922" TargetMode="External"/><Relationship Id="rId14" Type="http://schemas.openxmlformats.org/officeDocument/2006/relationships/hyperlink" Target="https://doi.org/10.1016/j.jamda.2021.11.004" TargetMode="External"/><Relationship Id="rId22" Type="http://schemas.openxmlformats.org/officeDocument/2006/relationships/hyperlink" Target="https://pubmed.ncbi.nlm.nih.gov/?term=Hoenig+H&amp;cauthor_id=31684922" TargetMode="External"/><Relationship Id="rId27" Type="http://schemas.openxmlformats.org/officeDocument/2006/relationships/hyperlink" Target="https://pubmed.ncbi.nlm.nih.gov/?term=Venketasubramanian+N&amp;cauthor_id=31684922" TargetMode="External"/><Relationship Id="rId30" Type="http://schemas.openxmlformats.org/officeDocument/2006/relationships/hyperlink" Target="https://pubmed.ncbi.nlm.nih.gov/?term=De+Silva+DA&amp;cauthor_id=31684922" TargetMode="External"/><Relationship Id="rId35" Type="http://schemas.openxmlformats.org/officeDocument/2006/relationships/hyperlink" Target="https://pubmed.ncbi.nlm.nih.gov/?term=Ng+YS&amp;cauthor_id=31684922" TargetMode="External"/><Relationship Id="rId43" Type="http://schemas.openxmlformats.org/officeDocument/2006/relationships/hyperlink" Target="https://pubmed.ncbi.nlm.nih.gov/?term=Ning+C&amp;cauthor_id=31684922" TargetMode="External"/><Relationship Id="rId48" Type="http://schemas.openxmlformats.org/officeDocument/2006/relationships/hyperlink" Target="https://pubmed.ncbi.nlm.nih.gov/?sort=date&amp;term=Low+LL&amp;cauthor_id=32103728" TargetMode="External"/><Relationship Id="rId56" Type="http://schemas.openxmlformats.org/officeDocument/2006/relationships/hyperlink" Target="https://www.straitstimes.com/singapore/health/over-60s-suffering-more-with-chronic-diseases-than-a-decade-ago-study" TargetMode="External"/><Relationship Id="rId64" Type="http://schemas.openxmlformats.org/officeDocument/2006/relationships/hyperlink" Target="file:///C:\Users\gmsnobm\AppData\Local\Microsoft\Windows\INetCache\Content.Outlook\B46F2AYS\Online%20-%20Vietnam%20Investment%20Review" TargetMode="External"/><Relationship Id="rId69" Type="http://schemas.openxmlformats.org/officeDocument/2006/relationships/hyperlink" Target="https://www.8world.com/vodcasts/episode/full/frontline-longevity-age-909061" TargetMode="External"/><Relationship Id="rId77" Type="http://schemas.openxmlformats.org/officeDocument/2006/relationships/hyperlink" Target="https://www.mewatch.sg/en/series/talking-point-2019-2020/ep40/920946" TargetMode="External"/><Relationship Id="rId8" Type="http://schemas.openxmlformats.org/officeDocument/2006/relationships/image" Target="media/image1.jpeg"/><Relationship Id="rId51" Type="http://schemas.openxmlformats.org/officeDocument/2006/relationships/hyperlink" Target="https://pubmed.ncbi.nlm.nih.gov/?sort=date&amp;term=Malhotra+R&amp;cauthor_id=32103728" TargetMode="External"/><Relationship Id="rId72" Type="http://schemas.openxmlformats.org/officeDocument/2006/relationships/hyperlink" Target="https://www.biospectrumasia.com/news/30/14398/duke-nus-hold-ageing-and-healthcare-conference.html" TargetMode="External"/><Relationship Id="rId80" Type="http://schemas.openxmlformats.org/officeDocument/2006/relationships/hyperlink" Target="https://www.zaobao.com.sg/realtime/singapore/story20201001-1089391" TargetMode="External"/><Relationship Id="rId85" Type="http://schemas.openxmlformats.org/officeDocument/2006/relationships/hyperlink" Target="https://www.duke-nus.edu.sg/docs/librariesprovider3/news-doc/2-filial-piety-norms-caught-between-two-worlds-by-prof-chan_25-04-21.pdf?sfvrsn=f61850b4_0" TargetMode="External"/><Relationship Id="rId3" Type="http://schemas.openxmlformats.org/officeDocument/2006/relationships/styles" Target="styles.xml"/><Relationship Id="rId12" Type="http://schemas.openxmlformats.org/officeDocument/2006/relationships/hyperlink" Target="https://doi.org/10.1093/gerona/glac114" TargetMode="External"/><Relationship Id="rId17" Type="http://schemas.openxmlformats.org/officeDocument/2006/relationships/hyperlink" Target="https://doi.org/10.1007/s10433-020-00594-3" TargetMode="External"/><Relationship Id="rId25" Type="http://schemas.openxmlformats.org/officeDocument/2006/relationships/hyperlink" Target="https://pubmed.ncbi.nlm.nih.gov/?term=Chan+A&amp;cauthor_id=31684922" TargetMode="External"/><Relationship Id="rId33" Type="http://schemas.openxmlformats.org/officeDocument/2006/relationships/hyperlink" Target="https://pubmed.ncbi.nlm.nih.gov/?term=Chew+E&amp;cauthor_id=31684922" TargetMode="External"/><Relationship Id="rId38" Type="http://schemas.openxmlformats.org/officeDocument/2006/relationships/hyperlink" Target="https://pubmed.ncbi.nlm.nih.gov/?term=Kong+KH&amp;cauthor_id=31684922" TargetMode="External"/><Relationship Id="rId46" Type="http://schemas.openxmlformats.org/officeDocument/2006/relationships/hyperlink" Target="https://pubmed.ncbi.nlm.nih.gov/?term=Tan+CS&amp;cauthor_id=31684922" TargetMode="External"/><Relationship Id="rId59" Type="http://schemas.openxmlformats.org/officeDocument/2006/relationships/hyperlink" Target="https://www.straitstimes.com/singapore/more-older-sporeans-meeting-daily-expenses?&amp;utm_source=whatsapp&amp;utm_medium=social-media&amp;utm_cam" TargetMode="External"/><Relationship Id="rId67" Type="http://schemas.openxmlformats.org/officeDocument/2006/relationships/hyperlink" Target="https://app.meltwater.com/mwTransition/?url=http%3A%2F%2Fsource.meltwaternews.com%2Fsph%2FSPH-article-pdf.php%3Fsource%3DST%26%26date%3D20190805%26%26which%3DST-20190805-04006001&amp;uId=5c63cf1e2ee307ceb4c1d04a&amp;cId=558231afa9c22acc2ff7cdb3&amp;dId=On_-Un3OM59KDNJJY16dbXbt2hE&amp;contextId=5d47b88b20bc12579abcfd6a&amp;op=open&amp;sentiment=N&amp;isHosted=false&amp;publishTime=1564956854393&amp;id=&amp;name=&amp;type=&amp;transitionToken=eyJ0eXAiOiJKV1QiLCJhbGciOiJIUzUxMiJ9.eyJob3N0bmFtZSI6InNvdXJjZS5tZWx0d2F0ZXJuZXdzLmNvbSJ9.96UxkImRrpZrGHbPvk2mDIq7SlXcciINVjS1hdur8xBSdWEA6N4t7jZZUkSW2O5XT5vS9twrmqErZm4S-ta4UA&amp;s=mail-newsletter" TargetMode="External"/><Relationship Id="rId20" Type="http://schemas.openxmlformats.org/officeDocument/2006/relationships/hyperlink" Target="https://pubmed.ncbi.nlm.nih.gov/?term=Luo+N&amp;cauthor_id=31684922" TargetMode="External"/><Relationship Id="rId41" Type="http://schemas.openxmlformats.org/officeDocument/2006/relationships/hyperlink" Target="https://pubmed.ncbi.nlm.nih.gov/?term=Chang+HM&amp;cauthor_id=31684922" TargetMode="External"/><Relationship Id="rId54" Type="http://schemas.openxmlformats.org/officeDocument/2006/relationships/hyperlink" Target="https://pubmed.ncbi.nlm.nih.gov/?sort=date&amp;term=Chan+AW&amp;cauthor_id=32103728" TargetMode="External"/><Relationship Id="rId62" Type="http://schemas.openxmlformats.org/officeDocument/2006/relationships/hyperlink" Target="https://www.tnp.sg/news/singapore/mentally-ill-people-likely-die-earlier" TargetMode="External"/><Relationship Id="rId70" Type="http://schemas.openxmlformats.org/officeDocument/2006/relationships/hyperlink" Target="file:///C:\Users\gmsnobm\AppData\Local\Microsoft\Windows\INetCache\Content.Outlook\B46F2AYS\Print%20-%20Lianhe%20Zaobao\3a.%20%20Duke-NUS%20Medical%20School%20looks%20into%20the%20mental%20health%20of%20caregivers%20of%20older%20persons_Mandarin.%2005.09.19.pdf" TargetMode="External"/><Relationship Id="rId75" Type="http://schemas.openxmlformats.org/officeDocument/2006/relationships/hyperlink" Target="http://www.asiabiotech.com/23/2310/23100044b.html" TargetMode="External"/><Relationship Id="rId83" Type="http://schemas.openxmlformats.org/officeDocument/2006/relationships/hyperlink" Target="https://www.nus.edu.sg/alumnet/thealumnus/issue-124/perspectives/focus/joining-the-dots-to-map-out-tomorrow"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gs.17343" TargetMode="External"/><Relationship Id="rId23" Type="http://schemas.openxmlformats.org/officeDocument/2006/relationships/hyperlink" Target="https://pubmed.ncbi.nlm.nih.gov/?term=Matchar+DB&amp;cauthor_id=31684922" TargetMode="External"/><Relationship Id="rId28" Type="http://schemas.openxmlformats.org/officeDocument/2006/relationships/hyperlink" Target="https://pubmed.ncbi.nlm.nih.gov/?term=Menon+E&amp;cauthor_id=31684922" TargetMode="External"/><Relationship Id="rId36" Type="http://schemas.openxmlformats.org/officeDocument/2006/relationships/hyperlink" Target="https://pubmed.ncbi.nlm.nih.gov/?term=Tu+TM&amp;cauthor_id=31684922" TargetMode="External"/><Relationship Id="rId49" Type="http://schemas.openxmlformats.org/officeDocument/2006/relationships/hyperlink" Target="https://pubmed.ncbi.nlm.nih.gov/32103728/" TargetMode="External"/><Relationship Id="rId57" Type="http://schemas.openxmlformats.org/officeDocument/2006/relationships/hyperlink" Target="file:///C:\Users\gmsnobm\AppData\Local\Microsoft\Windows\INetCache\Content.Outlook\B46F2AYS\Print%20-%20Straits%20Times\5.%20Proportion%20of%20older%20adults%20with%20multiple%20chronic%20diseases%20surges.%2008.05.19.pdf" TargetMode="External"/><Relationship Id="rId10" Type="http://schemas.openxmlformats.org/officeDocument/2006/relationships/hyperlink" Target="https://doi.org/10.1177/08982643221137939" TargetMode="External"/><Relationship Id="rId31" Type="http://schemas.openxmlformats.org/officeDocument/2006/relationships/hyperlink" Target="https://pubmed.ncbi.nlm.nih.gov/?term=Yap+P&amp;cauthor_id=31684922" TargetMode="External"/><Relationship Id="rId44" Type="http://schemas.openxmlformats.org/officeDocument/2006/relationships/hyperlink" Target="https://pubmed.ncbi.nlm.nih.gov/?term=Cheong+A&amp;cauthor_id=31684922" TargetMode="External"/><Relationship Id="rId52" Type="http://schemas.openxmlformats.org/officeDocument/2006/relationships/hyperlink" Target="https://pubmed.ncbi.nlm.nih.gov/?sort=date&amp;term=Lee+KH&amp;cauthor_id=32103728" TargetMode="External"/><Relationship Id="rId60" Type="http://schemas.openxmlformats.org/officeDocument/2006/relationships/hyperlink" Target="https://www.theonlinecitizen.com/2019/05/11/70-per-cent-of-elderly-singaporeans-still-unable-to-meet-monthly-household-expenses-joint-survey-between-duke-nus-and-moh/" TargetMode="External"/><Relationship Id="rId65" Type="http://schemas.openxmlformats.org/officeDocument/2006/relationships/hyperlink" Target="file:///C:\Users\gmsnobm\AppData\Local\Microsoft\Windows\INetCache\Content.Outlook\B46F2AYS\Online%20-%20Yahoo%20News\1.%20Singaporeans%20unprepared%20on%20rising%20medical%20costs%20of%20living%20to%20100%20by%20Prof%20Chan%2023.07.19.docx" TargetMode="External"/><Relationship Id="rId73" Type="http://schemas.openxmlformats.org/officeDocument/2006/relationships/hyperlink" Target="https://borneobulletin.com.bn/brunei-exceed-japan-ageing-population-2065/" TargetMode="External"/><Relationship Id="rId78" Type="http://schemas.openxmlformats.org/officeDocument/2006/relationships/hyperlink" Target="https://www.channelnewsasia.com/news/singapore/when-someone-dies-alone-singapore-this-is-what-happens-seniors-12498032" TargetMode="External"/><Relationship Id="rId81" Type="http://schemas.openxmlformats.org/officeDocument/2006/relationships/hyperlink" Target="https://www.duke-nus.edu.sg/allnews/in-the-news/reaching-100-number-of-centenarians-in-singapore-has-doubled-in-10-years-(straits-times-premium)"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ique.chan@duke-nus.edu.sg" TargetMode="External"/><Relationship Id="rId13" Type="http://schemas.openxmlformats.org/officeDocument/2006/relationships/hyperlink" Target="https://doi.org/10.1016/j.socscimed.2021.114617" TargetMode="External"/><Relationship Id="rId18" Type="http://schemas.openxmlformats.org/officeDocument/2006/relationships/hyperlink" Target="https://pubmed.ncbi.nlm.nih.gov/?term=Tyagi+S&amp;cauthor_id=31684922" TargetMode="External"/><Relationship Id="rId39" Type="http://schemas.openxmlformats.org/officeDocument/2006/relationships/hyperlink" Target="https://pubmed.ncbi.nlm.nih.gov/?term=Singh+R&amp;cauthor_id=31684922" TargetMode="External"/><Relationship Id="rId34" Type="http://schemas.openxmlformats.org/officeDocument/2006/relationships/hyperlink" Target="https://pubmed.ncbi.nlm.nih.gov/?term=Young+SH&amp;cauthor_id=31684922" TargetMode="External"/><Relationship Id="rId50" Type="http://schemas.openxmlformats.org/officeDocument/2006/relationships/hyperlink" Target="https://pubmed.ncbi.nlm.nih.gov/?sort=date&amp;term=Matchar+DB&amp;cauthor_id=32103728" TargetMode="External"/><Relationship Id="rId55" Type="http://schemas.openxmlformats.org/officeDocument/2006/relationships/hyperlink" Target="http://dx.doi.org/10.1080/13607863.2012.702728" TargetMode="External"/><Relationship Id="rId76" Type="http://schemas.openxmlformats.org/officeDocument/2006/relationships/hyperlink" Target="https://meltwaternews.com/ext/xcago/LHZB/20200105/pages/01011/articles/LHZB-20200105-01011001.pdf" TargetMode="External"/><Relationship Id="rId7" Type="http://schemas.openxmlformats.org/officeDocument/2006/relationships/endnotes" Target="endnotes.xml"/><Relationship Id="rId71" Type="http://schemas.openxmlformats.org/officeDocument/2006/relationships/hyperlink" Target="file:///C:\Users\gmsnobm\AppData\Local\Microsoft\Windows\INetCache\Content.Outlook\B46F2AYS\Print%20-%20Lianhe%20Zaobao\3b.%20Duke-NUS%20Medical%20School%20looks%20into%20the%20mental%20health%20of%20caregivers%20of%20older%20persons_English%20Translation%2005.09.19.docx" TargetMode="External"/><Relationship Id="rId2" Type="http://schemas.openxmlformats.org/officeDocument/2006/relationships/numbering" Target="numbering.xml"/><Relationship Id="rId29" Type="http://schemas.openxmlformats.org/officeDocument/2006/relationships/hyperlink" Target="https://pubmed.ncbi.nlm.nih.gov/?term=Chan+KM&amp;cauthor_id=31684922" TargetMode="External"/><Relationship Id="rId24" Type="http://schemas.openxmlformats.org/officeDocument/2006/relationships/hyperlink" Target="https://pubmed.ncbi.nlm.nih.gov/?term=Yoong+J&amp;cauthor_id=31684922" TargetMode="External"/><Relationship Id="rId40" Type="http://schemas.openxmlformats.org/officeDocument/2006/relationships/hyperlink" Target="https://pubmed.ncbi.nlm.nih.gov/?term=Merchant+RA&amp;cauthor_id=31684922" TargetMode="External"/><Relationship Id="rId45" Type="http://schemas.openxmlformats.org/officeDocument/2006/relationships/hyperlink" Target="https://pubmed.ncbi.nlm.nih.gov/?term=Ng+YL&amp;cauthor_id=31684922" TargetMode="External"/><Relationship Id="rId66" Type="http://schemas.openxmlformats.org/officeDocument/2006/relationships/hyperlink" Target="file:///C:\Users\gmsnobm\AppData\Local\Microsoft\Windows\INetCache\Content.Outlook\B46F2AYS\Online%20-%20IndependentSG\1.%202018%20survey%20shows%20that%20Singaporeans%20are%20unready%20to%20live%20to%20100%2025.07.19.docx" TargetMode="External"/><Relationship Id="rId87" Type="http://schemas.openxmlformats.org/officeDocument/2006/relationships/fontTable" Target="fontTable.xml"/><Relationship Id="rId61" Type="http://schemas.openxmlformats.org/officeDocument/2006/relationships/hyperlink" Target="file:///C:\Users\gmsnobm\AppData\Local\Microsoft\Windows\INetCache\Content.Outlook\B46F2AYS\Print%20-%20Straits%20Times\9.%20Lonely,%20not%20anymore%20and%20How%20to%20stave%20off%20loneliness.%2020.05.19.pdf" TargetMode="External"/><Relationship Id="rId82" Type="http://schemas.openxmlformats.org/officeDocument/2006/relationships/hyperlink" Target="https://theconversation.com/asian-countries-do-aged-care-differently-heres-what-we-can-learn-from-them-148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8194-5BE7-4199-A5EE-0B181222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34</Pages>
  <Words>18246</Words>
  <Characters>104008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Daphne Lee Mei Lai</cp:lastModifiedBy>
  <cp:revision>35</cp:revision>
  <cp:lastPrinted>2021-03-31T06:42:00Z</cp:lastPrinted>
  <dcterms:created xsi:type="dcterms:W3CDTF">2022-04-05T07:00:00Z</dcterms:created>
  <dcterms:modified xsi:type="dcterms:W3CDTF">2022-11-09T06:39:00Z</dcterms:modified>
</cp:coreProperties>
</file>